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B070DC" w:rsidP="0026003A">
      <w:pPr>
        <w:jc w:val="center"/>
        <w:rPr>
          <w:b/>
          <w:bCs/>
          <w:sz w:val="28"/>
        </w:rPr>
      </w:pPr>
      <w:r w:rsidRPr="00B070DC">
        <w:rPr>
          <w:b/>
          <w:noProof/>
          <w:sz w:val="20"/>
        </w:rPr>
        <w:pict>
          <v:rect id="_x0000_s1026" style="position:absolute;left:0;text-align:left;margin-left:523.5pt;margin-top:3.35pt;width:90pt;height:90pt;z-index:251660288" strokecolor="white"/>
        </w:pict>
      </w:r>
    </w:p>
    <w:p w:rsidR="0026003A" w:rsidRDefault="00B070DC" w:rsidP="0026003A">
      <w:pPr>
        <w:ind w:left="-993"/>
        <w:rPr>
          <w:rFonts w:ascii="Arial Narrow" w:hAnsi="Arial Narrow"/>
          <w:b/>
          <w:bCs/>
          <w:i/>
          <w:iCs/>
          <w:sz w:val="22"/>
        </w:rPr>
      </w:pPr>
      <w:r w:rsidRPr="00B070D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B070DC">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9F4473" w:rsidRDefault="009F4473" w:rsidP="001E6DBA">
                  <w:pPr>
                    <w:jc w:val="center"/>
                    <w:rPr>
                      <w:rFonts w:ascii="Book Antiqua" w:hAnsi="Book Antiqua"/>
                      <w:b/>
                      <w:bCs/>
                    </w:rPr>
                  </w:pPr>
                  <w:r>
                    <w:rPr>
                      <w:rFonts w:ascii="Book Antiqua" w:hAnsi="Book Antiqua"/>
                      <w:b/>
                      <w:bCs/>
                    </w:rPr>
                    <w:t>20.07.</w:t>
                  </w:r>
                </w:p>
                <w:p w:rsidR="00C1309B" w:rsidRPr="00864A66" w:rsidRDefault="00C1309B" w:rsidP="001E6DBA">
                  <w:pPr>
                    <w:jc w:val="center"/>
                    <w:rPr>
                      <w:rFonts w:ascii="Book Antiqua" w:hAnsi="Book Antiqua"/>
                      <w:b/>
                      <w:bCs/>
                    </w:rPr>
                  </w:pPr>
                  <w:r w:rsidRPr="00864A66">
                    <w:rPr>
                      <w:rFonts w:ascii="Book Antiqua" w:hAnsi="Book Antiqua"/>
                      <w:b/>
                      <w:bCs/>
                    </w:rPr>
                    <w:t>201</w:t>
                  </w:r>
                  <w:r>
                    <w:rPr>
                      <w:rFonts w:ascii="Book Antiqua" w:hAnsi="Book Antiqua"/>
                      <w:b/>
                      <w:bCs/>
                    </w:rPr>
                    <w:t>8</w:t>
                  </w:r>
                  <w:r w:rsidRPr="00864A66">
                    <w:rPr>
                      <w:rFonts w:ascii="Book Antiqua" w:hAnsi="Book Antiqua"/>
                      <w:b/>
                      <w:bCs/>
                    </w:rPr>
                    <w:t xml:space="preserve"> г.</w:t>
                  </w:r>
                </w:p>
                <w:p w:rsidR="00C1309B" w:rsidRPr="00C1309B" w:rsidRDefault="00C1309B" w:rsidP="001E6DBA">
                  <w:pPr>
                    <w:jc w:val="center"/>
                  </w:pPr>
                  <w:r w:rsidRPr="00864A66">
                    <w:rPr>
                      <w:rFonts w:ascii="Book Antiqua" w:hAnsi="Book Antiqua"/>
                      <w:b/>
                      <w:bCs/>
                    </w:rPr>
                    <w:t xml:space="preserve">№ </w:t>
                  </w:r>
                  <w:r w:rsidR="001E6DBA">
                    <w:rPr>
                      <w:rFonts w:ascii="Book Antiqua" w:hAnsi="Book Antiqua"/>
                      <w:b/>
                      <w:bCs/>
                    </w:rPr>
                    <w:t>22</w:t>
                  </w:r>
                </w:p>
              </w:txbxContent>
            </v:textbox>
          </v:shape>
        </w:pict>
      </w:r>
      <w:r w:rsidRPr="00B070DC">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B070DC" w:rsidRPr="00B070DC">
        <w:pict>
          <v:rect id="_x0000_s1028" style="position:absolute;left:0;text-align:left;margin-left:523.5pt;margin-top:3.35pt;width:90pt;height:90pt;z-index:251662336;mso-position-horizontal-relative:text;mso-position-vertical-relative:text" strokecolor="white"/>
        </w:pict>
      </w:r>
    </w:p>
    <w:p w:rsidR="00C217FB" w:rsidRDefault="00C217FB" w:rsidP="00C217FB">
      <w:pPr>
        <w:rPr>
          <w:sz w:val="20"/>
          <w:szCs w:val="20"/>
        </w:rPr>
      </w:pPr>
    </w:p>
    <w:p w:rsidR="001E6DBA" w:rsidRPr="001E6DBA" w:rsidRDefault="001E6DBA" w:rsidP="001E6DBA">
      <w:pPr>
        <w:ind w:right="4960"/>
        <w:jc w:val="both"/>
        <w:rPr>
          <w:bCs/>
          <w:sz w:val="20"/>
          <w:szCs w:val="20"/>
        </w:rPr>
      </w:pPr>
      <w:r>
        <w:rPr>
          <w:sz w:val="20"/>
          <w:szCs w:val="20"/>
        </w:rPr>
        <w:t>Постановление администрации Аликовского района Чувашской Республики от 04.07.2018г. № 764 «</w:t>
      </w:r>
      <w:r w:rsidRPr="001E6DBA">
        <w:rPr>
          <w:bCs/>
          <w:sz w:val="20"/>
          <w:szCs w:val="20"/>
        </w:rPr>
        <w:t>О  проведении торгов (открытого аукциона)»</w:t>
      </w:r>
    </w:p>
    <w:p w:rsidR="001E6DBA" w:rsidRPr="00CF4E07" w:rsidRDefault="001E6DBA" w:rsidP="001E6DBA">
      <w:pPr>
        <w:pStyle w:val="21"/>
        <w:rPr>
          <w:b/>
          <w:bCs/>
          <w:sz w:val="20"/>
          <w:szCs w:val="20"/>
        </w:rPr>
      </w:pPr>
    </w:p>
    <w:p w:rsidR="001E6DBA" w:rsidRPr="00CF4E07" w:rsidRDefault="001E6DBA" w:rsidP="001E6DBA">
      <w:pPr>
        <w:ind w:firstLine="567"/>
        <w:jc w:val="both"/>
        <w:rPr>
          <w:sz w:val="20"/>
          <w:szCs w:val="20"/>
        </w:rPr>
      </w:pPr>
      <w:r w:rsidRPr="00CF4E07">
        <w:rPr>
          <w:sz w:val="20"/>
          <w:szCs w:val="20"/>
        </w:rPr>
        <w:t xml:space="preserve">В соответствии со статьями 39.11 и 39.12 Земельного кодекса Российской Федерации администрация Аликовского района   </w:t>
      </w:r>
      <w:proofErr w:type="spellStart"/>
      <w:proofErr w:type="gramStart"/>
      <w:r w:rsidRPr="00CF4E07">
        <w:rPr>
          <w:sz w:val="20"/>
          <w:szCs w:val="20"/>
        </w:rPr>
        <w:t>п</w:t>
      </w:r>
      <w:proofErr w:type="spellEnd"/>
      <w:proofErr w:type="gramEnd"/>
      <w:r w:rsidRPr="00CF4E07">
        <w:rPr>
          <w:sz w:val="20"/>
          <w:szCs w:val="20"/>
        </w:rPr>
        <w:t xml:space="preserve"> о с т а </w:t>
      </w:r>
      <w:proofErr w:type="spellStart"/>
      <w:r w:rsidRPr="00CF4E07">
        <w:rPr>
          <w:sz w:val="20"/>
          <w:szCs w:val="20"/>
        </w:rPr>
        <w:t>н</w:t>
      </w:r>
      <w:proofErr w:type="spellEnd"/>
      <w:r w:rsidRPr="00CF4E07">
        <w:rPr>
          <w:sz w:val="20"/>
          <w:szCs w:val="20"/>
        </w:rPr>
        <w:t xml:space="preserve"> о в л я е т:</w:t>
      </w:r>
    </w:p>
    <w:p w:rsidR="001E6DBA" w:rsidRPr="00CF4E07" w:rsidRDefault="001E6DBA" w:rsidP="00EC490C">
      <w:pPr>
        <w:numPr>
          <w:ilvl w:val="0"/>
          <w:numId w:val="2"/>
        </w:numPr>
        <w:tabs>
          <w:tab w:val="left" w:pos="851"/>
        </w:tabs>
        <w:ind w:left="0" w:firstLine="567"/>
        <w:jc w:val="both"/>
        <w:rPr>
          <w:sz w:val="20"/>
          <w:szCs w:val="20"/>
        </w:rPr>
      </w:pPr>
      <w:r w:rsidRPr="00CF4E07">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21:07:260201:30, адрес (описание местоположения): </w:t>
      </w:r>
      <w:proofErr w:type="gramStart"/>
      <w:r w:rsidRPr="00CF4E07">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6745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9" w:history="1">
        <w:r w:rsidRPr="00CF4E07">
          <w:rPr>
            <w:sz w:val="20"/>
            <w:szCs w:val="20"/>
          </w:rPr>
          <w:t>Федеральным законом</w:t>
        </w:r>
      </w:hyperlink>
      <w:r w:rsidRPr="00CF4E07">
        <w:rPr>
          <w:sz w:val="20"/>
          <w:szCs w:val="20"/>
        </w:rPr>
        <w:t xml:space="preserve"> от 29 июля 1998 года N 135-ФЗ "Об оценочной деятельности в Российской Федерации".</w:t>
      </w:r>
      <w:proofErr w:type="gramEnd"/>
    </w:p>
    <w:p w:rsidR="001E6DBA" w:rsidRPr="00CF4E07" w:rsidRDefault="001E6DBA" w:rsidP="00EC490C">
      <w:pPr>
        <w:numPr>
          <w:ilvl w:val="0"/>
          <w:numId w:val="2"/>
        </w:numPr>
        <w:tabs>
          <w:tab w:val="left" w:pos="851"/>
        </w:tabs>
        <w:ind w:left="0" w:firstLine="567"/>
        <w:jc w:val="both"/>
        <w:rPr>
          <w:sz w:val="20"/>
          <w:szCs w:val="20"/>
        </w:rPr>
      </w:pPr>
      <w:r w:rsidRPr="00CF4E07">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21:07:260201:29, адрес (описание местоположения): </w:t>
      </w:r>
      <w:proofErr w:type="gramStart"/>
      <w:r w:rsidRPr="00CF4E07">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3012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0" w:history="1">
        <w:r w:rsidRPr="00CF4E07">
          <w:rPr>
            <w:sz w:val="20"/>
            <w:szCs w:val="20"/>
          </w:rPr>
          <w:t>Федеральным законом</w:t>
        </w:r>
      </w:hyperlink>
      <w:r w:rsidRPr="00CF4E07">
        <w:rPr>
          <w:sz w:val="20"/>
          <w:szCs w:val="20"/>
        </w:rPr>
        <w:t xml:space="preserve"> от 29 июля 1998 года N 135-ФЗ "Об оценочной деятельности в Российской Федерации".</w:t>
      </w:r>
      <w:proofErr w:type="gramEnd"/>
    </w:p>
    <w:p w:rsidR="001E6DBA" w:rsidRPr="00CF4E07" w:rsidRDefault="001E6DBA" w:rsidP="00EC490C">
      <w:pPr>
        <w:numPr>
          <w:ilvl w:val="0"/>
          <w:numId w:val="2"/>
        </w:numPr>
        <w:tabs>
          <w:tab w:val="left" w:pos="851"/>
        </w:tabs>
        <w:ind w:left="0" w:firstLine="567"/>
        <w:jc w:val="both"/>
        <w:rPr>
          <w:sz w:val="20"/>
          <w:szCs w:val="20"/>
        </w:rPr>
      </w:pPr>
      <w:r w:rsidRPr="00CF4E07">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21:07:241502:91, адрес (описание местоположения): </w:t>
      </w:r>
      <w:proofErr w:type="gramStart"/>
      <w:r w:rsidRPr="00CF4E07">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6622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 w:history="1">
        <w:r w:rsidRPr="00CF4E07">
          <w:rPr>
            <w:sz w:val="20"/>
            <w:szCs w:val="20"/>
          </w:rPr>
          <w:t>Федеральным законом</w:t>
        </w:r>
      </w:hyperlink>
      <w:r w:rsidRPr="00CF4E07">
        <w:rPr>
          <w:sz w:val="20"/>
          <w:szCs w:val="20"/>
        </w:rPr>
        <w:t xml:space="preserve"> от 29 июля 1998 года N 135-ФЗ "Об оценочной деятельности в Российской Федерации".</w:t>
      </w:r>
      <w:proofErr w:type="gramEnd"/>
    </w:p>
    <w:p w:rsidR="001E6DBA" w:rsidRPr="00CF4E07" w:rsidRDefault="001E6DBA" w:rsidP="00EC490C">
      <w:pPr>
        <w:numPr>
          <w:ilvl w:val="0"/>
          <w:numId w:val="2"/>
        </w:numPr>
        <w:tabs>
          <w:tab w:val="left" w:pos="851"/>
        </w:tabs>
        <w:ind w:left="0" w:firstLine="567"/>
        <w:jc w:val="both"/>
        <w:rPr>
          <w:sz w:val="20"/>
          <w:szCs w:val="20"/>
        </w:rPr>
      </w:pPr>
      <w:r w:rsidRPr="00CF4E07">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21:07:222301:529, адрес (описание местоположения): Чувашская Республика–Чувашия, р-н Аликовский, с/пос. Чувашско-Сорминское, разрешенное использование: сельскохозяйственное использование, общей площадью 3428 кв.м. Начальную  цену предмета аукциона по продаже земельного участка определить на основании рыночной стоимости такого земельного участка, </w:t>
      </w:r>
      <w:proofErr w:type="gramStart"/>
      <w:r w:rsidRPr="00CF4E07">
        <w:rPr>
          <w:sz w:val="20"/>
          <w:szCs w:val="20"/>
        </w:rPr>
        <w:t>определенная</w:t>
      </w:r>
      <w:proofErr w:type="gramEnd"/>
      <w:r w:rsidRPr="00CF4E07">
        <w:rPr>
          <w:sz w:val="20"/>
          <w:szCs w:val="20"/>
        </w:rPr>
        <w:t xml:space="preserve"> в соответствии с </w:t>
      </w:r>
      <w:hyperlink r:id="rId12" w:history="1">
        <w:r w:rsidRPr="00CF4E07">
          <w:rPr>
            <w:sz w:val="20"/>
            <w:szCs w:val="20"/>
          </w:rPr>
          <w:t>Федеральным законом</w:t>
        </w:r>
      </w:hyperlink>
      <w:r w:rsidRPr="00CF4E07">
        <w:rPr>
          <w:sz w:val="20"/>
          <w:szCs w:val="20"/>
        </w:rPr>
        <w:t xml:space="preserve"> от 29 июля 1998 года N 135-ФЗ "Об оценочной деятельности в Российской Федерации".</w:t>
      </w:r>
    </w:p>
    <w:p w:rsidR="001E6DBA" w:rsidRPr="00CF4E07" w:rsidRDefault="001E6DBA" w:rsidP="00EC490C">
      <w:pPr>
        <w:numPr>
          <w:ilvl w:val="0"/>
          <w:numId w:val="2"/>
        </w:numPr>
        <w:tabs>
          <w:tab w:val="left" w:pos="851"/>
        </w:tabs>
        <w:ind w:left="0" w:firstLine="567"/>
        <w:jc w:val="both"/>
        <w:rPr>
          <w:sz w:val="20"/>
          <w:szCs w:val="20"/>
        </w:rPr>
      </w:pPr>
      <w:r w:rsidRPr="00CF4E07">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21:07:210503:14, адрес (описание местоположения): </w:t>
      </w:r>
      <w:proofErr w:type="gramStart"/>
      <w:r w:rsidRPr="00CF4E07">
        <w:rPr>
          <w:sz w:val="20"/>
          <w:szCs w:val="20"/>
        </w:rPr>
        <w:t xml:space="preserve">Чувашская Республика–Чувашия, р-н Аликовский, с/пос. </w:t>
      </w:r>
      <w:proofErr w:type="spellStart"/>
      <w:r w:rsidRPr="00CF4E07">
        <w:rPr>
          <w:sz w:val="20"/>
          <w:szCs w:val="20"/>
        </w:rPr>
        <w:t>Илгышевское</w:t>
      </w:r>
      <w:proofErr w:type="spellEnd"/>
      <w:r w:rsidRPr="00CF4E07">
        <w:rPr>
          <w:sz w:val="20"/>
          <w:szCs w:val="20"/>
        </w:rPr>
        <w:t xml:space="preserve">, разрешенное использование: для ведения личного подсобного хозяйства, общей площадью 5489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3" w:history="1">
        <w:r w:rsidRPr="00CF4E07">
          <w:rPr>
            <w:sz w:val="20"/>
            <w:szCs w:val="20"/>
          </w:rPr>
          <w:t>Федеральным законом</w:t>
        </w:r>
      </w:hyperlink>
      <w:r w:rsidRPr="00CF4E07">
        <w:rPr>
          <w:sz w:val="20"/>
          <w:szCs w:val="20"/>
        </w:rPr>
        <w:t xml:space="preserve"> от 29 июля 1998 года N 135-ФЗ "Об оценочной деятельности в Российской Федерации".</w:t>
      </w:r>
      <w:proofErr w:type="gramEnd"/>
    </w:p>
    <w:p w:rsidR="001E6DBA" w:rsidRPr="00CF4E07" w:rsidRDefault="001E6DBA" w:rsidP="00EC490C">
      <w:pPr>
        <w:numPr>
          <w:ilvl w:val="0"/>
          <w:numId w:val="2"/>
        </w:numPr>
        <w:tabs>
          <w:tab w:val="left" w:pos="993"/>
        </w:tabs>
        <w:ind w:left="0" w:firstLine="567"/>
        <w:jc w:val="both"/>
        <w:rPr>
          <w:sz w:val="20"/>
          <w:szCs w:val="20"/>
        </w:rPr>
      </w:pPr>
      <w:r w:rsidRPr="00CF4E07">
        <w:rPr>
          <w:sz w:val="20"/>
          <w:szCs w:val="20"/>
        </w:rPr>
        <w:t>Утвердить:</w:t>
      </w:r>
    </w:p>
    <w:p w:rsidR="001E6DBA" w:rsidRPr="00CF4E07" w:rsidRDefault="001E6DBA" w:rsidP="00EC490C">
      <w:pPr>
        <w:numPr>
          <w:ilvl w:val="1"/>
          <w:numId w:val="2"/>
        </w:numPr>
        <w:tabs>
          <w:tab w:val="clear" w:pos="1440"/>
          <w:tab w:val="left" w:pos="993"/>
        </w:tabs>
        <w:ind w:left="0" w:firstLine="567"/>
        <w:jc w:val="both"/>
        <w:rPr>
          <w:sz w:val="20"/>
          <w:szCs w:val="20"/>
        </w:rPr>
      </w:pPr>
      <w:r w:rsidRPr="00CF4E07">
        <w:rPr>
          <w:sz w:val="20"/>
          <w:szCs w:val="20"/>
        </w:rPr>
        <w:t xml:space="preserve">Извещение о проведении открытого аукциона по продаже земельных участков, согласно приложению №1 к настоящему постановлению. </w:t>
      </w:r>
    </w:p>
    <w:p w:rsidR="001E6DBA" w:rsidRPr="00CF4E07" w:rsidRDefault="001E6DBA" w:rsidP="00EC490C">
      <w:pPr>
        <w:numPr>
          <w:ilvl w:val="1"/>
          <w:numId w:val="2"/>
        </w:numPr>
        <w:tabs>
          <w:tab w:val="clear" w:pos="1440"/>
          <w:tab w:val="left" w:pos="993"/>
          <w:tab w:val="left" w:pos="1276"/>
        </w:tabs>
        <w:ind w:left="0" w:firstLine="567"/>
        <w:jc w:val="both"/>
        <w:rPr>
          <w:sz w:val="20"/>
          <w:szCs w:val="20"/>
        </w:rPr>
      </w:pPr>
      <w:r w:rsidRPr="00CF4E07">
        <w:rPr>
          <w:sz w:val="20"/>
          <w:szCs w:val="20"/>
        </w:rPr>
        <w:t>Форму заявки на участие в аукционе по продаже земельного участка, согласно приложению №2 к настоящему постановлению;</w:t>
      </w:r>
    </w:p>
    <w:p w:rsidR="001E6DBA" w:rsidRPr="00CF4E07" w:rsidRDefault="001E6DBA" w:rsidP="00EC490C">
      <w:pPr>
        <w:numPr>
          <w:ilvl w:val="1"/>
          <w:numId w:val="2"/>
        </w:numPr>
        <w:tabs>
          <w:tab w:val="clear" w:pos="1440"/>
          <w:tab w:val="left" w:pos="993"/>
          <w:tab w:val="left" w:pos="1276"/>
        </w:tabs>
        <w:ind w:left="0" w:firstLine="567"/>
        <w:jc w:val="both"/>
        <w:rPr>
          <w:sz w:val="20"/>
          <w:szCs w:val="20"/>
        </w:rPr>
      </w:pPr>
      <w:r w:rsidRPr="00CF4E07">
        <w:rPr>
          <w:sz w:val="20"/>
          <w:szCs w:val="20"/>
        </w:rPr>
        <w:lastRenderedPageBreak/>
        <w:t>Проект договора купли-продажи земельного участка, согласно приложению №3 к настоящему постановлению;</w:t>
      </w:r>
    </w:p>
    <w:p w:rsidR="001E6DBA" w:rsidRPr="00CF4E07" w:rsidRDefault="001E6DBA" w:rsidP="00EC490C">
      <w:pPr>
        <w:pStyle w:val="31"/>
        <w:numPr>
          <w:ilvl w:val="1"/>
          <w:numId w:val="2"/>
        </w:numPr>
        <w:tabs>
          <w:tab w:val="clear" w:pos="1440"/>
          <w:tab w:val="left" w:pos="0"/>
          <w:tab w:val="left" w:pos="851"/>
          <w:tab w:val="left" w:pos="993"/>
          <w:tab w:val="left" w:pos="1276"/>
        </w:tabs>
        <w:ind w:left="0" w:firstLine="567"/>
        <w:rPr>
          <w:sz w:val="20"/>
          <w:szCs w:val="20"/>
        </w:rPr>
      </w:pPr>
      <w:r w:rsidRPr="00CF4E07">
        <w:rPr>
          <w:sz w:val="20"/>
          <w:szCs w:val="20"/>
        </w:rPr>
        <w:t xml:space="preserve">Утвердить аукционную комиссию по организации и </w:t>
      </w:r>
      <w:proofErr w:type="gramStart"/>
      <w:r w:rsidRPr="00CF4E07">
        <w:rPr>
          <w:sz w:val="20"/>
          <w:szCs w:val="20"/>
        </w:rPr>
        <w:t>проведении</w:t>
      </w:r>
      <w:proofErr w:type="gramEnd"/>
      <w:r w:rsidRPr="00CF4E07">
        <w:rPr>
          <w:sz w:val="20"/>
          <w:szCs w:val="20"/>
        </w:rPr>
        <w:t xml:space="preserve"> торгов (аукционов) по продаже  гражданам и юридическим лицам земельных участков в составе комиссии:  </w:t>
      </w:r>
    </w:p>
    <w:p w:rsidR="001E6DBA" w:rsidRPr="001E6DBA" w:rsidRDefault="001E6DBA" w:rsidP="001E6DBA">
      <w:pPr>
        <w:pStyle w:val="a3"/>
        <w:jc w:val="both"/>
        <w:rPr>
          <w:sz w:val="20"/>
          <w:szCs w:val="20"/>
        </w:rPr>
      </w:pPr>
      <w:r w:rsidRPr="00CF4E07">
        <w:rPr>
          <w:b/>
          <w:sz w:val="20"/>
          <w:szCs w:val="20"/>
        </w:rPr>
        <w:t xml:space="preserve">     </w:t>
      </w:r>
      <w:r w:rsidRPr="001E6DBA">
        <w:rPr>
          <w:sz w:val="20"/>
          <w:szCs w:val="20"/>
        </w:rPr>
        <w:t>Председатель аукционной комиссии:</w:t>
      </w:r>
    </w:p>
    <w:p w:rsidR="001E6DBA" w:rsidRPr="001E6DBA" w:rsidRDefault="001E6DBA" w:rsidP="001E6DBA">
      <w:pPr>
        <w:pStyle w:val="a3"/>
        <w:tabs>
          <w:tab w:val="num" w:pos="0"/>
        </w:tabs>
        <w:ind w:firstLine="426"/>
        <w:jc w:val="both"/>
        <w:rPr>
          <w:sz w:val="20"/>
          <w:szCs w:val="20"/>
        </w:rPr>
      </w:pPr>
      <w:r w:rsidRPr="001E6DBA">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1E6DBA" w:rsidRPr="001E6DBA" w:rsidRDefault="001E6DBA" w:rsidP="001E6DBA">
      <w:pPr>
        <w:pStyle w:val="a3"/>
        <w:ind w:firstLine="426"/>
        <w:jc w:val="both"/>
        <w:rPr>
          <w:sz w:val="20"/>
          <w:szCs w:val="20"/>
        </w:rPr>
      </w:pPr>
      <w:r w:rsidRPr="001E6DBA">
        <w:rPr>
          <w:sz w:val="20"/>
          <w:szCs w:val="20"/>
        </w:rPr>
        <w:t>Заместитель председателя аукционной комиссии:</w:t>
      </w:r>
    </w:p>
    <w:p w:rsidR="001E6DBA" w:rsidRPr="001E6DBA" w:rsidRDefault="001E6DBA" w:rsidP="001E6DBA">
      <w:pPr>
        <w:pStyle w:val="a3"/>
        <w:tabs>
          <w:tab w:val="num" w:pos="0"/>
        </w:tabs>
        <w:ind w:firstLine="426"/>
        <w:jc w:val="both"/>
        <w:rPr>
          <w:sz w:val="20"/>
          <w:szCs w:val="20"/>
        </w:rPr>
      </w:pPr>
      <w:r w:rsidRPr="001E6DBA">
        <w:rPr>
          <w:sz w:val="20"/>
          <w:szCs w:val="20"/>
        </w:rPr>
        <w:t>Ефимов И.И. - начальник отдела экономики, земельных и имущественных отношений администрации Аликовского района;</w:t>
      </w:r>
    </w:p>
    <w:p w:rsidR="001E6DBA" w:rsidRPr="001E6DBA" w:rsidRDefault="001E6DBA" w:rsidP="001E6DBA">
      <w:pPr>
        <w:pStyle w:val="a3"/>
        <w:tabs>
          <w:tab w:val="num" w:pos="0"/>
        </w:tabs>
        <w:ind w:firstLine="426"/>
        <w:jc w:val="both"/>
        <w:rPr>
          <w:sz w:val="20"/>
          <w:szCs w:val="20"/>
        </w:rPr>
      </w:pPr>
      <w:r w:rsidRPr="001E6DBA">
        <w:rPr>
          <w:sz w:val="20"/>
          <w:szCs w:val="20"/>
        </w:rPr>
        <w:t xml:space="preserve">Секретарь аукционной комиссии: </w:t>
      </w:r>
    </w:p>
    <w:p w:rsidR="001E6DBA" w:rsidRPr="001E6DBA" w:rsidRDefault="001E6DBA" w:rsidP="001E6DBA">
      <w:pPr>
        <w:pStyle w:val="a3"/>
        <w:tabs>
          <w:tab w:val="num" w:pos="0"/>
        </w:tabs>
        <w:ind w:firstLine="426"/>
        <w:jc w:val="both"/>
        <w:rPr>
          <w:iCs/>
          <w:sz w:val="20"/>
          <w:szCs w:val="20"/>
        </w:rPr>
      </w:pPr>
      <w:r w:rsidRPr="001E6DBA">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1E6DBA" w:rsidRPr="001E6DBA" w:rsidRDefault="001E6DBA" w:rsidP="001E6DBA">
      <w:pPr>
        <w:pStyle w:val="a3"/>
        <w:tabs>
          <w:tab w:val="num" w:pos="0"/>
        </w:tabs>
        <w:ind w:firstLine="426"/>
        <w:jc w:val="both"/>
        <w:rPr>
          <w:sz w:val="20"/>
          <w:szCs w:val="20"/>
        </w:rPr>
      </w:pPr>
      <w:r w:rsidRPr="001E6DBA">
        <w:rPr>
          <w:sz w:val="20"/>
          <w:szCs w:val="20"/>
        </w:rPr>
        <w:t>Члены аукционной комиссии:</w:t>
      </w:r>
    </w:p>
    <w:p w:rsidR="001E6DBA" w:rsidRPr="001E6DBA" w:rsidRDefault="001E6DBA" w:rsidP="001E6DBA">
      <w:pPr>
        <w:pStyle w:val="a3"/>
        <w:tabs>
          <w:tab w:val="num" w:pos="0"/>
        </w:tabs>
        <w:ind w:firstLine="426"/>
        <w:jc w:val="both"/>
        <w:rPr>
          <w:sz w:val="20"/>
          <w:szCs w:val="20"/>
        </w:rPr>
      </w:pPr>
      <w:r w:rsidRPr="001E6DBA">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1E6DBA" w:rsidRPr="001E6DBA" w:rsidRDefault="001E6DBA" w:rsidP="001E6DBA">
      <w:pPr>
        <w:pStyle w:val="a3"/>
        <w:tabs>
          <w:tab w:val="num" w:pos="0"/>
        </w:tabs>
        <w:ind w:firstLine="426"/>
        <w:jc w:val="both"/>
        <w:rPr>
          <w:sz w:val="20"/>
          <w:szCs w:val="20"/>
        </w:rPr>
      </w:pPr>
      <w:r w:rsidRPr="001E6DBA">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1E6DBA">
        <w:rPr>
          <w:iCs/>
          <w:sz w:val="20"/>
          <w:szCs w:val="20"/>
        </w:rPr>
        <w:t xml:space="preserve"> строительства, </w:t>
      </w:r>
      <w:r w:rsidRPr="001E6DBA">
        <w:rPr>
          <w:sz w:val="20"/>
          <w:szCs w:val="20"/>
        </w:rPr>
        <w:t xml:space="preserve">ЖКХ, дорожного хозяйства, транспорта и связи; </w:t>
      </w:r>
    </w:p>
    <w:p w:rsidR="001E6DBA" w:rsidRPr="001E6DBA" w:rsidRDefault="001E6DBA" w:rsidP="001E6DBA">
      <w:pPr>
        <w:pStyle w:val="a3"/>
        <w:tabs>
          <w:tab w:val="num" w:pos="0"/>
        </w:tabs>
        <w:ind w:firstLine="426"/>
        <w:jc w:val="both"/>
        <w:rPr>
          <w:sz w:val="20"/>
          <w:szCs w:val="20"/>
        </w:rPr>
      </w:pPr>
      <w:r w:rsidRPr="001E6DBA">
        <w:rPr>
          <w:sz w:val="20"/>
          <w:szCs w:val="20"/>
        </w:rPr>
        <w:t xml:space="preserve">Яскова Л.Н. –  ведущий специалист-эксперт отдела </w:t>
      </w:r>
      <w:r w:rsidRPr="001E6DBA">
        <w:rPr>
          <w:iCs/>
          <w:sz w:val="20"/>
          <w:szCs w:val="20"/>
        </w:rPr>
        <w:t xml:space="preserve"> строительства,</w:t>
      </w:r>
      <w:r w:rsidRPr="001E6DBA">
        <w:rPr>
          <w:sz w:val="20"/>
          <w:szCs w:val="20"/>
        </w:rPr>
        <w:t xml:space="preserve"> ЖКХ, дорожного хозяйства, транспорта и связи.</w:t>
      </w:r>
    </w:p>
    <w:p w:rsidR="001E6DBA" w:rsidRPr="001E6DBA" w:rsidRDefault="001E6DBA" w:rsidP="00EC490C">
      <w:pPr>
        <w:numPr>
          <w:ilvl w:val="0"/>
          <w:numId w:val="2"/>
        </w:numPr>
        <w:tabs>
          <w:tab w:val="left" w:pos="851"/>
          <w:tab w:val="left" w:pos="1134"/>
        </w:tabs>
        <w:ind w:left="0" w:firstLine="567"/>
        <w:jc w:val="both"/>
        <w:rPr>
          <w:sz w:val="20"/>
          <w:szCs w:val="20"/>
        </w:rPr>
      </w:pPr>
      <w:r w:rsidRPr="001E6DBA">
        <w:rPr>
          <w:sz w:val="20"/>
          <w:szCs w:val="20"/>
        </w:rPr>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14" w:history="1">
        <w:r w:rsidRPr="001E6DBA">
          <w:rPr>
            <w:rStyle w:val="af4"/>
            <w:color w:val="auto"/>
            <w:sz w:val="20"/>
            <w:szCs w:val="20"/>
            <w:lang w:val="en-US"/>
          </w:rPr>
          <w:t>http</w:t>
        </w:r>
        <w:r w:rsidRPr="001E6DBA">
          <w:rPr>
            <w:rStyle w:val="af4"/>
            <w:color w:val="auto"/>
            <w:sz w:val="20"/>
            <w:szCs w:val="20"/>
          </w:rPr>
          <w:t>://</w:t>
        </w:r>
        <w:proofErr w:type="spellStart"/>
        <w:r w:rsidRPr="001E6DBA">
          <w:rPr>
            <w:rStyle w:val="af4"/>
            <w:color w:val="auto"/>
            <w:sz w:val="20"/>
            <w:szCs w:val="20"/>
            <w:lang w:val="en-US"/>
          </w:rPr>
          <w:t>torgi</w:t>
        </w:r>
        <w:proofErr w:type="spellEnd"/>
        <w:r w:rsidRPr="001E6DBA">
          <w:rPr>
            <w:rStyle w:val="af4"/>
            <w:color w:val="auto"/>
            <w:sz w:val="20"/>
            <w:szCs w:val="20"/>
          </w:rPr>
          <w:t>.</w:t>
        </w:r>
        <w:proofErr w:type="spellStart"/>
        <w:r w:rsidRPr="001E6DBA">
          <w:rPr>
            <w:rStyle w:val="af4"/>
            <w:color w:val="auto"/>
            <w:sz w:val="20"/>
            <w:szCs w:val="20"/>
            <w:lang w:val="en-US"/>
          </w:rPr>
          <w:t>gov</w:t>
        </w:r>
        <w:proofErr w:type="spellEnd"/>
        <w:r w:rsidRPr="001E6DBA">
          <w:rPr>
            <w:rStyle w:val="af4"/>
            <w:color w:val="auto"/>
            <w:sz w:val="20"/>
            <w:szCs w:val="20"/>
          </w:rPr>
          <w:t>.</w:t>
        </w:r>
        <w:proofErr w:type="spellStart"/>
        <w:r w:rsidRPr="001E6DBA">
          <w:rPr>
            <w:rStyle w:val="af4"/>
            <w:color w:val="auto"/>
            <w:sz w:val="20"/>
            <w:szCs w:val="20"/>
            <w:lang w:val="en-US"/>
          </w:rPr>
          <w:t>ru</w:t>
        </w:r>
        <w:proofErr w:type="spellEnd"/>
        <w:r w:rsidRPr="001E6DBA">
          <w:rPr>
            <w:rStyle w:val="af4"/>
            <w:color w:val="auto"/>
            <w:sz w:val="20"/>
            <w:szCs w:val="20"/>
          </w:rPr>
          <w:t>/</w:t>
        </w:r>
      </w:hyperlink>
      <w:r w:rsidRPr="001E6DBA">
        <w:rPr>
          <w:sz w:val="20"/>
          <w:szCs w:val="20"/>
        </w:rPr>
        <w:t xml:space="preserve"> и в печатном издании администрации Аликовского района Чувашской Республики “Аликовский вестник».</w:t>
      </w:r>
    </w:p>
    <w:p w:rsidR="001E6DBA" w:rsidRPr="001E6DBA" w:rsidRDefault="001E6DBA" w:rsidP="001E6DBA">
      <w:pPr>
        <w:pStyle w:val="31"/>
        <w:tabs>
          <w:tab w:val="left" w:pos="709"/>
          <w:tab w:val="left" w:pos="851"/>
          <w:tab w:val="left" w:pos="993"/>
        </w:tabs>
        <w:ind w:firstLine="567"/>
        <w:rPr>
          <w:sz w:val="20"/>
          <w:szCs w:val="20"/>
        </w:rPr>
      </w:pPr>
      <w:r w:rsidRPr="001E6DBA">
        <w:rPr>
          <w:sz w:val="20"/>
          <w:szCs w:val="20"/>
        </w:rPr>
        <w:t xml:space="preserve">8. Контроль над выполнением настоящего постановления оставляю за собой. </w:t>
      </w:r>
    </w:p>
    <w:p w:rsidR="001E6DBA" w:rsidRPr="001E6DBA" w:rsidRDefault="001E6DBA" w:rsidP="001E6DBA">
      <w:pPr>
        <w:pStyle w:val="a5"/>
        <w:ind w:firstLine="0"/>
        <w:rPr>
          <w:rFonts w:ascii="Times New Roman" w:hAnsi="Times New Roman" w:cs="Times New Roman"/>
          <w:color w:val="auto"/>
          <w:sz w:val="20"/>
          <w:szCs w:val="20"/>
        </w:rPr>
      </w:pPr>
    </w:p>
    <w:p w:rsidR="001E6DBA" w:rsidRPr="001E6DBA" w:rsidRDefault="001E6DBA" w:rsidP="001E6DBA">
      <w:pPr>
        <w:pStyle w:val="a5"/>
        <w:ind w:firstLine="0"/>
        <w:rPr>
          <w:rFonts w:ascii="Times New Roman" w:hAnsi="Times New Roman" w:cs="Times New Roman"/>
          <w:color w:val="auto"/>
          <w:sz w:val="20"/>
          <w:szCs w:val="20"/>
        </w:rPr>
      </w:pPr>
      <w:r w:rsidRPr="001E6DBA">
        <w:rPr>
          <w:rFonts w:ascii="Times New Roman" w:hAnsi="Times New Roman" w:cs="Times New Roman"/>
          <w:color w:val="auto"/>
          <w:sz w:val="20"/>
          <w:szCs w:val="20"/>
        </w:rPr>
        <w:t>Глава администрации</w:t>
      </w:r>
    </w:p>
    <w:p w:rsidR="001E6DBA" w:rsidRPr="001E6DBA" w:rsidRDefault="001E6DBA" w:rsidP="001E6DBA">
      <w:pPr>
        <w:pStyle w:val="21"/>
        <w:ind w:right="-1"/>
        <w:rPr>
          <w:bCs/>
          <w:sz w:val="20"/>
          <w:szCs w:val="20"/>
        </w:rPr>
      </w:pPr>
      <w:r w:rsidRPr="001E6DBA">
        <w:rPr>
          <w:sz w:val="20"/>
          <w:szCs w:val="20"/>
        </w:rPr>
        <w:t>Аликовского района                           А.Н. Куликов</w:t>
      </w:r>
    </w:p>
    <w:p w:rsidR="00C1309B" w:rsidRDefault="00C1309B" w:rsidP="00C1309B">
      <w:pPr>
        <w:pStyle w:val="Standard"/>
      </w:pPr>
    </w:p>
    <w:p w:rsidR="001E6DBA" w:rsidRDefault="001E6DBA" w:rsidP="00C1309B">
      <w:pPr>
        <w:pStyle w:val="Standard"/>
      </w:pPr>
    </w:p>
    <w:p w:rsidR="001E6DBA" w:rsidRPr="00DF7587" w:rsidRDefault="001E6DBA" w:rsidP="001E6DBA">
      <w:pPr>
        <w:ind w:right="-285"/>
        <w:jc w:val="right"/>
        <w:rPr>
          <w:b/>
          <w:sz w:val="20"/>
          <w:szCs w:val="20"/>
        </w:rPr>
      </w:pPr>
      <w:r w:rsidRPr="00DF7587">
        <w:rPr>
          <w:b/>
          <w:sz w:val="20"/>
          <w:szCs w:val="20"/>
        </w:rPr>
        <w:t>Утвержден</w:t>
      </w:r>
    </w:p>
    <w:p w:rsidR="001E6DBA" w:rsidRPr="00DF7587" w:rsidRDefault="001E6DBA" w:rsidP="001E6DBA">
      <w:pPr>
        <w:ind w:right="-285"/>
        <w:jc w:val="right"/>
        <w:rPr>
          <w:b/>
          <w:sz w:val="20"/>
          <w:szCs w:val="20"/>
        </w:rPr>
      </w:pPr>
      <w:r w:rsidRPr="00DF7587">
        <w:rPr>
          <w:b/>
          <w:sz w:val="20"/>
          <w:szCs w:val="20"/>
        </w:rPr>
        <w:t xml:space="preserve"> постановлением администрации </w:t>
      </w:r>
    </w:p>
    <w:p w:rsidR="001E6DBA" w:rsidRPr="00DF7587" w:rsidRDefault="001E6DBA" w:rsidP="001E6DBA">
      <w:pPr>
        <w:ind w:right="-285"/>
        <w:jc w:val="right"/>
        <w:rPr>
          <w:b/>
          <w:sz w:val="20"/>
          <w:szCs w:val="20"/>
        </w:rPr>
      </w:pPr>
      <w:r w:rsidRPr="00DF7587">
        <w:rPr>
          <w:b/>
          <w:sz w:val="20"/>
          <w:szCs w:val="20"/>
        </w:rPr>
        <w:t>Аликовского района</w:t>
      </w:r>
    </w:p>
    <w:p w:rsidR="001E6DBA" w:rsidRPr="00DF7587" w:rsidRDefault="001E6DBA" w:rsidP="001E6DBA">
      <w:pPr>
        <w:ind w:right="-285"/>
        <w:jc w:val="right"/>
        <w:rPr>
          <w:b/>
          <w:sz w:val="20"/>
          <w:szCs w:val="20"/>
        </w:rPr>
      </w:pPr>
      <w:r w:rsidRPr="00DF7587">
        <w:rPr>
          <w:b/>
          <w:sz w:val="20"/>
          <w:szCs w:val="20"/>
        </w:rPr>
        <w:t>от 04.07.2018 г. № 764</w:t>
      </w:r>
    </w:p>
    <w:p w:rsidR="001E6DBA" w:rsidRPr="00DF7587" w:rsidRDefault="001E6DBA" w:rsidP="001E6DBA">
      <w:pPr>
        <w:ind w:right="-285"/>
        <w:jc w:val="center"/>
        <w:rPr>
          <w:b/>
          <w:sz w:val="20"/>
          <w:szCs w:val="20"/>
        </w:rPr>
      </w:pPr>
    </w:p>
    <w:p w:rsidR="001E6DBA" w:rsidRPr="00DF7587" w:rsidRDefault="001E6DBA" w:rsidP="001E6DBA">
      <w:pPr>
        <w:ind w:right="-285"/>
        <w:jc w:val="center"/>
        <w:rPr>
          <w:b/>
          <w:sz w:val="20"/>
          <w:szCs w:val="20"/>
        </w:rPr>
      </w:pPr>
      <w:r w:rsidRPr="00DF7587">
        <w:rPr>
          <w:b/>
          <w:sz w:val="20"/>
          <w:szCs w:val="20"/>
        </w:rPr>
        <w:t xml:space="preserve">ИЗВЕЩЕНИЕ </w:t>
      </w:r>
    </w:p>
    <w:p w:rsidR="001E6DBA" w:rsidRPr="00DF7587" w:rsidRDefault="001E6DBA" w:rsidP="001E6DBA">
      <w:pPr>
        <w:ind w:right="-285"/>
        <w:jc w:val="center"/>
        <w:rPr>
          <w:b/>
          <w:sz w:val="20"/>
          <w:szCs w:val="20"/>
        </w:rPr>
      </w:pPr>
      <w:r w:rsidRPr="00DF7587">
        <w:rPr>
          <w:b/>
          <w:sz w:val="20"/>
          <w:szCs w:val="20"/>
        </w:rPr>
        <w:t>О ПРОВЕДЕНИИ ОТКРЫТОГО АУКЦИОНА ПО ПРОДАЖЕ ЗЕМЕЛЬНЫХ УЧАСТКОВ</w:t>
      </w:r>
      <w:r w:rsidRPr="00DF7587">
        <w:rPr>
          <w:b/>
          <w:spacing w:val="4"/>
          <w:sz w:val="20"/>
          <w:szCs w:val="20"/>
        </w:rPr>
        <w:t xml:space="preserve">   </w:t>
      </w:r>
    </w:p>
    <w:p w:rsidR="001E6DBA" w:rsidRPr="00DF7587" w:rsidRDefault="001E6DBA" w:rsidP="001E6DBA">
      <w:pPr>
        <w:pStyle w:val="aa"/>
        <w:spacing w:before="0" w:beforeAutospacing="0" w:after="0" w:afterAutospacing="0"/>
        <w:ind w:right="-285" w:firstLine="540"/>
        <w:jc w:val="both"/>
        <w:rPr>
          <w:sz w:val="20"/>
          <w:szCs w:val="20"/>
        </w:rPr>
      </w:pPr>
      <w:r w:rsidRPr="00DF7587">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1E6DBA" w:rsidRPr="00DF7587" w:rsidRDefault="001E6DBA" w:rsidP="001E6DBA">
      <w:pPr>
        <w:pStyle w:val="aa"/>
        <w:spacing w:before="0" w:beforeAutospacing="0" w:after="0" w:afterAutospacing="0"/>
        <w:ind w:right="-285" w:firstLine="540"/>
        <w:jc w:val="both"/>
        <w:rPr>
          <w:b/>
          <w:sz w:val="20"/>
          <w:szCs w:val="20"/>
        </w:rPr>
      </w:pPr>
    </w:p>
    <w:p w:rsidR="001E6DBA" w:rsidRPr="00DF7587" w:rsidRDefault="001E6DBA" w:rsidP="001E6DBA">
      <w:pPr>
        <w:ind w:right="-285" w:firstLine="540"/>
        <w:jc w:val="both"/>
        <w:rPr>
          <w:sz w:val="20"/>
          <w:szCs w:val="20"/>
        </w:rPr>
      </w:pPr>
      <w:proofErr w:type="gramStart"/>
      <w:r w:rsidRPr="00DF7587">
        <w:rPr>
          <w:b/>
          <w:sz w:val="20"/>
          <w:szCs w:val="20"/>
        </w:rPr>
        <w:t>Организатор аукциона (Продавец)</w:t>
      </w:r>
      <w:r w:rsidRPr="00DF7587">
        <w:rPr>
          <w:sz w:val="20"/>
          <w:szCs w:val="20"/>
        </w:rPr>
        <w:t xml:space="preserve"> – Администрация Аликовского района Чувашской Республики, 429250, Чувашская Республика, Ал</w:t>
      </w:r>
      <w:r>
        <w:rPr>
          <w:sz w:val="20"/>
          <w:szCs w:val="20"/>
        </w:rPr>
        <w:t xml:space="preserve">иковский район, с. Аликово,    </w:t>
      </w:r>
      <w:r w:rsidRPr="00DF7587">
        <w:rPr>
          <w:sz w:val="20"/>
          <w:szCs w:val="20"/>
        </w:rPr>
        <w:t xml:space="preserve"> ул. Октябрьская, д. 21 , телефон (83535) 22-2-74, факс (83535) 22-2-74.</w:t>
      </w:r>
      <w:proofErr w:type="gramEnd"/>
    </w:p>
    <w:p w:rsidR="001E6DBA" w:rsidRPr="00DF7587" w:rsidRDefault="001E6DBA" w:rsidP="001E6DBA">
      <w:pPr>
        <w:ind w:right="-285" w:firstLine="540"/>
        <w:jc w:val="both"/>
        <w:rPr>
          <w:b/>
          <w:sz w:val="20"/>
          <w:szCs w:val="20"/>
        </w:rPr>
      </w:pPr>
    </w:p>
    <w:p w:rsidR="001E6DBA" w:rsidRPr="00DF7587" w:rsidRDefault="001E6DBA" w:rsidP="001E6DBA">
      <w:pPr>
        <w:ind w:right="-285" w:firstLine="540"/>
        <w:jc w:val="both"/>
        <w:rPr>
          <w:sz w:val="20"/>
          <w:szCs w:val="20"/>
        </w:rPr>
      </w:pPr>
      <w:r w:rsidRPr="00DF7587">
        <w:rPr>
          <w:b/>
          <w:sz w:val="20"/>
          <w:szCs w:val="20"/>
        </w:rPr>
        <w:t xml:space="preserve">Форма проведения торгов </w:t>
      </w:r>
      <w:r w:rsidRPr="00DF7587">
        <w:rPr>
          <w:sz w:val="20"/>
          <w:szCs w:val="20"/>
        </w:rPr>
        <w:t>– аукцион, открытый по составу участников и форме подачи предложений по цене.</w:t>
      </w:r>
    </w:p>
    <w:p w:rsidR="001E6DBA" w:rsidRPr="00DF7587" w:rsidRDefault="001E6DBA" w:rsidP="001E6DBA">
      <w:pPr>
        <w:ind w:right="-285"/>
        <w:jc w:val="both"/>
        <w:rPr>
          <w:sz w:val="20"/>
          <w:szCs w:val="20"/>
        </w:rPr>
      </w:pPr>
      <w:r w:rsidRPr="00DF7587">
        <w:rPr>
          <w:b/>
          <w:sz w:val="20"/>
          <w:szCs w:val="20"/>
        </w:rPr>
        <w:t xml:space="preserve">        </w:t>
      </w:r>
      <w:r w:rsidRPr="00DF7587">
        <w:rPr>
          <w:b/>
          <w:bCs/>
          <w:sz w:val="20"/>
          <w:szCs w:val="20"/>
        </w:rPr>
        <w:t>Уполномоченный орган и реквизиты решения о проведен</w:t>
      </w:r>
      <w:proofErr w:type="gramStart"/>
      <w:r w:rsidRPr="00DF7587">
        <w:rPr>
          <w:b/>
          <w:bCs/>
          <w:sz w:val="20"/>
          <w:szCs w:val="20"/>
        </w:rPr>
        <w:t>ии ау</w:t>
      </w:r>
      <w:proofErr w:type="gramEnd"/>
      <w:r w:rsidRPr="00DF7587">
        <w:rPr>
          <w:b/>
          <w:bCs/>
          <w:sz w:val="20"/>
          <w:szCs w:val="20"/>
        </w:rPr>
        <w:t>кциона</w:t>
      </w:r>
      <w:r w:rsidRPr="00DF7587">
        <w:rPr>
          <w:b/>
          <w:sz w:val="20"/>
          <w:szCs w:val="20"/>
        </w:rPr>
        <w:t xml:space="preserve">: </w:t>
      </w:r>
      <w:r w:rsidRPr="00DF7587">
        <w:rPr>
          <w:sz w:val="20"/>
          <w:szCs w:val="20"/>
        </w:rPr>
        <w:t>Администрация  Аликовского района Чувашской Республики, постановление администрации Аликовского района Чувашской Республики от 04.07.2018 г.  № 764</w:t>
      </w:r>
      <w:r w:rsidRPr="00DF7587">
        <w:rPr>
          <w:b/>
          <w:sz w:val="20"/>
          <w:szCs w:val="20"/>
        </w:rPr>
        <w:t xml:space="preserve"> </w:t>
      </w:r>
      <w:r w:rsidRPr="00DF7587">
        <w:rPr>
          <w:sz w:val="20"/>
          <w:szCs w:val="20"/>
        </w:rPr>
        <w:t>«О проведении торгов (открытого аукциона)».</w:t>
      </w:r>
    </w:p>
    <w:p w:rsidR="001E6DBA" w:rsidRPr="00DF7587" w:rsidRDefault="001E6DBA" w:rsidP="001E6DBA">
      <w:pPr>
        <w:ind w:right="-285" w:firstLine="540"/>
        <w:jc w:val="both"/>
        <w:rPr>
          <w:sz w:val="20"/>
          <w:szCs w:val="20"/>
        </w:rPr>
      </w:pPr>
      <w:proofErr w:type="gramStart"/>
      <w:r w:rsidRPr="00DF7587">
        <w:rPr>
          <w:b/>
          <w:bCs/>
          <w:sz w:val="20"/>
          <w:szCs w:val="20"/>
        </w:rPr>
        <w:t xml:space="preserve">Место, дата, и время проведения аукциона: </w:t>
      </w:r>
      <w:r w:rsidRPr="00DF7587">
        <w:rPr>
          <w:sz w:val="20"/>
          <w:szCs w:val="20"/>
        </w:rPr>
        <w:t xml:space="preserve">дата проведения аукциона –  </w:t>
      </w:r>
      <w:r w:rsidRPr="00DF7587">
        <w:rPr>
          <w:b/>
          <w:sz w:val="20"/>
          <w:szCs w:val="20"/>
        </w:rPr>
        <w:t xml:space="preserve">15 августа 2018 года, </w:t>
      </w:r>
      <w:r w:rsidRPr="00DF7587">
        <w:rPr>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roofErr w:type="gramEnd"/>
    </w:p>
    <w:p w:rsidR="001E6DBA" w:rsidRPr="00DF7587" w:rsidRDefault="001E6DBA" w:rsidP="001E6DBA">
      <w:pPr>
        <w:ind w:right="-285" w:firstLine="567"/>
        <w:jc w:val="both"/>
        <w:rPr>
          <w:bCs/>
          <w:sz w:val="20"/>
          <w:szCs w:val="20"/>
        </w:rPr>
      </w:pPr>
      <w:r w:rsidRPr="00DF7587">
        <w:rPr>
          <w:bCs/>
          <w:sz w:val="20"/>
          <w:szCs w:val="20"/>
        </w:rPr>
        <w:t xml:space="preserve"> Регистрация участников аукциона будет проводиться 15 августа 2018 г.  по адресу: </w:t>
      </w:r>
      <w:proofErr w:type="gramStart"/>
      <w:r w:rsidRPr="00DF7587">
        <w:rPr>
          <w:sz w:val="20"/>
          <w:szCs w:val="20"/>
        </w:rPr>
        <w:t xml:space="preserve">Аликовский район, с. Аликово, ул. Октябрьская, д. 21, 2 этаж, актовый зал </w:t>
      </w:r>
      <w:r w:rsidRPr="00DF7587">
        <w:rPr>
          <w:bCs/>
          <w:sz w:val="20"/>
          <w:szCs w:val="20"/>
        </w:rPr>
        <w:t>с 09 час. 00 мин. по 09 час. 50 мин.</w:t>
      </w:r>
      <w:proofErr w:type="gramEnd"/>
    </w:p>
    <w:p w:rsidR="001E6DBA" w:rsidRPr="00DF7587" w:rsidRDefault="001E6DBA" w:rsidP="001E6DBA">
      <w:pPr>
        <w:ind w:right="-285" w:firstLine="540"/>
        <w:jc w:val="both"/>
        <w:rPr>
          <w:b/>
          <w:bCs/>
          <w:sz w:val="20"/>
          <w:szCs w:val="20"/>
        </w:rPr>
      </w:pPr>
    </w:p>
    <w:p w:rsidR="001E6DBA" w:rsidRPr="00DF7587" w:rsidRDefault="001E6DBA" w:rsidP="001E6DBA">
      <w:pPr>
        <w:ind w:right="-285" w:firstLine="720"/>
        <w:jc w:val="both"/>
        <w:rPr>
          <w:rStyle w:val="apple-converted-space"/>
          <w:sz w:val="20"/>
          <w:szCs w:val="20"/>
        </w:rPr>
      </w:pPr>
      <w:r w:rsidRPr="00DF7587">
        <w:rPr>
          <w:b/>
          <w:bCs/>
          <w:sz w:val="20"/>
          <w:szCs w:val="20"/>
        </w:rPr>
        <w:t>Порядок проведения аукциона:</w:t>
      </w:r>
      <w:r w:rsidRPr="00DF7587">
        <w:rPr>
          <w:rStyle w:val="apple-converted-space"/>
          <w:sz w:val="20"/>
          <w:szCs w:val="20"/>
        </w:rPr>
        <w:t> </w:t>
      </w:r>
      <w:r w:rsidRPr="00DF7587">
        <w:rPr>
          <w:sz w:val="20"/>
          <w:szCs w:val="20"/>
        </w:rPr>
        <w:t>Аукцион проводится в соответствии со статьями 39.11 и 39.12 Земельного кодекса РФ.</w:t>
      </w:r>
      <w:r w:rsidRPr="00DF7587">
        <w:rPr>
          <w:rStyle w:val="apple-converted-space"/>
          <w:sz w:val="20"/>
          <w:szCs w:val="20"/>
        </w:rPr>
        <w:t> </w:t>
      </w:r>
    </w:p>
    <w:p w:rsidR="001E6DBA" w:rsidRPr="00DF7587" w:rsidRDefault="001E6DBA" w:rsidP="001E6DBA">
      <w:pPr>
        <w:ind w:right="-285" w:firstLine="540"/>
        <w:jc w:val="both"/>
        <w:rPr>
          <w:b/>
          <w:sz w:val="20"/>
          <w:szCs w:val="20"/>
        </w:rPr>
      </w:pPr>
    </w:p>
    <w:p w:rsidR="001E6DBA" w:rsidRPr="00DF7587" w:rsidRDefault="001E6DBA" w:rsidP="001E6DBA">
      <w:pPr>
        <w:ind w:right="-285" w:firstLine="540"/>
        <w:jc w:val="both"/>
        <w:rPr>
          <w:b/>
          <w:sz w:val="20"/>
          <w:szCs w:val="20"/>
        </w:rPr>
      </w:pPr>
      <w:r w:rsidRPr="00DF7587">
        <w:rPr>
          <w:b/>
          <w:sz w:val="20"/>
          <w:szCs w:val="20"/>
        </w:rPr>
        <w:t>Предмет торгов:</w:t>
      </w:r>
    </w:p>
    <w:p w:rsidR="001E6DBA" w:rsidRPr="00DF7587" w:rsidRDefault="001E6DBA" w:rsidP="001E6DBA">
      <w:pPr>
        <w:ind w:right="-285"/>
        <w:jc w:val="both"/>
        <w:rPr>
          <w:b/>
          <w:sz w:val="20"/>
          <w:szCs w:val="20"/>
        </w:rPr>
      </w:pPr>
    </w:p>
    <w:p w:rsidR="001E6DBA" w:rsidRPr="00DF7587" w:rsidRDefault="001E6DBA" w:rsidP="001E6DBA">
      <w:pPr>
        <w:tabs>
          <w:tab w:val="left" w:pos="851"/>
        </w:tabs>
        <w:ind w:right="-285" w:firstLine="567"/>
        <w:jc w:val="both"/>
        <w:rPr>
          <w:sz w:val="20"/>
          <w:szCs w:val="20"/>
        </w:rPr>
      </w:pPr>
      <w:r w:rsidRPr="00DF7587">
        <w:rPr>
          <w:b/>
          <w:sz w:val="20"/>
          <w:szCs w:val="20"/>
        </w:rPr>
        <w:t>ЛОТ №1:</w:t>
      </w:r>
      <w:r w:rsidRPr="00DF7587">
        <w:rPr>
          <w:sz w:val="20"/>
          <w:szCs w:val="20"/>
        </w:rPr>
        <w:t xml:space="preserve"> земельный участок из земель сельскохозяйственного назначения с кадастровым номером 21:07:222301:529, адрес (описание местоположения): Чувашская Республика–Чувашия, р-н Аликовский, с/пос. </w:t>
      </w:r>
      <w:r w:rsidRPr="00DF7587">
        <w:rPr>
          <w:sz w:val="20"/>
          <w:szCs w:val="20"/>
        </w:rPr>
        <w:lastRenderedPageBreak/>
        <w:t>Чувашско-Сорминское, разрешенное использование: сельскохозяйственное использование, общей площадью 3428 кв.м.</w:t>
      </w:r>
    </w:p>
    <w:p w:rsidR="001E6DBA" w:rsidRPr="00DF7587" w:rsidRDefault="001E6DBA" w:rsidP="001E6DBA">
      <w:pPr>
        <w:tabs>
          <w:tab w:val="left" w:pos="851"/>
        </w:tabs>
        <w:ind w:right="-285" w:firstLine="567"/>
        <w:jc w:val="both"/>
        <w:rPr>
          <w:sz w:val="20"/>
          <w:szCs w:val="20"/>
        </w:rPr>
      </w:pPr>
      <w:r w:rsidRPr="00DF7587">
        <w:rPr>
          <w:b/>
          <w:sz w:val="20"/>
          <w:szCs w:val="20"/>
        </w:rPr>
        <w:t>Начальная цена продажи земельного участка</w:t>
      </w:r>
      <w:r w:rsidRPr="00DF7587">
        <w:rPr>
          <w:sz w:val="20"/>
          <w:szCs w:val="20"/>
        </w:rPr>
        <w:t xml:space="preserve"> – 12307 (двенадцать тысяч триста семь) рублей 00 копеек.</w:t>
      </w:r>
    </w:p>
    <w:p w:rsidR="001E6DBA" w:rsidRPr="00DF7587" w:rsidRDefault="001E6DBA" w:rsidP="001E6DBA">
      <w:pPr>
        <w:ind w:right="-285" w:firstLine="540"/>
        <w:jc w:val="both"/>
        <w:rPr>
          <w:sz w:val="20"/>
          <w:szCs w:val="20"/>
        </w:rPr>
      </w:pPr>
      <w:r w:rsidRPr="00DF7587">
        <w:rPr>
          <w:b/>
          <w:sz w:val="20"/>
          <w:szCs w:val="20"/>
        </w:rPr>
        <w:t>Шаг аукциона</w:t>
      </w:r>
      <w:r w:rsidRPr="00DF7587">
        <w:rPr>
          <w:sz w:val="20"/>
          <w:szCs w:val="20"/>
        </w:rPr>
        <w:t xml:space="preserve"> –369 (Триста шестьдесят девять) рублей 21 копеек (3% от начальной цены земельного участка).</w:t>
      </w:r>
    </w:p>
    <w:p w:rsidR="001E6DBA" w:rsidRPr="00DF7587" w:rsidRDefault="001E6DBA" w:rsidP="001E6DBA">
      <w:pPr>
        <w:tabs>
          <w:tab w:val="left" w:pos="851"/>
        </w:tabs>
        <w:ind w:right="-285" w:firstLine="567"/>
        <w:jc w:val="both"/>
        <w:rPr>
          <w:sz w:val="20"/>
          <w:szCs w:val="20"/>
        </w:rPr>
      </w:pPr>
      <w:r w:rsidRPr="00DF7587">
        <w:rPr>
          <w:b/>
          <w:sz w:val="20"/>
          <w:szCs w:val="20"/>
        </w:rPr>
        <w:t>Размер задатка</w:t>
      </w:r>
      <w:r w:rsidRPr="00DF7587">
        <w:rPr>
          <w:sz w:val="20"/>
          <w:szCs w:val="20"/>
        </w:rPr>
        <w:t xml:space="preserve"> – 12307 (двенадцать тысяч триста семь) рублей 00 копеек (100 % от начальной цены земельного участка).</w:t>
      </w:r>
    </w:p>
    <w:p w:rsidR="001E6DBA" w:rsidRPr="00DF7587" w:rsidRDefault="001E6DBA" w:rsidP="001E6DBA">
      <w:pPr>
        <w:ind w:right="-285" w:firstLine="540"/>
        <w:jc w:val="both"/>
        <w:rPr>
          <w:sz w:val="20"/>
          <w:szCs w:val="20"/>
        </w:rPr>
      </w:pPr>
      <w:r w:rsidRPr="00DF7587">
        <w:rPr>
          <w:sz w:val="20"/>
          <w:szCs w:val="20"/>
        </w:rPr>
        <w:t>Сведения о частях земельного участка и обременениях:</w:t>
      </w:r>
    </w:p>
    <w:p w:rsidR="001E6DBA" w:rsidRPr="00DF7587" w:rsidRDefault="001E6DBA" w:rsidP="001E6DBA">
      <w:pPr>
        <w:tabs>
          <w:tab w:val="left" w:pos="851"/>
        </w:tabs>
        <w:ind w:right="-285" w:firstLine="567"/>
        <w:jc w:val="both"/>
        <w:rPr>
          <w:sz w:val="20"/>
          <w:szCs w:val="20"/>
        </w:rPr>
      </w:pPr>
      <w:proofErr w:type="gramStart"/>
      <w:r w:rsidRPr="00DF7587">
        <w:rPr>
          <w:sz w:val="20"/>
          <w:szCs w:val="20"/>
        </w:rPr>
        <w:t xml:space="preserve">Площадь: 64 кв.м.: Ограничения прав на земельный участок, предусмотренные статьей 56 Земельного кодекса Российской Федерации, В охранных зонах запрещается осуществлять любые действия, которые могут нарушить безопасную работу объектов </w:t>
      </w:r>
      <w:proofErr w:type="spellStart"/>
      <w:r w:rsidRPr="00DF7587">
        <w:rPr>
          <w:sz w:val="20"/>
          <w:szCs w:val="20"/>
        </w:rPr>
        <w:t>электросетевого</w:t>
      </w:r>
      <w:proofErr w:type="spellEnd"/>
      <w:r w:rsidRPr="00DF7587">
        <w:rPr>
          <w:sz w:val="20"/>
          <w:szCs w:val="20"/>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w:t>
      </w:r>
      <w:proofErr w:type="gramEnd"/>
      <w:r w:rsidRPr="00DF7587">
        <w:rPr>
          <w:sz w:val="20"/>
          <w:szCs w:val="20"/>
        </w:rPr>
        <w:t xml:space="preserve">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DF7587">
        <w:rPr>
          <w:sz w:val="20"/>
          <w:szCs w:val="20"/>
        </w:rPr>
        <w:t>пределах</w:t>
      </w:r>
      <w:proofErr w:type="gramEnd"/>
      <w:r w:rsidRPr="00DF7587">
        <w:rPr>
          <w:sz w:val="20"/>
          <w:szCs w:val="20"/>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DF7587">
        <w:rPr>
          <w:sz w:val="20"/>
          <w:szCs w:val="20"/>
        </w:rPr>
        <w:t>электросетевого</w:t>
      </w:r>
      <w:proofErr w:type="spellEnd"/>
      <w:r w:rsidRPr="00DF7587">
        <w:rPr>
          <w:sz w:val="20"/>
          <w:szCs w:val="20"/>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DF7587">
        <w:rPr>
          <w:sz w:val="20"/>
          <w:szCs w:val="20"/>
        </w:rPr>
        <w:t>электросетевого</w:t>
      </w:r>
      <w:proofErr w:type="spellEnd"/>
      <w:r w:rsidRPr="00DF7587">
        <w:rPr>
          <w:sz w:val="20"/>
          <w:szCs w:val="20"/>
        </w:rPr>
        <w:t xml:space="preserve"> хозяйства, без создания необходимых для такого доступа проходов и подъездов; </w:t>
      </w:r>
      <w:proofErr w:type="gramStart"/>
      <w:r w:rsidRPr="00DF7587">
        <w:rPr>
          <w:sz w:val="20"/>
          <w:szCs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F7587">
        <w:rPr>
          <w:sz w:val="20"/>
          <w:szCs w:val="20"/>
        </w:rPr>
        <w:t xml:space="preserve"> линий электропередачи; г) размещать свалки; </w:t>
      </w:r>
      <w:proofErr w:type="spellStart"/>
      <w:proofErr w:type="gramStart"/>
      <w:r w:rsidRPr="00DF7587">
        <w:rPr>
          <w:sz w:val="20"/>
          <w:szCs w:val="20"/>
        </w:rPr>
        <w:t>д</w:t>
      </w:r>
      <w:proofErr w:type="spellEnd"/>
      <w:r w:rsidRPr="00DF7587">
        <w:rPr>
          <w:sz w:val="20"/>
          <w:szCs w:val="20"/>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кВ № 213 "</w:t>
      </w:r>
      <w:proofErr w:type="spellStart"/>
      <w:r w:rsidRPr="00DF7587">
        <w:rPr>
          <w:sz w:val="20"/>
          <w:szCs w:val="20"/>
        </w:rPr>
        <w:t>Сорма</w:t>
      </w:r>
      <w:proofErr w:type="spellEnd"/>
      <w:r w:rsidRPr="00DF7587">
        <w:rPr>
          <w:sz w:val="20"/>
          <w:szCs w:val="20"/>
        </w:rPr>
        <w:t>"), зона с особыми условиями использования территорий, № 1, 21.07.2.23, постановление Правительства Российской Федерации № 160</w:t>
      </w:r>
      <w:proofErr w:type="gramEnd"/>
      <w:r w:rsidRPr="00DF7587">
        <w:rPr>
          <w:sz w:val="20"/>
          <w:szCs w:val="20"/>
        </w:rPr>
        <w:t xml:space="preserve"> от 24.02.2009</w:t>
      </w:r>
    </w:p>
    <w:p w:rsidR="001E6DBA" w:rsidRPr="00DF7587" w:rsidRDefault="001E6DBA" w:rsidP="001E6DBA">
      <w:pPr>
        <w:ind w:right="-285" w:firstLine="540"/>
        <w:jc w:val="both"/>
        <w:rPr>
          <w:sz w:val="20"/>
          <w:szCs w:val="20"/>
        </w:rPr>
      </w:pPr>
    </w:p>
    <w:p w:rsidR="001E6DBA" w:rsidRPr="00DF7587" w:rsidRDefault="001E6DBA" w:rsidP="001E6DBA">
      <w:pPr>
        <w:tabs>
          <w:tab w:val="left" w:pos="851"/>
        </w:tabs>
        <w:ind w:right="-285" w:firstLine="567"/>
        <w:jc w:val="both"/>
        <w:rPr>
          <w:sz w:val="20"/>
          <w:szCs w:val="20"/>
        </w:rPr>
      </w:pPr>
      <w:r w:rsidRPr="00DF7587">
        <w:rPr>
          <w:b/>
          <w:sz w:val="20"/>
          <w:szCs w:val="20"/>
        </w:rPr>
        <w:t>ЛОТ №2:</w:t>
      </w:r>
      <w:r w:rsidRPr="00DF7587">
        <w:rPr>
          <w:sz w:val="20"/>
          <w:szCs w:val="20"/>
        </w:rPr>
        <w:t xml:space="preserve"> земельного участка из земель сельскохозяйственного назначения с кадастровым номером 21:07:210503:14, адрес (описание местоположения): Чувашская Республика–Чувашия, р-н Аликовский, с/пос. </w:t>
      </w:r>
      <w:proofErr w:type="spellStart"/>
      <w:r w:rsidRPr="00DF7587">
        <w:rPr>
          <w:sz w:val="20"/>
          <w:szCs w:val="20"/>
        </w:rPr>
        <w:t>Илгышевское</w:t>
      </w:r>
      <w:proofErr w:type="spellEnd"/>
      <w:r w:rsidRPr="00DF7587">
        <w:rPr>
          <w:sz w:val="20"/>
          <w:szCs w:val="20"/>
        </w:rPr>
        <w:t xml:space="preserve">,  разрешенное использование: для ведения личного подсобного хозяйства, общей площадью 5489 кв.м. </w:t>
      </w:r>
    </w:p>
    <w:p w:rsidR="001E6DBA" w:rsidRPr="00DF7587" w:rsidRDefault="001E6DBA" w:rsidP="001E6DBA">
      <w:pPr>
        <w:tabs>
          <w:tab w:val="left" w:pos="851"/>
        </w:tabs>
        <w:ind w:right="-285" w:firstLine="567"/>
        <w:jc w:val="both"/>
        <w:rPr>
          <w:sz w:val="20"/>
          <w:szCs w:val="20"/>
        </w:rPr>
      </w:pPr>
      <w:r w:rsidRPr="00DF7587">
        <w:rPr>
          <w:b/>
          <w:sz w:val="20"/>
          <w:szCs w:val="20"/>
        </w:rPr>
        <w:t>Начальная цена продажи земельного участка</w:t>
      </w:r>
      <w:r w:rsidRPr="00DF7587">
        <w:rPr>
          <w:sz w:val="20"/>
          <w:szCs w:val="20"/>
        </w:rPr>
        <w:t xml:space="preserve"> – 4117 (Четыре тысячи сто семнадцать) рублей 00 копеек.</w:t>
      </w:r>
    </w:p>
    <w:p w:rsidR="001E6DBA" w:rsidRPr="00DF7587" w:rsidRDefault="001E6DBA" w:rsidP="001E6DBA">
      <w:pPr>
        <w:ind w:right="-285" w:firstLine="540"/>
        <w:jc w:val="both"/>
        <w:rPr>
          <w:sz w:val="20"/>
          <w:szCs w:val="20"/>
        </w:rPr>
      </w:pPr>
      <w:r w:rsidRPr="00DF7587">
        <w:rPr>
          <w:b/>
          <w:sz w:val="20"/>
          <w:szCs w:val="20"/>
        </w:rPr>
        <w:t>Шаг аукциона</w:t>
      </w:r>
      <w:r w:rsidRPr="00DF7587">
        <w:rPr>
          <w:sz w:val="20"/>
          <w:szCs w:val="20"/>
        </w:rPr>
        <w:t xml:space="preserve"> – 123 (сто двадцать три) рубля 51 копеек (3% от начальной цены земельного участка).</w:t>
      </w:r>
    </w:p>
    <w:p w:rsidR="001E6DBA" w:rsidRPr="00DF7587" w:rsidRDefault="001E6DBA" w:rsidP="001E6DBA">
      <w:pPr>
        <w:ind w:right="-285" w:firstLine="540"/>
        <w:jc w:val="both"/>
        <w:rPr>
          <w:sz w:val="20"/>
          <w:szCs w:val="20"/>
        </w:rPr>
      </w:pPr>
      <w:r w:rsidRPr="00DF7587">
        <w:rPr>
          <w:b/>
          <w:sz w:val="20"/>
          <w:szCs w:val="20"/>
        </w:rPr>
        <w:t>Размер задатка</w:t>
      </w:r>
      <w:r w:rsidRPr="00DF7587">
        <w:rPr>
          <w:sz w:val="20"/>
          <w:szCs w:val="20"/>
        </w:rPr>
        <w:t xml:space="preserve"> – 4117 (Четыре тысячи сто семнадцать) рублей 00 копеек (100 % от начальной цены земельного участка).</w:t>
      </w:r>
    </w:p>
    <w:p w:rsidR="001E6DBA" w:rsidRPr="00DF7587" w:rsidRDefault="001E6DBA" w:rsidP="001E6DBA">
      <w:pPr>
        <w:tabs>
          <w:tab w:val="left" w:pos="851"/>
        </w:tabs>
        <w:ind w:right="-285" w:firstLine="567"/>
        <w:jc w:val="both"/>
        <w:rPr>
          <w:b/>
          <w:sz w:val="20"/>
          <w:szCs w:val="20"/>
        </w:rPr>
      </w:pPr>
    </w:p>
    <w:p w:rsidR="001E6DBA" w:rsidRPr="00DF7587" w:rsidRDefault="001E6DBA" w:rsidP="001E6DBA">
      <w:pPr>
        <w:tabs>
          <w:tab w:val="left" w:pos="851"/>
        </w:tabs>
        <w:ind w:right="-285" w:firstLine="567"/>
        <w:jc w:val="both"/>
        <w:rPr>
          <w:sz w:val="20"/>
          <w:szCs w:val="20"/>
        </w:rPr>
      </w:pPr>
      <w:r w:rsidRPr="00DF7587">
        <w:rPr>
          <w:b/>
          <w:sz w:val="20"/>
          <w:szCs w:val="20"/>
        </w:rPr>
        <w:t>ЛОТ №3:</w:t>
      </w:r>
      <w:r w:rsidRPr="00DF7587">
        <w:rPr>
          <w:sz w:val="20"/>
          <w:szCs w:val="20"/>
        </w:rPr>
        <w:t xml:space="preserve"> земельный участок из земель сельскохозяйственного назначения с кадастровым номером 21:07:241502:91, адрес (описание местоположения): Чувашская Республика–Чувашия, р-н Аликовский, с/пос. Яндобинское, разрешенное использование:   ведения личного подсобного хозяйства на полевых участках, общей площадью 6622 кв.м.</w:t>
      </w:r>
    </w:p>
    <w:p w:rsidR="001E6DBA" w:rsidRPr="00DF7587" w:rsidRDefault="001E6DBA" w:rsidP="001E6DBA">
      <w:pPr>
        <w:tabs>
          <w:tab w:val="left" w:pos="851"/>
        </w:tabs>
        <w:ind w:right="-285" w:firstLine="567"/>
        <w:jc w:val="both"/>
        <w:rPr>
          <w:sz w:val="20"/>
          <w:szCs w:val="20"/>
        </w:rPr>
      </w:pPr>
      <w:r w:rsidRPr="00DF7587">
        <w:rPr>
          <w:b/>
          <w:sz w:val="20"/>
          <w:szCs w:val="20"/>
        </w:rPr>
        <w:t>Начальная цена продажи земельного участка</w:t>
      </w:r>
      <w:r w:rsidRPr="00DF7587">
        <w:rPr>
          <w:sz w:val="20"/>
          <w:szCs w:val="20"/>
        </w:rPr>
        <w:t xml:space="preserve"> – 4304 (четыре тысячи триста четыре) рубля 00 копеек.</w:t>
      </w:r>
    </w:p>
    <w:p w:rsidR="001E6DBA" w:rsidRPr="00DF7587" w:rsidRDefault="001E6DBA" w:rsidP="001E6DBA">
      <w:pPr>
        <w:ind w:right="-285" w:firstLine="540"/>
        <w:jc w:val="both"/>
        <w:rPr>
          <w:sz w:val="20"/>
          <w:szCs w:val="20"/>
        </w:rPr>
      </w:pPr>
      <w:r w:rsidRPr="00DF7587">
        <w:rPr>
          <w:b/>
          <w:sz w:val="20"/>
          <w:szCs w:val="20"/>
        </w:rPr>
        <w:t>Шаг аукциона</w:t>
      </w:r>
      <w:r w:rsidRPr="00DF7587">
        <w:rPr>
          <w:sz w:val="20"/>
          <w:szCs w:val="20"/>
        </w:rPr>
        <w:t xml:space="preserve"> –129 (сто двадцать девять) рублей 12 копеек (3% от начальной цены земельного участка).</w:t>
      </w:r>
    </w:p>
    <w:p w:rsidR="001E6DBA" w:rsidRPr="00DF7587" w:rsidRDefault="001E6DBA" w:rsidP="001E6DBA">
      <w:pPr>
        <w:ind w:right="-285" w:firstLine="540"/>
        <w:jc w:val="both"/>
        <w:rPr>
          <w:sz w:val="20"/>
          <w:szCs w:val="20"/>
        </w:rPr>
      </w:pPr>
      <w:r w:rsidRPr="00DF7587">
        <w:rPr>
          <w:b/>
          <w:sz w:val="20"/>
          <w:szCs w:val="20"/>
        </w:rPr>
        <w:t>Размер задатка</w:t>
      </w:r>
      <w:r w:rsidRPr="00DF7587">
        <w:rPr>
          <w:sz w:val="20"/>
          <w:szCs w:val="20"/>
        </w:rPr>
        <w:t xml:space="preserve"> – 4304 (четыре тысячи триста четыре) рубля 00 копеек (100 % от начальной цены земельного участка).</w:t>
      </w:r>
    </w:p>
    <w:p w:rsidR="001E6DBA" w:rsidRPr="00DF7587" w:rsidRDefault="001E6DBA" w:rsidP="001E6DBA">
      <w:pPr>
        <w:pStyle w:val="aff2"/>
        <w:snapToGrid w:val="0"/>
        <w:ind w:right="-285" w:firstLine="567"/>
        <w:jc w:val="both"/>
        <w:rPr>
          <w:bCs/>
          <w:sz w:val="20"/>
          <w:szCs w:val="20"/>
        </w:rPr>
      </w:pPr>
    </w:p>
    <w:p w:rsidR="001E6DBA" w:rsidRPr="00DF7587" w:rsidRDefault="001E6DBA" w:rsidP="001E6DBA">
      <w:pPr>
        <w:tabs>
          <w:tab w:val="left" w:pos="851"/>
        </w:tabs>
        <w:ind w:right="-285" w:firstLine="567"/>
        <w:jc w:val="both"/>
        <w:rPr>
          <w:sz w:val="20"/>
          <w:szCs w:val="20"/>
        </w:rPr>
      </w:pPr>
      <w:r w:rsidRPr="00DF7587">
        <w:rPr>
          <w:b/>
          <w:sz w:val="20"/>
          <w:szCs w:val="20"/>
        </w:rPr>
        <w:t>ЛОТ №4:</w:t>
      </w:r>
      <w:r w:rsidRPr="00DF7587">
        <w:rPr>
          <w:sz w:val="20"/>
          <w:szCs w:val="20"/>
        </w:rPr>
        <w:t xml:space="preserve"> земельный участок из земель сельскохозяйственного назначения с кадастровым номером 21:07:260201:29, адрес (описание местоположения): Чувашская Республика–Чувашия, р-н Аликовский, с/пос. Яндобинское, разрешенное использование:  ведения личного подсобного хозяйства на полевых участках, общей площадью 3012 кв.м.</w:t>
      </w:r>
    </w:p>
    <w:p w:rsidR="001E6DBA" w:rsidRPr="00DF7587" w:rsidRDefault="001E6DBA" w:rsidP="001E6DBA">
      <w:pPr>
        <w:tabs>
          <w:tab w:val="left" w:pos="851"/>
        </w:tabs>
        <w:ind w:right="-285" w:firstLine="567"/>
        <w:jc w:val="both"/>
        <w:rPr>
          <w:sz w:val="20"/>
          <w:szCs w:val="20"/>
        </w:rPr>
      </w:pPr>
      <w:r w:rsidRPr="00DF7587">
        <w:rPr>
          <w:b/>
          <w:sz w:val="20"/>
          <w:szCs w:val="20"/>
        </w:rPr>
        <w:t>Начальная цена продажи земельного участка</w:t>
      </w:r>
      <w:r w:rsidRPr="00DF7587">
        <w:rPr>
          <w:sz w:val="20"/>
          <w:szCs w:val="20"/>
        </w:rPr>
        <w:t xml:space="preserve"> – 2530 (две тысячи пятьсот тридцать) рублей 00 копеек.</w:t>
      </w:r>
    </w:p>
    <w:p w:rsidR="001E6DBA" w:rsidRPr="00DF7587" w:rsidRDefault="001E6DBA" w:rsidP="001E6DBA">
      <w:pPr>
        <w:ind w:right="-285" w:firstLine="540"/>
        <w:jc w:val="both"/>
        <w:rPr>
          <w:sz w:val="20"/>
          <w:szCs w:val="20"/>
        </w:rPr>
      </w:pPr>
      <w:r w:rsidRPr="00DF7587">
        <w:rPr>
          <w:b/>
          <w:sz w:val="20"/>
          <w:szCs w:val="20"/>
        </w:rPr>
        <w:t>Шаг аукциона</w:t>
      </w:r>
      <w:r w:rsidRPr="00DF7587">
        <w:rPr>
          <w:sz w:val="20"/>
          <w:szCs w:val="20"/>
        </w:rPr>
        <w:t xml:space="preserve"> – 75 (семьдесят пять) рублей 90 копеек (3% от начальной цены земельного участка).</w:t>
      </w:r>
    </w:p>
    <w:p w:rsidR="001E6DBA" w:rsidRPr="00DF7587" w:rsidRDefault="001E6DBA" w:rsidP="001E6DBA">
      <w:pPr>
        <w:ind w:right="-285" w:firstLine="540"/>
        <w:jc w:val="both"/>
        <w:rPr>
          <w:sz w:val="20"/>
          <w:szCs w:val="20"/>
        </w:rPr>
      </w:pPr>
      <w:r w:rsidRPr="00DF7587">
        <w:rPr>
          <w:b/>
          <w:sz w:val="20"/>
          <w:szCs w:val="20"/>
        </w:rPr>
        <w:t>Размер задатка</w:t>
      </w:r>
      <w:r w:rsidRPr="00DF7587">
        <w:rPr>
          <w:sz w:val="20"/>
          <w:szCs w:val="20"/>
        </w:rPr>
        <w:t xml:space="preserve"> – 2530 (две тысячи пятьсот тридцать) рублей 00 копеек (100 % от начальной цены земельного участка).</w:t>
      </w:r>
    </w:p>
    <w:p w:rsidR="001E6DBA" w:rsidRPr="00DF7587" w:rsidRDefault="001E6DBA" w:rsidP="001E6DBA">
      <w:pPr>
        <w:pStyle w:val="aff2"/>
        <w:snapToGrid w:val="0"/>
        <w:ind w:right="-285" w:firstLine="567"/>
        <w:jc w:val="both"/>
        <w:rPr>
          <w:bCs/>
          <w:sz w:val="20"/>
          <w:szCs w:val="20"/>
        </w:rPr>
      </w:pPr>
    </w:p>
    <w:p w:rsidR="001E6DBA" w:rsidRPr="00DF7587" w:rsidRDefault="001E6DBA" w:rsidP="001E6DBA">
      <w:pPr>
        <w:tabs>
          <w:tab w:val="left" w:pos="851"/>
        </w:tabs>
        <w:ind w:right="-285"/>
        <w:jc w:val="both"/>
        <w:rPr>
          <w:sz w:val="20"/>
          <w:szCs w:val="20"/>
        </w:rPr>
      </w:pPr>
      <w:r w:rsidRPr="00DF7587">
        <w:rPr>
          <w:sz w:val="20"/>
          <w:szCs w:val="20"/>
        </w:rPr>
        <w:t xml:space="preserve">       </w:t>
      </w:r>
      <w:r w:rsidRPr="00DF7587">
        <w:rPr>
          <w:b/>
          <w:sz w:val="20"/>
          <w:szCs w:val="20"/>
        </w:rPr>
        <w:t>ЛОТ №5:</w:t>
      </w:r>
      <w:r w:rsidRPr="00DF7587">
        <w:rPr>
          <w:sz w:val="20"/>
          <w:szCs w:val="20"/>
        </w:rPr>
        <w:t xml:space="preserve">  земельный участок из земель сельскохозяйственного назначения с кадастровым номером 21:07:260201:30,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6745 кв.м.</w:t>
      </w:r>
    </w:p>
    <w:p w:rsidR="001E6DBA" w:rsidRPr="00DF7587" w:rsidRDefault="001E6DBA" w:rsidP="001E6DBA">
      <w:pPr>
        <w:tabs>
          <w:tab w:val="left" w:pos="851"/>
        </w:tabs>
        <w:ind w:right="-285" w:firstLine="567"/>
        <w:jc w:val="both"/>
        <w:rPr>
          <w:sz w:val="20"/>
          <w:szCs w:val="20"/>
        </w:rPr>
      </w:pPr>
      <w:r w:rsidRPr="00DF7587">
        <w:rPr>
          <w:b/>
          <w:sz w:val="20"/>
          <w:szCs w:val="20"/>
        </w:rPr>
        <w:lastRenderedPageBreak/>
        <w:t>Начальная цена продажи земельного участка</w:t>
      </w:r>
      <w:r w:rsidRPr="00DF7587">
        <w:rPr>
          <w:sz w:val="20"/>
          <w:szCs w:val="20"/>
        </w:rPr>
        <w:t xml:space="preserve"> – 5666 (пять тысяч шестьсот шестьдесят шесть) рублей 00 копеек.</w:t>
      </w:r>
    </w:p>
    <w:p w:rsidR="001E6DBA" w:rsidRPr="00DF7587" w:rsidRDefault="001E6DBA" w:rsidP="001E6DBA">
      <w:pPr>
        <w:ind w:right="-285" w:firstLine="540"/>
        <w:jc w:val="both"/>
        <w:rPr>
          <w:sz w:val="20"/>
          <w:szCs w:val="20"/>
        </w:rPr>
      </w:pPr>
      <w:r w:rsidRPr="00DF7587">
        <w:rPr>
          <w:b/>
          <w:sz w:val="20"/>
          <w:szCs w:val="20"/>
        </w:rPr>
        <w:t>Шаг аукциона</w:t>
      </w:r>
      <w:r w:rsidRPr="00DF7587">
        <w:rPr>
          <w:sz w:val="20"/>
          <w:szCs w:val="20"/>
        </w:rPr>
        <w:t xml:space="preserve"> – 169 (сто шестьдесят девять) рублей 98 копеек (3% от начальной цены земельного участка).</w:t>
      </w:r>
    </w:p>
    <w:p w:rsidR="001E6DBA" w:rsidRPr="00DF7587" w:rsidRDefault="001E6DBA" w:rsidP="001E6DBA">
      <w:pPr>
        <w:ind w:right="-285" w:firstLine="540"/>
        <w:jc w:val="both"/>
        <w:rPr>
          <w:sz w:val="20"/>
          <w:szCs w:val="20"/>
        </w:rPr>
      </w:pPr>
      <w:r w:rsidRPr="00DF7587">
        <w:rPr>
          <w:b/>
          <w:sz w:val="20"/>
          <w:szCs w:val="20"/>
        </w:rPr>
        <w:t>Размер задатка</w:t>
      </w:r>
      <w:r w:rsidRPr="00DF7587">
        <w:rPr>
          <w:sz w:val="20"/>
          <w:szCs w:val="20"/>
        </w:rPr>
        <w:t xml:space="preserve"> – 5666 (пять тысяч шестьсот шестьдесят шесть) рублей 00 копеек (100 % от начальной цены земельного участка).</w:t>
      </w:r>
    </w:p>
    <w:p w:rsidR="001E6DBA" w:rsidRPr="00DF7587" w:rsidRDefault="001E6DBA" w:rsidP="001E6DBA">
      <w:pPr>
        <w:ind w:right="-285" w:firstLine="540"/>
        <w:jc w:val="both"/>
        <w:rPr>
          <w:sz w:val="20"/>
          <w:szCs w:val="20"/>
        </w:rPr>
      </w:pPr>
    </w:p>
    <w:p w:rsidR="001E6DBA" w:rsidRPr="00DF7587" w:rsidRDefault="001E6DBA" w:rsidP="001E6DBA">
      <w:pPr>
        <w:shd w:val="clear" w:color="auto" w:fill="FFFFFF"/>
        <w:ind w:firstLine="567"/>
        <w:rPr>
          <w:sz w:val="20"/>
          <w:szCs w:val="20"/>
        </w:rPr>
      </w:pPr>
      <w:r w:rsidRPr="00DF7587">
        <w:rPr>
          <w:b/>
          <w:sz w:val="20"/>
          <w:szCs w:val="20"/>
          <w:shd w:val="clear" w:color="auto" w:fill="FFFFFF"/>
        </w:rPr>
        <w:t xml:space="preserve"> </w:t>
      </w:r>
      <w:r w:rsidRPr="00DF7587">
        <w:rPr>
          <w:sz w:val="20"/>
          <w:szCs w:val="20"/>
        </w:rPr>
        <w:t>По земельным участкам ограничений в использовании и обременении правами третьих лиц нет.</w:t>
      </w:r>
    </w:p>
    <w:p w:rsidR="001E6DBA" w:rsidRPr="00DF7587" w:rsidRDefault="001E6DBA" w:rsidP="001E6DBA">
      <w:pPr>
        <w:ind w:right="-285" w:firstLine="540"/>
        <w:jc w:val="both"/>
        <w:rPr>
          <w:sz w:val="20"/>
          <w:szCs w:val="20"/>
        </w:rPr>
      </w:pPr>
    </w:p>
    <w:p w:rsidR="001E6DBA" w:rsidRPr="00DF7587" w:rsidRDefault="001E6DBA" w:rsidP="001E6DBA">
      <w:pPr>
        <w:ind w:right="-285" w:firstLine="540"/>
        <w:jc w:val="both"/>
        <w:rPr>
          <w:b/>
          <w:sz w:val="20"/>
          <w:szCs w:val="20"/>
        </w:rPr>
      </w:pPr>
      <w:r w:rsidRPr="00DF7587">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DF7587">
        <w:rPr>
          <w:b/>
          <w:sz w:val="20"/>
          <w:szCs w:val="20"/>
        </w:rPr>
        <w:t xml:space="preserve">  </w:t>
      </w:r>
    </w:p>
    <w:p w:rsidR="001E6DBA" w:rsidRPr="00DF7587" w:rsidRDefault="001E6DBA" w:rsidP="001E6DBA">
      <w:pPr>
        <w:ind w:right="-285" w:firstLine="540"/>
        <w:jc w:val="both"/>
        <w:rPr>
          <w:b/>
          <w:sz w:val="20"/>
          <w:szCs w:val="20"/>
        </w:rPr>
      </w:pPr>
    </w:p>
    <w:p w:rsidR="001E6DBA" w:rsidRPr="00DF7587" w:rsidRDefault="001E6DBA" w:rsidP="001E6DBA">
      <w:pPr>
        <w:ind w:right="-285" w:firstLine="540"/>
        <w:jc w:val="both"/>
        <w:rPr>
          <w:sz w:val="20"/>
          <w:szCs w:val="20"/>
        </w:rPr>
      </w:pPr>
      <w:r w:rsidRPr="00DF7587">
        <w:rPr>
          <w:sz w:val="20"/>
          <w:szCs w:val="20"/>
        </w:rPr>
        <w:t xml:space="preserve">УФК по Чувашской Республике (Администрация Аликовского района), ИНН 2102001180, КПП 210201001, </w:t>
      </w:r>
      <w:proofErr w:type="spellStart"/>
      <w:proofErr w:type="gramStart"/>
      <w:r w:rsidRPr="00DF7587">
        <w:rPr>
          <w:sz w:val="20"/>
          <w:szCs w:val="20"/>
        </w:rPr>
        <w:t>р</w:t>
      </w:r>
      <w:proofErr w:type="spellEnd"/>
      <w:proofErr w:type="gramEnd"/>
      <w:r w:rsidRPr="00DF7587">
        <w:rPr>
          <w:sz w:val="20"/>
          <w:szCs w:val="20"/>
        </w:rPr>
        <w:t xml:space="preserve">/с 40302810497063000076 л/с 05153000430, Банк получателя: Отделение - НБ </w:t>
      </w:r>
      <w:proofErr w:type="gramStart"/>
      <w:r w:rsidRPr="00DF7587">
        <w:rPr>
          <w:sz w:val="20"/>
          <w:szCs w:val="20"/>
        </w:rPr>
        <w:t>Чувашской</w:t>
      </w:r>
      <w:proofErr w:type="gramEnd"/>
      <w:r w:rsidRPr="00DF7587">
        <w:rPr>
          <w:sz w:val="20"/>
          <w:szCs w:val="20"/>
        </w:rPr>
        <w:t xml:space="preserve"> </w:t>
      </w:r>
      <w:proofErr w:type="spellStart"/>
      <w:r w:rsidRPr="00DF7587">
        <w:rPr>
          <w:sz w:val="20"/>
          <w:szCs w:val="20"/>
        </w:rPr>
        <w:t>Респ</w:t>
      </w:r>
      <w:proofErr w:type="spellEnd"/>
      <w:r w:rsidRPr="00DF7587">
        <w:rPr>
          <w:sz w:val="20"/>
          <w:szCs w:val="20"/>
        </w:rPr>
        <w:t xml:space="preserve">. Банка России </w:t>
      </w:r>
      <w:proofErr w:type="gramStart"/>
      <w:r w:rsidRPr="00DF7587">
        <w:rPr>
          <w:sz w:val="20"/>
          <w:szCs w:val="20"/>
        </w:rPr>
        <w:t>г</w:t>
      </w:r>
      <w:proofErr w:type="gramEnd"/>
      <w:r w:rsidRPr="00DF7587">
        <w:rPr>
          <w:sz w:val="20"/>
          <w:szCs w:val="20"/>
        </w:rPr>
        <w:t>. Чебоксары, БИК 049706001, КБК 0.</w:t>
      </w:r>
    </w:p>
    <w:p w:rsidR="001E6DBA" w:rsidRPr="00DF7587" w:rsidRDefault="001E6DBA" w:rsidP="001E6DBA">
      <w:pPr>
        <w:ind w:right="-285" w:firstLine="540"/>
        <w:jc w:val="both"/>
        <w:rPr>
          <w:b/>
          <w:spacing w:val="4"/>
          <w:sz w:val="20"/>
          <w:szCs w:val="20"/>
        </w:rPr>
      </w:pPr>
    </w:p>
    <w:p w:rsidR="001E6DBA" w:rsidRPr="00DF7587" w:rsidRDefault="001E6DBA" w:rsidP="001E6DBA">
      <w:pPr>
        <w:ind w:right="-285" w:firstLine="540"/>
        <w:jc w:val="both"/>
        <w:rPr>
          <w:spacing w:val="4"/>
          <w:sz w:val="20"/>
          <w:szCs w:val="20"/>
        </w:rPr>
      </w:pPr>
      <w:r w:rsidRPr="00DF7587">
        <w:rPr>
          <w:b/>
          <w:spacing w:val="4"/>
          <w:sz w:val="20"/>
          <w:szCs w:val="20"/>
        </w:rPr>
        <w:t xml:space="preserve"> </w:t>
      </w:r>
      <w:r w:rsidRPr="00DF7587">
        <w:rPr>
          <w:spacing w:val="4"/>
          <w:sz w:val="20"/>
          <w:szCs w:val="20"/>
        </w:rPr>
        <w:t xml:space="preserve">Поступление задатка на расчетный счет Организатора торгов: не позднее 12 час. 00 мин. 08.08.2018. </w:t>
      </w:r>
    </w:p>
    <w:p w:rsidR="001E6DBA" w:rsidRPr="00DF7587" w:rsidRDefault="001E6DBA" w:rsidP="001E6DBA">
      <w:pPr>
        <w:ind w:right="-285" w:firstLine="540"/>
        <w:jc w:val="both"/>
        <w:rPr>
          <w:spacing w:val="4"/>
          <w:sz w:val="20"/>
          <w:szCs w:val="20"/>
        </w:rPr>
      </w:pPr>
    </w:p>
    <w:p w:rsidR="001E6DBA" w:rsidRPr="00DF7587" w:rsidRDefault="001E6DBA" w:rsidP="001E6DBA">
      <w:pPr>
        <w:ind w:right="-285" w:firstLine="180"/>
        <w:jc w:val="both"/>
        <w:rPr>
          <w:b/>
          <w:spacing w:val="4"/>
          <w:sz w:val="20"/>
          <w:szCs w:val="20"/>
        </w:rPr>
      </w:pPr>
      <w:r w:rsidRPr="00DF7587">
        <w:rPr>
          <w:b/>
          <w:spacing w:val="4"/>
          <w:sz w:val="20"/>
          <w:szCs w:val="20"/>
        </w:rPr>
        <w:t xml:space="preserve">      Дата и время начала приема заявок с прилагаемыми документами: </w:t>
      </w:r>
    </w:p>
    <w:p w:rsidR="001E6DBA" w:rsidRPr="00DF7587" w:rsidRDefault="001E6DBA" w:rsidP="001E6DBA">
      <w:pPr>
        <w:ind w:right="-285" w:firstLine="180"/>
        <w:jc w:val="both"/>
        <w:rPr>
          <w:b/>
          <w:spacing w:val="4"/>
          <w:sz w:val="20"/>
          <w:szCs w:val="20"/>
        </w:rPr>
      </w:pPr>
    </w:p>
    <w:p w:rsidR="001E6DBA" w:rsidRPr="00DF7587" w:rsidRDefault="001E6DBA" w:rsidP="001E6DBA">
      <w:pPr>
        <w:ind w:right="-285" w:firstLine="540"/>
        <w:jc w:val="both"/>
        <w:rPr>
          <w:b/>
          <w:spacing w:val="4"/>
          <w:sz w:val="20"/>
          <w:szCs w:val="20"/>
        </w:rPr>
      </w:pPr>
      <w:r w:rsidRPr="00DF7587">
        <w:rPr>
          <w:spacing w:val="4"/>
          <w:sz w:val="20"/>
          <w:szCs w:val="20"/>
        </w:rPr>
        <w:t>09.07.2018 с 8 час 00 мин.</w:t>
      </w:r>
    </w:p>
    <w:p w:rsidR="001E6DBA" w:rsidRPr="00DF7587" w:rsidRDefault="001E6DBA" w:rsidP="001E6DBA">
      <w:pPr>
        <w:ind w:right="-285" w:firstLine="180"/>
        <w:jc w:val="both"/>
        <w:rPr>
          <w:b/>
          <w:spacing w:val="4"/>
          <w:sz w:val="20"/>
          <w:szCs w:val="20"/>
        </w:rPr>
      </w:pPr>
      <w:r w:rsidRPr="00DF7587">
        <w:rPr>
          <w:b/>
          <w:spacing w:val="4"/>
          <w:sz w:val="20"/>
          <w:szCs w:val="20"/>
        </w:rPr>
        <w:t xml:space="preserve"> </w:t>
      </w:r>
      <w:r w:rsidRPr="00DF7587">
        <w:rPr>
          <w:b/>
          <w:spacing w:val="4"/>
          <w:sz w:val="20"/>
          <w:szCs w:val="20"/>
        </w:rPr>
        <w:tab/>
      </w:r>
    </w:p>
    <w:p w:rsidR="001E6DBA" w:rsidRPr="00DF7587" w:rsidRDefault="001E6DBA" w:rsidP="001E6DBA">
      <w:pPr>
        <w:ind w:right="-285" w:firstLine="540"/>
        <w:jc w:val="both"/>
        <w:rPr>
          <w:b/>
          <w:spacing w:val="4"/>
          <w:sz w:val="20"/>
          <w:szCs w:val="20"/>
        </w:rPr>
      </w:pPr>
      <w:r w:rsidRPr="00DF7587">
        <w:rPr>
          <w:b/>
          <w:spacing w:val="4"/>
          <w:sz w:val="20"/>
          <w:szCs w:val="20"/>
        </w:rPr>
        <w:t>Дата и время окончания приема заявок с прилагаемыми документами:</w:t>
      </w:r>
    </w:p>
    <w:p w:rsidR="001E6DBA" w:rsidRPr="00DF7587" w:rsidRDefault="001E6DBA" w:rsidP="001E6DBA">
      <w:pPr>
        <w:ind w:right="-285" w:firstLine="180"/>
        <w:jc w:val="both"/>
        <w:rPr>
          <w:spacing w:val="4"/>
          <w:sz w:val="20"/>
          <w:szCs w:val="20"/>
        </w:rPr>
      </w:pPr>
    </w:p>
    <w:p w:rsidR="001E6DBA" w:rsidRPr="00DF7587" w:rsidRDefault="001E6DBA" w:rsidP="001E6DBA">
      <w:pPr>
        <w:ind w:right="-285" w:firstLine="540"/>
        <w:jc w:val="both"/>
        <w:rPr>
          <w:spacing w:val="4"/>
          <w:sz w:val="20"/>
          <w:szCs w:val="20"/>
        </w:rPr>
      </w:pPr>
      <w:r w:rsidRPr="00DF7587">
        <w:rPr>
          <w:spacing w:val="4"/>
          <w:sz w:val="20"/>
          <w:szCs w:val="20"/>
        </w:rPr>
        <w:t xml:space="preserve">09.08.2018 до 09 час 00 мин. </w:t>
      </w:r>
    </w:p>
    <w:p w:rsidR="001E6DBA" w:rsidRPr="00DF7587" w:rsidRDefault="001E6DBA" w:rsidP="001E6DBA">
      <w:pPr>
        <w:ind w:right="-285"/>
        <w:jc w:val="both"/>
        <w:rPr>
          <w:spacing w:val="4"/>
          <w:sz w:val="20"/>
          <w:szCs w:val="20"/>
        </w:rPr>
      </w:pPr>
    </w:p>
    <w:p w:rsidR="001E6DBA" w:rsidRPr="00DF7587" w:rsidRDefault="001E6DBA" w:rsidP="001E6DBA">
      <w:pPr>
        <w:ind w:right="-285" w:firstLine="540"/>
        <w:jc w:val="both"/>
        <w:rPr>
          <w:spacing w:val="4"/>
          <w:sz w:val="20"/>
          <w:szCs w:val="20"/>
        </w:rPr>
      </w:pPr>
      <w:r w:rsidRPr="00DF7587">
        <w:rPr>
          <w:spacing w:val="4"/>
          <w:sz w:val="20"/>
          <w:szCs w:val="20"/>
        </w:rPr>
        <w:t>Прием заявок с 8-00 до 17-00 часов ежедневно, кроме выходных и праздничных дней, обед с 12-00 до 13-00 часов.</w:t>
      </w:r>
    </w:p>
    <w:p w:rsidR="001E6DBA" w:rsidRPr="00DF7587" w:rsidRDefault="001E6DBA" w:rsidP="001E6DBA">
      <w:pPr>
        <w:ind w:right="-285" w:firstLine="540"/>
        <w:jc w:val="both"/>
        <w:rPr>
          <w:spacing w:val="4"/>
          <w:sz w:val="20"/>
          <w:szCs w:val="20"/>
        </w:rPr>
      </w:pPr>
    </w:p>
    <w:p w:rsidR="001E6DBA" w:rsidRPr="00DF7587" w:rsidRDefault="001E6DBA" w:rsidP="001E6DBA">
      <w:pPr>
        <w:ind w:right="-285" w:firstLine="567"/>
        <w:jc w:val="both"/>
        <w:rPr>
          <w:bCs/>
          <w:sz w:val="20"/>
          <w:szCs w:val="20"/>
        </w:rPr>
      </w:pPr>
      <w:proofErr w:type="gramStart"/>
      <w:r w:rsidRPr="00DF7587">
        <w:rPr>
          <w:b/>
          <w:bCs/>
          <w:sz w:val="20"/>
          <w:szCs w:val="20"/>
        </w:rPr>
        <w:t>Рассмотрение заявок и допуск к участию в аукционе</w:t>
      </w:r>
      <w:r w:rsidRPr="00DF7587">
        <w:rPr>
          <w:bCs/>
          <w:sz w:val="20"/>
          <w:szCs w:val="20"/>
        </w:rPr>
        <w:t xml:space="preserve"> </w:t>
      </w:r>
      <w:r w:rsidRPr="00DF7587">
        <w:rPr>
          <w:b/>
          <w:bCs/>
          <w:sz w:val="20"/>
          <w:szCs w:val="20"/>
        </w:rPr>
        <w:t>состоится</w:t>
      </w:r>
      <w:r w:rsidRPr="00DF7587">
        <w:rPr>
          <w:bCs/>
          <w:sz w:val="20"/>
          <w:szCs w:val="20"/>
        </w:rPr>
        <w:t xml:space="preserve"> </w:t>
      </w:r>
      <w:r w:rsidRPr="00DF7587">
        <w:rPr>
          <w:b/>
          <w:bCs/>
          <w:sz w:val="20"/>
          <w:szCs w:val="20"/>
        </w:rPr>
        <w:t>09 августа 2018 г. в 11 час. 00 мин.</w:t>
      </w:r>
      <w:r w:rsidRPr="00DF7587">
        <w:rPr>
          <w:bCs/>
          <w:sz w:val="20"/>
          <w:szCs w:val="20"/>
        </w:rPr>
        <w:t xml:space="preserve"> по московскому времени, </w:t>
      </w:r>
      <w:r w:rsidRPr="00DF7587">
        <w:rPr>
          <w:sz w:val="20"/>
          <w:szCs w:val="20"/>
        </w:rPr>
        <w:t>по адресу: 429250, Чувашская Республика, Аликовский район, с. Аликово, ул. Октябрьская, д. 21, 2 этаж, актовый зал.</w:t>
      </w:r>
      <w:proofErr w:type="gramEnd"/>
    </w:p>
    <w:p w:rsidR="001E6DBA" w:rsidRPr="00DF7587" w:rsidRDefault="001E6DBA" w:rsidP="001E6DBA">
      <w:pPr>
        <w:ind w:right="-285" w:firstLine="540"/>
        <w:jc w:val="both"/>
        <w:rPr>
          <w:b/>
          <w:spacing w:val="4"/>
          <w:sz w:val="20"/>
          <w:szCs w:val="20"/>
        </w:rPr>
      </w:pPr>
    </w:p>
    <w:p w:rsidR="001E6DBA" w:rsidRPr="00DF7587" w:rsidRDefault="001E6DBA" w:rsidP="001E6DBA">
      <w:pPr>
        <w:ind w:right="-285" w:firstLine="540"/>
        <w:jc w:val="both"/>
        <w:rPr>
          <w:b/>
          <w:spacing w:val="4"/>
          <w:sz w:val="20"/>
          <w:szCs w:val="20"/>
        </w:rPr>
      </w:pPr>
      <w:r w:rsidRPr="00DF7587">
        <w:rPr>
          <w:b/>
          <w:spacing w:val="4"/>
          <w:sz w:val="20"/>
          <w:szCs w:val="20"/>
        </w:rPr>
        <w:t xml:space="preserve">Адрес места приема заявок с прилагаемыми документами: </w:t>
      </w:r>
    </w:p>
    <w:p w:rsidR="001E6DBA" w:rsidRPr="00DF7587" w:rsidRDefault="001E6DBA" w:rsidP="001E6DBA">
      <w:pPr>
        <w:ind w:right="-285"/>
        <w:jc w:val="both"/>
        <w:rPr>
          <w:sz w:val="20"/>
          <w:szCs w:val="20"/>
        </w:rPr>
      </w:pPr>
    </w:p>
    <w:p w:rsidR="001E6DBA" w:rsidRPr="00DF7587" w:rsidRDefault="001E6DBA" w:rsidP="001E6DBA">
      <w:pPr>
        <w:ind w:right="-285" w:firstLine="540"/>
        <w:jc w:val="both"/>
        <w:rPr>
          <w:sz w:val="20"/>
          <w:szCs w:val="20"/>
        </w:rPr>
      </w:pPr>
      <w:proofErr w:type="gramStart"/>
      <w:r w:rsidRPr="00DF7587">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DF7587">
        <w:rPr>
          <w:sz w:val="20"/>
          <w:szCs w:val="20"/>
        </w:rPr>
        <w:t>каб</w:t>
      </w:r>
      <w:proofErr w:type="spellEnd"/>
      <w:r w:rsidRPr="00DF7587">
        <w:rPr>
          <w:sz w:val="20"/>
          <w:szCs w:val="20"/>
        </w:rPr>
        <w:t>. 51.</w:t>
      </w:r>
      <w:proofErr w:type="gramEnd"/>
      <w:r w:rsidRPr="00DF7587">
        <w:rPr>
          <w:sz w:val="20"/>
          <w:szCs w:val="20"/>
        </w:rPr>
        <w:t xml:space="preserve"> Контактный телефон: (883535) 22-2-74.</w:t>
      </w:r>
    </w:p>
    <w:p w:rsidR="001E6DBA" w:rsidRPr="00DF7587" w:rsidRDefault="001E6DBA" w:rsidP="001E6DBA">
      <w:pPr>
        <w:ind w:right="-285" w:firstLine="540"/>
        <w:jc w:val="both"/>
        <w:rPr>
          <w:sz w:val="20"/>
          <w:szCs w:val="20"/>
        </w:rPr>
      </w:pPr>
    </w:p>
    <w:p w:rsidR="001E6DBA" w:rsidRPr="00DF7587" w:rsidRDefault="001E6DBA" w:rsidP="001E6DBA">
      <w:pPr>
        <w:ind w:right="-285" w:firstLine="540"/>
        <w:jc w:val="both"/>
        <w:rPr>
          <w:sz w:val="20"/>
          <w:szCs w:val="20"/>
        </w:rPr>
      </w:pPr>
      <w:r w:rsidRPr="00DF7587">
        <w:rPr>
          <w:sz w:val="20"/>
          <w:szCs w:val="20"/>
        </w:rPr>
        <w:t>Форма заявки опубликована на официальном сайт</w:t>
      </w:r>
      <w:r w:rsidRPr="001E6DBA">
        <w:rPr>
          <w:sz w:val="20"/>
          <w:szCs w:val="20"/>
        </w:rPr>
        <w:t xml:space="preserve">е </w:t>
      </w:r>
      <w:hyperlink r:id="rId15" w:history="1">
        <w:r w:rsidRPr="001E6DBA">
          <w:rPr>
            <w:rStyle w:val="af4"/>
            <w:color w:val="auto"/>
            <w:sz w:val="20"/>
            <w:szCs w:val="20"/>
          </w:rPr>
          <w:t>http://torgi.gov.ru/</w:t>
        </w:r>
      </w:hyperlink>
      <w:r w:rsidRPr="00DF7587">
        <w:rPr>
          <w:sz w:val="20"/>
          <w:szCs w:val="20"/>
        </w:rPr>
        <w:t xml:space="preserve">  и в печатном издании администрации Аликовского района Чувашской Республики “Аликовский вестник».</w:t>
      </w:r>
    </w:p>
    <w:p w:rsidR="001E6DBA" w:rsidRPr="00DF7587" w:rsidRDefault="001E6DBA" w:rsidP="001E6DBA">
      <w:pPr>
        <w:ind w:right="-285" w:firstLine="540"/>
        <w:jc w:val="both"/>
        <w:rPr>
          <w:b/>
          <w:spacing w:val="4"/>
          <w:sz w:val="20"/>
          <w:szCs w:val="20"/>
        </w:rPr>
      </w:pPr>
    </w:p>
    <w:p w:rsidR="001E6DBA" w:rsidRPr="00DF7587" w:rsidRDefault="001E6DBA" w:rsidP="001E6DBA">
      <w:pPr>
        <w:ind w:right="-285" w:firstLine="540"/>
        <w:jc w:val="both"/>
        <w:rPr>
          <w:b/>
          <w:spacing w:val="4"/>
          <w:sz w:val="20"/>
          <w:szCs w:val="20"/>
        </w:rPr>
      </w:pPr>
      <w:r w:rsidRPr="00DF7587">
        <w:rPr>
          <w:b/>
          <w:spacing w:val="4"/>
          <w:sz w:val="20"/>
          <w:szCs w:val="20"/>
        </w:rPr>
        <w:t>Перечень документов, представляемых претендентами для участия в аукционе:</w:t>
      </w:r>
    </w:p>
    <w:p w:rsidR="001E6DBA" w:rsidRPr="00DF7587" w:rsidRDefault="001E6DBA" w:rsidP="001E6DBA">
      <w:pPr>
        <w:ind w:right="-285" w:firstLine="540"/>
        <w:jc w:val="both"/>
        <w:rPr>
          <w:b/>
          <w:spacing w:val="4"/>
          <w:sz w:val="20"/>
          <w:szCs w:val="20"/>
        </w:rPr>
      </w:pPr>
    </w:p>
    <w:p w:rsidR="001E6DBA" w:rsidRPr="00DF7587" w:rsidRDefault="001E6DBA" w:rsidP="001E6DBA">
      <w:pPr>
        <w:ind w:right="-285" w:firstLine="540"/>
        <w:jc w:val="both"/>
        <w:rPr>
          <w:spacing w:val="4"/>
          <w:sz w:val="20"/>
          <w:szCs w:val="20"/>
        </w:rPr>
      </w:pPr>
      <w:r w:rsidRPr="00DF7587">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1E6DBA" w:rsidRPr="00DF7587" w:rsidRDefault="001E6DBA" w:rsidP="001E6DBA">
      <w:pPr>
        <w:ind w:right="-285" w:firstLine="540"/>
        <w:jc w:val="both"/>
        <w:rPr>
          <w:spacing w:val="4"/>
          <w:sz w:val="20"/>
          <w:szCs w:val="20"/>
        </w:rPr>
      </w:pPr>
    </w:p>
    <w:p w:rsidR="001E6DBA" w:rsidRPr="00DF7587" w:rsidRDefault="001E6DBA" w:rsidP="001E6DBA">
      <w:pPr>
        <w:ind w:right="-285" w:firstLine="540"/>
        <w:jc w:val="both"/>
        <w:rPr>
          <w:spacing w:val="4"/>
          <w:sz w:val="20"/>
          <w:szCs w:val="20"/>
        </w:rPr>
      </w:pPr>
      <w:r w:rsidRPr="00DF7587">
        <w:rPr>
          <w:spacing w:val="4"/>
          <w:sz w:val="20"/>
          <w:szCs w:val="20"/>
        </w:rPr>
        <w:t xml:space="preserve">2. Копии документов, удостоверяющих личность заявителя - для физических лиц (оригинал и ксерокопия). </w:t>
      </w:r>
    </w:p>
    <w:p w:rsidR="001E6DBA" w:rsidRPr="00DF7587" w:rsidRDefault="001E6DBA" w:rsidP="001E6DBA">
      <w:pPr>
        <w:ind w:right="-285" w:firstLine="540"/>
        <w:jc w:val="both"/>
        <w:rPr>
          <w:spacing w:val="4"/>
          <w:sz w:val="20"/>
          <w:szCs w:val="20"/>
        </w:rPr>
      </w:pPr>
    </w:p>
    <w:p w:rsidR="001E6DBA" w:rsidRPr="00DF7587" w:rsidRDefault="001E6DBA" w:rsidP="001E6DBA">
      <w:pPr>
        <w:ind w:right="-285" w:firstLine="540"/>
        <w:jc w:val="both"/>
        <w:rPr>
          <w:spacing w:val="4"/>
          <w:sz w:val="20"/>
          <w:szCs w:val="20"/>
        </w:rPr>
      </w:pPr>
      <w:r w:rsidRPr="00DF7587">
        <w:rPr>
          <w:spacing w:val="4"/>
          <w:sz w:val="20"/>
          <w:szCs w:val="20"/>
        </w:rPr>
        <w:t xml:space="preserve">3. Надлежащим образом заверенный перевод </w:t>
      </w:r>
      <w:proofErr w:type="gramStart"/>
      <w:r w:rsidRPr="00DF7587">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F7587">
        <w:rPr>
          <w:spacing w:val="4"/>
          <w:sz w:val="20"/>
          <w:szCs w:val="20"/>
        </w:rPr>
        <w:t xml:space="preserve">, если заявителем является иностранное юридическое лицо. </w:t>
      </w:r>
    </w:p>
    <w:p w:rsidR="001E6DBA" w:rsidRPr="00DF7587" w:rsidRDefault="001E6DBA" w:rsidP="001E6DBA">
      <w:pPr>
        <w:ind w:right="-285" w:firstLine="540"/>
        <w:jc w:val="both"/>
        <w:rPr>
          <w:spacing w:val="4"/>
          <w:sz w:val="20"/>
          <w:szCs w:val="20"/>
        </w:rPr>
      </w:pPr>
    </w:p>
    <w:p w:rsidR="001E6DBA" w:rsidRPr="00DF7587" w:rsidRDefault="001E6DBA" w:rsidP="001E6DBA">
      <w:pPr>
        <w:ind w:right="-285" w:firstLine="540"/>
        <w:jc w:val="both"/>
        <w:rPr>
          <w:spacing w:val="4"/>
          <w:sz w:val="20"/>
          <w:szCs w:val="20"/>
        </w:rPr>
      </w:pPr>
      <w:r w:rsidRPr="00DF7587">
        <w:rPr>
          <w:spacing w:val="4"/>
          <w:sz w:val="20"/>
          <w:szCs w:val="20"/>
        </w:rPr>
        <w:t>4. Документы, подтверждающие внесение задатка (оригинал).</w:t>
      </w:r>
    </w:p>
    <w:p w:rsidR="001E6DBA" w:rsidRPr="00DF7587" w:rsidRDefault="001E6DBA" w:rsidP="001E6DBA">
      <w:pPr>
        <w:ind w:right="-285" w:firstLine="540"/>
        <w:jc w:val="both"/>
        <w:rPr>
          <w:spacing w:val="4"/>
          <w:sz w:val="20"/>
          <w:szCs w:val="20"/>
        </w:rPr>
      </w:pPr>
    </w:p>
    <w:p w:rsidR="001E6DBA" w:rsidRPr="00DF7587" w:rsidRDefault="001E6DBA" w:rsidP="001E6DBA">
      <w:pPr>
        <w:ind w:right="-285" w:firstLine="540"/>
        <w:jc w:val="both"/>
        <w:rPr>
          <w:spacing w:val="4"/>
          <w:sz w:val="20"/>
          <w:szCs w:val="20"/>
        </w:rPr>
      </w:pPr>
      <w:r w:rsidRPr="00DF7587">
        <w:rPr>
          <w:spacing w:val="4"/>
          <w:sz w:val="20"/>
          <w:szCs w:val="20"/>
        </w:rPr>
        <w:t>В случае подачи заявки представителем претендента предъявляется надлежащим образом оформленная доверенность.</w:t>
      </w:r>
    </w:p>
    <w:p w:rsidR="001E6DBA" w:rsidRPr="00DF7587" w:rsidRDefault="001E6DBA" w:rsidP="001E6DBA">
      <w:pPr>
        <w:ind w:right="-285"/>
        <w:jc w:val="both"/>
        <w:rPr>
          <w:spacing w:val="4"/>
          <w:sz w:val="20"/>
          <w:szCs w:val="20"/>
        </w:rPr>
      </w:pPr>
    </w:p>
    <w:p w:rsidR="001E6DBA" w:rsidRPr="00DF7587" w:rsidRDefault="001E6DBA" w:rsidP="001E6DBA">
      <w:pPr>
        <w:ind w:right="-285" w:firstLine="540"/>
        <w:jc w:val="both"/>
        <w:rPr>
          <w:spacing w:val="4"/>
          <w:sz w:val="20"/>
          <w:szCs w:val="20"/>
        </w:rPr>
      </w:pPr>
      <w:r w:rsidRPr="00DF7587">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1E6DBA" w:rsidRPr="00DF7587" w:rsidRDefault="001E6DBA" w:rsidP="001E6DBA">
      <w:pPr>
        <w:shd w:val="clear" w:color="auto" w:fill="FFFFFF"/>
        <w:ind w:right="-285" w:firstLine="567"/>
        <w:jc w:val="both"/>
        <w:rPr>
          <w:b/>
          <w:spacing w:val="4"/>
          <w:sz w:val="20"/>
          <w:szCs w:val="20"/>
        </w:rPr>
      </w:pPr>
      <w:r w:rsidRPr="00DF7587">
        <w:rPr>
          <w:sz w:val="20"/>
          <w:szCs w:val="20"/>
        </w:rPr>
        <w:t xml:space="preserve">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w:t>
      </w:r>
      <w:r w:rsidRPr="00DF7587">
        <w:rPr>
          <w:sz w:val="20"/>
          <w:szCs w:val="20"/>
        </w:rPr>
        <w:lastRenderedPageBreak/>
        <w:t>обороте листа подписаны участником аукциона или лицом, уполномоченным таким участником аукциона на основании доверенности.</w:t>
      </w:r>
      <w:r w:rsidRPr="00DF7587">
        <w:rPr>
          <w:sz w:val="20"/>
          <w:szCs w:val="20"/>
        </w:rPr>
        <w:br/>
      </w:r>
      <w:r w:rsidRPr="00DF7587">
        <w:rPr>
          <w:b/>
          <w:spacing w:val="4"/>
          <w:sz w:val="20"/>
          <w:szCs w:val="20"/>
        </w:rPr>
        <w:t xml:space="preserve">         Заявитель не допускается к участию в аукционе в следующих случаях:</w:t>
      </w:r>
    </w:p>
    <w:p w:rsidR="001E6DBA" w:rsidRPr="00DF7587" w:rsidRDefault="001E6DBA" w:rsidP="001E6DBA">
      <w:pPr>
        <w:ind w:right="-285" w:firstLine="540"/>
        <w:jc w:val="both"/>
        <w:rPr>
          <w:spacing w:val="4"/>
          <w:sz w:val="20"/>
          <w:szCs w:val="20"/>
        </w:rPr>
      </w:pPr>
      <w:r w:rsidRPr="00DF7587">
        <w:rPr>
          <w:spacing w:val="4"/>
          <w:sz w:val="20"/>
          <w:szCs w:val="20"/>
        </w:rPr>
        <w:t>1.Непредставление необходимых для участия в аукционе документов или представление недостоверных сведений.</w:t>
      </w:r>
    </w:p>
    <w:p w:rsidR="001E6DBA" w:rsidRPr="00DF7587" w:rsidRDefault="001E6DBA" w:rsidP="001E6DBA">
      <w:pPr>
        <w:ind w:right="-285" w:firstLine="540"/>
        <w:jc w:val="both"/>
        <w:rPr>
          <w:spacing w:val="4"/>
          <w:sz w:val="20"/>
          <w:szCs w:val="20"/>
        </w:rPr>
      </w:pPr>
      <w:r w:rsidRPr="00DF7587">
        <w:rPr>
          <w:spacing w:val="4"/>
          <w:sz w:val="20"/>
          <w:szCs w:val="20"/>
        </w:rPr>
        <w:t xml:space="preserve">2.  </w:t>
      </w:r>
      <w:proofErr w:type="spellStart"/>
      <w:r w:rsidRPr="00DF7587">
        <w:rPr>
          <w:spacing w:val="4"/>
          <w:sz w:val="20"/>
          <w:szCs w:val="20"/>
        </w:rPr>
        <w:t>Непоступление</w:t>
      </w:r>
      <w:proofErr w:type="spellEnd"/>
      <w:r w:rsidRPr="00DF7587">
        <w:rPr>
          <w:spacing w:val="4"/>
          <w:sz w:val="20"/>
          <w:szCs w:val="20"/>
        </w:rPr>
        <w:t xml:space="preserve"> задатка на дату рассмотрения заявок на участие в аукционе.</w:t>
      </w:r>
    </w:p>
    <w:p w:rsidR="001E6DBA" w:rsidRPr="00DF7587" w:rsidRDefault="001E6DBA" w:rsidP="001E6DBA">
      <w:pPr>
        <w:ind w:right="-285" w:firstLine="540"/>
        <w:jc w:val="both"/>
        <w:rPr>
          <w:spacing w:val="4"/>
          <w:sz w:val="20"/>
          <w:szCs w:val="20"/>
        </w:rPr>
      </w:pPr>
      <w:r w:rsidRPr="00DF7587">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1E6DBA" w:rsidRPr="00DF7587" w:rsidRDefault="001E6DBA" w:rsidP="001E6DBA">
      <w:pPr>
        <w:ind w:right="-285" w:firstLine="540"/>
        <w:jc w:val="both"/>
        <w:rPr>
          <w:spacing w:val="4"/>
          <w:sz w:val="20"/>
          <w:szCs w:val="20"/>
        </w:rPr>
      </w:pPr>
      <w:r w:rsidRPr="00DF7587">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E6DBA" w:rsidRPr="00DF7587" w:rsidRDefault="001E6DBA" w:rsidP="001E6DBA">
      <w:pPr>
        <w:ind w:right="-285"/>
        <w:jc w:val="both"/>
        <w:rPr>
          <w:spacing w:val="4"/>
          <w:sz w:val="20"/>
          <w:szCs w:val="20"/>
        </w:rPr>
      </w:pPr>
    </w:p>
    <w:p w:rsidR="001E6DBA" w:rsidRPr="00DF7587" w:rsidRDefault="001E6DBA" w:rsidP="001E6DBA">
      <w:pPr>
        <w:widowControl w:val="0"/>
        <w:autoSpaceDE w:val="0"/>
        <w:autoSpaceDN w:val="0"/>
        <w:adjustRightInd w:val="0"/>
        <w:ind w:right="-285" w:firstLine="540"/>
        <w:jc w:val="both"/>
        <w:rPr>
          <w:sz w:val="20"/>
          <w:szCs w:val="20"/>
        </w:rPr>
      </w:pPr>
      <w:r w:rsidRPr="00DF7587">
        <w:rPr>
          <w:sz w:val="20"/>
          <w:szCs w:val="20"/>
        </w:rPr>
        <w:t>Один заявитель вправе подать только одну заявку на участие в аукционе.</w:t>
      </w:r>
    </w:p>
    <w:p w:rsidR="001E6DBA" w:rsidRPr="00DF7587" w:rsidRDefault="001E6DBA" w:rsidP="001E6DBA">
      <w:pPr>
        <w:ind w:right="-285" w:firstLine="540"/>
        <w:jc w:val="both"/>
        <w:rPr>
          <w:sz w:val="20"/>
          <w:szCs w:val="20"/>
        </w:rPr>
      </w:pPr>
      <w:r w:rsidRPr="00DF7587">
        <w:rPr>
          <w:sz w:val="20"/>
          <w:szCs w:val="20"/>
        </w:rPr>
        <w:t>Заявка на участие в аукционе, поступившая по истечении срока приема заявок, возвращается заявителю в день ее поступления.</w:t>
      </w:r>
    </w:p>
    <w:p w:rsidR="001E6DBA" w:rsidRPr="00DF7587" w:rsidRDefault="001E6DBA" w:rsidP="001E6DBA">
      <w:pPr>
        <w:ind w:right="-285" w:firstLine="540"/>
        <w:jc w:val="both"/>
        <w:rPr>
          <w:b/>
          <w:spacing w:val="4"/>
          <w:sz w:val="20"/>
          <w:szCs w:val="20"/>
        </w:rPr>
      </w:pPr>
      <w:r w:rsidRPr="00DF7587">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E6DBA" w:rsidRPr="00DF7587" w:rsidRDefault="001E6DBA" w:rsidP="001E6DBA">
      <w:pPr>
        <w:pStyle w:val="western"/>
        <w:spacing w:before="0" w:beforeAutospacing="0" w:after="0" w:afterAutospacing="0" w:line="274" w:lineRule="atLeast"/>
        <w:ind w:right="-285" w:firstLine="540"/>
        <w:jc w:val="both"/>
        <w:rPr>
          <w:b/>
          <w:sz w:val="20"/>
          <w:szCs w:val="20"/>
        </w:rPr>
      </w:pPr>
      <w:r w:rsidRPr="00DF7587">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DF7587">
        <w:rPr>
          <w:spacing w:val="4"/>
          <w:sz w:val="20"/>
          <w:szCs w:val="20"/>
        </w:rPr>
        <w:t>с даты подписания</w:t>
      </w:r>
      <w:proofErr w:type="gramEnd"/>
      <w:r w:rsidRPr="00DF7587">
        <w:rPr>
          <w:spacing w:val="4"/>
          <w:sz w:val="20"/>
          <w:szCs w:val="20"/>
        </w:rPr>
        <w:t xml:space="preserve"> организатором аукциона протокола рассмотрения заявок.</w:t>
      </w:r>
      <w:r w:rsidRPr="00DF7587">
        <w:rPr>
          <w:sz w:val="20"/>
          <w:szCs w:val="20"/>
        </w:rPr>
        <w:t xml:space="preserve"> Обязанность доказать своё право на участие в аукционе лежит на заявителе.</w:t>
      </w:r>
    </w:p>
    <w:p w:rsidR="001E6DBA" w:rsidRPr="00DF7587" w:rsidRDefault="001E6DBA" w:rsidP="001E6DBA">
      <w:pPr>
        <w:ind w:right="-285" w:firstLine="540"/>
        <w:jc w:val="both"/>
        <w:rPr>
          <w:spacing w:val="4"/>
          <w:sz w:val="20"/>
          <w:szCs w:val="20"/>
        </w:rPr>
      </w:pPr>
      <w:r w:rsidRPr="00DF7587">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1E6DBA" w:rsidRPr="00DF7587" w:rsidRDefault="001E6DBA" w:rsidP="001E6DBA">
      <w:pPr>
        <w:ind w:right="-285" w:firstLine="540"/>
        <w:jc w:val="both"/>
        <w:rPr>
          <w:spacing w:val="4"/>
          <w:sz w:val="20"/>
          <w:szCs w:val="20"/>
        </w:rPr>
      </w:pPr>
    </w:p>
    <w:p w:rsidR="001E6DBA" w:rsidRPr="00DF7587" w:rsidRDefault="001E6DBA" w:rsidP="001E6DBA">
      <w:pPr>
        <w:ind w:right="-285" w:firstLine="540"/>
        <w:jc w:val="both"/>
        <w:rPr>
          <w:spacing w:val="4"/>
          <w:sz w:val="20"/>
          <w:szCs w:val="20"/>
        </w:rPr>
      </w:pPr>
      <w:r w:rsidRPr="00DF7587">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1E6DBA" w:rsidRPr="00DF7587" w:rsidRDefault="001E6DBA" w:rsidP="001E6DBA">
      <w:pPr>
        <w:ind w:right="-285" w:firstLine="540"/>
        <w:jc w:val="both"/>
        <w:rPr>
          <w:spacing w:val="4"/>
          <w:sz w:val="20"/>
          <w:szCs w:val="20"/>
        </w:rPr>
      </w:pPr>
      <w:r w:rsidRPr="00DF7587">
        <w:rPr>
          <w:b/>
          <w:spacing w:val="4"/>
          <w:sz w:val="20"/>
          <w:szCs w:val="20"/>
        </w:rPr>
        <w:t>Порядок определения победителя:</w:t>
      </w:r>
      <w:r w:rsidRPr="00DF7587">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1E6DBA" w:rsidRPr="00DF7587" w:rsidRDefault="001E6DBA" w:rsidP="001E6DBA">
      <w:pPr>
        <w:ind w:right="-285" w:firstLine="540"/>
        <w:jc w:val="both"/>
        <w:rPr>
          <w:spacing w:val="4"/>
          <w:sz w:val="20"/>
          <w:szCs w:val="20"/>
        </w:rPr>
      </w:pPr>
      <w:r w:rsidRPr="00DF7587">
        <w:rPr>
          <w:spacing w:val="4"/>
          <w:sz w:val="20"/>
          <w:szCs w:val="20"/>
        </w:rPr>
        <w:t xml:space="preserve">Дата, время и место для подписания протокола о результатах аукциона: </w:t>
      </w:r>
    </w:p>
    <w:p w:rsidR="001E6DBA" w:rsidRPr="00DF7587" w:rsidRDefault="001E6DBA" w:rsidP="001E6DBA">
      <w:pPr>
        <w:ind w:right="-285" w:firstLine="540"/>
        <w:jc w:val="both"/>
        <w:rPr>
          <w:sz w:val="20"/>
          <w:szCs w:val="20"/>
        </w:rPr>
      </w:pPr>
      <w:r w:rsidRPr="00DF7587">
        <w:rPr>
          <w:spacing w:val="4"/>
          <w:sz w:val="20"/>
          <w:szCs w:val="20"/>
        </w:rPr>
        <w:t>15.08.2018 в 15-00 часов.</w:t>
      </w:r>
      <w:r w:rsidRPr="00DF7587">
        <w:rPr>
          <w:sz w:val="20"/>
          <w:szCs w:val="20"/>
        </w:rPr>
        <w:t xml:space="preserve"> </w:t>
      </w:r>
      <w:proofErr w:type="gramStart"/>
      <w:r w:rsidRPr="00DF7587">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DF7587">
        <w:rPr>
          <w:sz w:val="20"/>
          <w:szCs w:val="20"/>
        </w:rPr>
        <w:t xml:space="preserve"> Контактный телефон: (883535) 22-2-74.</w:t>
      </w:r>
    </w:p>
    <w:p w:rsidR="001E6DBA" w:rsidRPr="00DF7587" w:rsidRDefault="001E6DBA" w:rsidP="001E6DBA">
      <w:pPr>
        <w:ind w:right="-285" w:firstLine="540"/>
        <w:jc w:val="both"/>
        <w:rPr>
          <w:spacing w:val="4"/>
          <w:sz w:val="20"/>
          <w:szCs w:val="20"/>
        </w:rPr>
      </w:pPr>
    </w:p>
    <w:p w:rsidR="001E6DBA" w:rsidRPr="00DF7587" w:rsidRDefault="001E6DBA" w:rsidP="001E6DBA">
      <w:pPr>
        <w:ind w:right="-285" w:firstLine="540"/>
        <w:jc w:val="both"/>
        <w:rPr>
          <w:spacing w:val="4"/>
          <w:sz w:val="20"/>
          <w:szCs w:val="20"/>
        </w:rPr>
      </w:pPr>
      <w:r w:rsidRPr="00DF7587">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1E6DBA" w:rsidRPr="00DF7587" w:rsidRDefault="001E6DBA" w:rsidP="001E6DBA">
      <w:pPr>
        <w:ind w:right="-285"/>
        <w:jc w:val="both"/>
        <w:rPr>
          <w:spacing w:val="4"/>
          <w:sz w:val="20"/>
          <w:szCs w:val="20"/>
        </w:rPr>
      </w:pPr>
    </w:p>
    <w:p w:rsidR="001E6DBA" w:rsidRPr="00DF7587" w:rsidRDefault="001E6DBA" w:rsidP="001E6DBA">
      <w:pPr>
        <w:ind w:right="-285" w:firstLine="708"/>
        <w:jc w:val="both"/>
        <w:rPr>
          <w:b/>
          <w:spacing w:val="4"/>
          <w:sz w:val="20"/>
          <w:szCs w:val="20"/>
        </w:rPr>
      </w:pPr>
      <w:r w:rsidRPr="00DF7587">
        <w:rPr>
          <w:b/>
          <w:spacing w:val="4"/>
          <w:sz w:val="20"/>
          <w:szCs w:val="20"/>
        </w:rPr>
        <w:t>Аукцион признается несостоявшимся:</w:t>
      </w:r>
    </w:p>
    <w:p w:rsidR="001E6DBA" w:rsidRPr="00DF7587" w:rsidRDefault="001E6DBA" w:rsidP="00EC490C">
      <w:pPr>
        <w:numPr>
          <w:ilvl w:val="0"/>
          <w:numId w:val="1"/>
        </w:numPr>
        <w:ind w:left="0" w:right="-285" w:firstLine="567"/>
        <w:jc w:val="both"/>
        <w:rPr>
          <w:spacing w:val="4"/>
          <w:sz w:val="20"/>
          <w:szCs w:val="20"/>
        </w:rPr>
      </w:pPr>
      <w:r w:rsidRPr="00DF7587">
        <w:rPr>
          <w:spacing w:val="4"/>
          <w:sz w:val="20"/>
          <w:szCs w:val="20"/>
        </w:rPr>
        <w:t>В случае</w:t>
      </w:r>
      <w:proofErr w:type="gramStart"/>
      <w:r w:rsidRPr="00DF7587">
        <w:rPr>
          <w:spacing w:val="4"/>
          <w:sz w:val="20"/>
          <w:szCs w:val="20"/>
        </w:rPr>
        <w:t>,</w:t>
      </w:r>
      <w:proofErr w:type="gramEnd"/>
      <w:r w:rsidRPr="00DF7587">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1E6DBA" w:rsidRPr="00DF7587" w:rsidRDefault="001E6DBA" w:rsidP="00EC490C">
      <w:pPr>
        <w:numPr>
          <w:ilvl w:val="0"/>
          <w:numId w:val="1"/>
        </w:numPr>
        <w:ind w:left="0" w:right="-285" w:firstLine="567"/>
        <w:jc w:val="both"/>
        <w:rPr>
          <w:spacing w:val="4"/>
          <w:sz w:val="20"/>
          <w:szCs w:val="20"/>
        </w:rPr>
      </w:pPr>
      <w:r w:rsidRPr="00DF7587">
        <w:rPr>
          <w:spacing w:val="4"/>
          <w:sz w:val="20"/>
          <w:szCs w:val="20"/>
        </w:rPr>
        <w:t>В случае</w:t>
      </w:r>
      <w:proofErr w:type="gramStart"/>
      <w:r w:rsidRPr="00DF7587">
        <w:rPr>
          <w:spacing w:val="4"/>
          <w:sz w:val="20"/>
          <w:szCs w:val="20"/>
        </w:rPr>
        <w:t>,</w:t>
      </w:r>
      <w:proofErr w:type="gramEnd"/>
      <w:r w:rsidRPr="00DF7587">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E6DBA" w:rsidRPr="00DF7587" w:rsidRDefault="001E6DBA" w:rsidP="001E6DBA">
      <w:pPr>
        <w:ind w:right="-285"/>
        <w:jc w:val="both"/>
        <w:rPr>
          <w:spacing w:val="4"/>
          <w:sz w:val="20"/>
          <w:szCs w:val="20"/>
        </w:rPr>
      </w:pPr>
    </w:p>
    <w:p w:rsidR="001E6DBA" w:rsidRPr="00DF7587" w:rsidRDefault="001E6DBA" w:rsidP="001E6DBA">
      <w:pPr>
        <w:ind w:right="-285" w:firstLine="708"/>
        <w:jc w:val="both"/>
        <w:rPr>
          <w:spacing w:val="4"/>
          <w:sz w:val="20"/>
          <w:szCs w:val="20"/>
        </w:rPr>
      </w:pPr>
      <w:r w:rsidRPr="00DF7587">
        <w:rPr>
          <w:b/>
          <w:spacing w:val="4"/>
          <w:sz w:val="20"/>
          <w:szCs w:val="20"/>
        </w:rPr>
        <w:t>Порядок заключения договора купли-продажи земельного участка:</w:t>
      </w:r>
      <w:r w:rsidRPr="00DF7587">
        <w:rPr>
          <w:spacing w:val="4"/>
          <w:sz w:val="20"/>
          <w:szCs w:val="20"/>
        </w:rPr>
        <w:t xml:space="preserve"> </w:t>
      </w:r>
    </w:p>
    <w:p w:rsidR="001E6DBA" w:rsidRPr="00DF7587" w:rsidRDefault="001E6DBA" w:rsidP="001E6DBA">
      <w:pPr>
        <w:ind w:right="-285" w:firstLine="708"/>
        <w:jc w:val="both"/>
        <w:rPr>
          <w:spacing w:val="4"/>
          <w:sz w:val="20"/>
          <w:szCs w:val="20"/>
        </w:rPr>
      </w:pPr>
      <w:r w:rsidRPr="00DF7587">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w:t>
      </w:r>
      <w:proofErr w:type="gramStart"/>
      <w:r w:rsidRPr="00DF7587">
        <w:rPr>
          <w:spacing w:val="4"/>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F7587">
        <w:rPr>
          <w:spacing w:val="4"/>
          <w:sz w:val="20"/>
          <w:szCs w:val="20"/>
        </w:rPr>
        <w:t xml:space="preserve"> Не допускается заключение указанных договоров </w:t>
      </w:r>
      <w:proofErr w:type="gramStart"/>
      <w:r w:rsidRPr="00DF7587">
        <w:rPr>
          <w:spacing w:val="4"/>
          <w:sz w:val="20"/>
          <w:szCs w:val="20"/>
        </w:rPr>
        <w:t>ранее</w:t>
      </w:r>
      <w:proofErr w:type="gramEnd"/>
      <w:r w:rsidRPr="00DF7587">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1E6DBA" w:rsidRPr="00DF7587" w:rsidRDefault="001E6DBA" w:rsidP="001E6DBA">
      <w:pPr>
        <w:ind w:right="-285" w:firstLine="708"/>
        <w:jc w:val="both"/>
        <w:rPr>
          <w:spacing w:val="4"/>
          <w:sz w:val="20"/>
          <w:szCs w:val="20"/>
        </w:rPr>
      </w:pPr>
      <w:r w:rsidRPr="00DF7587">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w:t>
      </w:r>
      <w:r w:rsidRPr="00DF7587">
        <w:rPr>
          <w:spacing w:val="4"/>
          <w:sz w:val="20"/>
          <w:szCs w:val="20"/>
        </w:rPr>
        <w:lastRenderedPageBreak/>
        <w:t>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DF7587">
        <w:rPr>
          <w:spacing w:val="4"/>
          <w:sz w:val="20"/>
          <w:szCs w:val="20"/>
        </w:rPr>
        <w:t>и</w:t>
      </w:r>
      <w:proofErr w:type="gramEnd"/>
      <w:r w:rsidRPr="00DF7587">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DF7587">
        <w:rPr>
          <w:spacing w:val="4"/>
          <w:sz w:val="20"/>
          <w:szCs w:val="20"/>
        </w:rPr>
        <w:t>проекта договора купли продажи земельного участка</w:t>
      </w:r>
      <w:proofErr w:type="gramEnd"/>
      <w:r w:rsidRPr="00DF7587">
        <w:rPr>
          <w:spacing w:val="4"/>
          <w:sz w:val="20"/>
          <w:szCs w:val="20"/>
        </w:rPr>
        <w:t xml:space="preserve">. При этом договор купли-продажи земельного участка заключается по начальной цене предмета аукциона. </w:t>
      </w:r>
    </w:p>
    <w:p w:rsidR="001E6DBA" w:rsidRPr="00DF7587" w:rsidRDefault="001E6DBA" w:rsidP="001E6DBA">
      <w:pPr>
        <w:ind w:right="-285" w:firstLine="708"/>
        <w:jc w:val="both"/>
        <w:rPr>
          <w:spacing w:val="4"/>
          <w:sz w:val="20"/>
          <w:szCs w:val="20"/>
        </w:rPr>
      </w:pPr>
      <w:r w:rsidRPr="00DF7587">
        <w:rPr>
          <w:spacing w:val="4"/>
          <w:sz w:val="20"/>
          <w:szCs w:val="20"/>
        </w:rPr>
        <w:t xml:space="preserve">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w:t>
      </w:r>
      <w:proofErr w:type="gramStart"/>
      <w:r w:rsidRPr="00DF7587">
        <w:rPr>
          <w:spacing w:val="4"/>
          <w:sz w:val="20"/>
          <w:szCs w:val="20"/>
        </w:rPr>
        <w:t>с выше</w:t>
      </w:r>
      <w:proofErr w:type="gramEnd"/>
      <w:r w:rsidRPr="00DF7587">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1E6DBA" w:rsidRPr="00DF7587" w:rsidRDefault="001E6DBA" w:rsidP="001E6DBA">
      <w:pPr>
        <w:ind w:right="-285" w:firstLine="708"/>
        <w:jc w:val="both"/>
        <w:rPr>
          <w:spacing w:val="4"/>
          <w:sz w:val="20"/>
          <w:szCs w:val="20"/>
        </w:rPr>
      </w:pPr>
      <w:r w:rsidRPr="00DF7587">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DF7587">
        <w:rPr>
          <w:spacing w:val="4"/>
          <w:sz w:val="20"/>
          <w:szCs w:val="20"/>
        </w:rPr>
        <w:t>и</w:t>
      </w:r>
      <w:proofErr w:type="gramEnd"/>
      <w:r w:rsidRPr="00DF7587">
        <w:rPr>
          <w:spacing w:val="4"/>
          <w:sz w:val="20"/>
          <w:szCs w:val="20"/>
        </w:rPr>
        <w:t xml:space="preserve">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1E6DBA" w:rsidRPr="00DF7587" w:rsidRDefault="001E6DBA" w:rsidP="001E6DBA">
      <w:pPr>
        <w:ind w:right="-285" w:firstLine="708"/>
        <w:jc w:val="both"/>
        <w:rPr>
          <w:spacing w:val="4"/>
          <w:sz w:val="20"/>
          <w:szCs w:val="20"/>
        </w:rPr>
      </w:pPr>
      <w:r w:rsidRPr="00DF7587">
        <w:rPr>
          <w:spacing w:val="4"/>
          <w:sz w:val="20"/>
          <w:szCs w:val="20"/>
        </w:rPr>
        <w:t xml:space="preserve">Сведения о лицах, которые </w:t>
      </w:r>
      <w:proofErr w:type="gramStart"/>
      <w:r w:rsidRPr="00DF7587">
        <w:rPr>
          <w:spacing w:val="4"/>
          <w:sz w:val="20"/>
          <w:szCs w:val="20"/>
        </w:rPr>
        <w:t>уклонились от заключения договора купли-продажи земельного участка включаются</w:t>
      </w:r>
      <w:proofErr w:type="gramEnd"/>
      <w:r w:rsidRPr="00DF7587">
        <w:rPr>
          <w:spacing w:val="4"/>
          <w:sz w:val="20"/>
          <w:szCs w:val="20"/>
        </w:rPr>
        <w:t xml:space="preserve"> в реестр недобросовестных участников аукциона.</w:t>
      </w:r>
    </w:p>
    <w:p w:rsidR="001E6DBA" w:rsidRPr="00DF7587" w:rsidRDefault="001E6DBA" w:rsidP="001E6DBA">
      <w:pPr>
        <w:ind w:right="-285" w:firstLine="708"/>
        <w:jc w:val="both"/>
        <w:rPr>
          <w:spacing w:val="4"/>
          <w:sz w:val="20"/>
          <w:szCs w:val="20"/>
        </w:rPr>
      </w:pPr>
      <w:r w:rsidRPr="00DF7587">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E6DBA" w:rsidRPr="00DF7587" w:rsidRDefault="001E6DBA" w:rsidP="001E6DBA">
      <w:pPr>
        <w:ind w:right="-285" w:firstLine="708"/>
        <w:jc w:val="both"/>
        <w:rPr>
          <w:spacing w:val="4"/>
          <w:sz w:val="20"/>
          <w:szCs w:val="20"/>
        </w:rPr>
      </w:pPr>
      <w:r w:rsidRPr="00DF7587">
        <w:rPr>
          <w:spacing w:val="4"/>
          <w:sz w:val="20"/>
          <w:szCs w:val="20"/>
        </w:rPr>
        <w:t>В случае</w:t>
      </w:r>
      <w:proofErr w:type="gramStart"/>
      <w:r w:rsidRPr="00DF7587">
        <w:rPr>
          <w:spacing w:val="4"/>
          <w:sz w:val="20"/>
          <w:szCs w:val="20"/>
        </w:rPr>
        <w:t>,</w:t>
      </w:r>
      <w:proofErr w:type="gramEnd"/>
      <w:r w:rsidRPr="00DF7587">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1E6DBA" w:rsidRPr="00DF7587" w:rsidRDefault="001E6DBA" w:rsidP="001E6DBA">
      <w:pPr>
        <w:ind w:right="-285" w:firstLine="708"/>
        <w:jc w:val="both"/>
        <w:rPr>
          <w:spacing w:val="4"/>
          <w:sz w:val="20"/>
          <w:szCs w:val="20"/>
        </w:rPr>
      </w:pPr>
      <w:r w:rsidRPr="00DF7587">
        <w:rPr>
          <w:spacing w:val="4"/>
          <w:sz w:val="20"/>
          <w:szCs w:val="20"/>
        </w:rPr>
        <w:t xml:space="preserve">Осмотр земельного участка на местности производится претендентами </w:t>
      </w:r>
      <w:r w:rsidRPr="00DF7587">
        <w:rPr>
          <w:b/>
          <w:spacing w:val="4"/>
          <w:sz w:val="20"/>
          <w:szCs w:val="20"/>
        </w:rPr>
        <w:t xml:space="preserve">с 09.07.2018 по 08.08.2018 </w:t>
      </w:r>
      <w:r w:rsidRPr="00DF7587">
        <w:rPr>
          <w:spacing w:val="4"/>
          <w:sz w:val="20"/>
          <w:szCs w:val="20"/>
        </w:rPr>
        <w:t xml:space="preserve">в любое время самостоятельно, для этого им предоставляется необходимая информация. </w:t>
      </w:r>
    </w:p>
    <w:p w:rsidR="001E6DBA" w:rsidRPr="00DF7587" w:rsidRDefault="001E6DBA" w:rsidP="001E6DBA">
      <w:pPr>
        <w:ind w:right="-285" w:firstLine="708"/>
        <w:jc w:val="both"/>
        <w:rPr>
          <w:spacing w:val="4"/>
          <w:sz w:val="20"/>
          <w:szCs w:val="20"/>
        </w:rPr>
      </w:pPr>
    </w:p>
    <w:p w:rsidR="001E6DBA" w:rsidRPr="00DF7587" w:rsidRDefault="001E6DBA" w:rsidP="001E6DBA">
      <w:pPr>
        <w:ind w:right="-285" w:firstLine="708"/>
        <w:jc w:val="both"/>
        <w:rPr>
          <w:spacing w:val="4"/>
          <w:sz w:val="20"/>
          <w:szCs w:val="20"/>
        </w:rPr>
      </w:pPr>
      <w:r w:rsidRPr="00DF7587">
        <w:rPr>
          <w:b/>
          <w:spacing w:val="4"/>
          <w:sz w:val="20"/>
          <w:szCs w:val="20"/>
        </w:rPr>
        <w:t xml:space="preserve">Условия и сроки платежа победителем: </w:t>
      </w:r>
      <w:r w:rsidRPr="00DF7587">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1E6DBA" w:rsidRPr="00DF7587" w:rsidRDefault="001E6DBA" w:rsidP="001E6DBA">
      <w:pPr>
        <w:ind w:right="-285"/>
        <w:jc w:val="both"/>
        <w:rPr>
          <w:b/>
          <w:sz w:val="20"/>
          <w:szCs w:val="20"/>
        </w:rPr>
      </w:pPr>
    </w:p>
    <w:p w:rsidR="001E6DBA" w:rsidRPr="00DF7587" w:rsidRDefault="001E6DBA" w:rsidP="001E6DBA">
      <w:pPr>
        <w:ind w:left="113" w:right="-285" w:firstLine="595"/>
        <w:jc w:val="both"/>
        <w:rPr>
          <w:sz w:val="20"/>
          <w:szCs w:val="20"/>
        </w:rPr>
      </w:pPr>
      <w:r w:rsidRPr="00DF7587">
        <w:rPr>
          <w:b/>
          <w:sz w:val="20"/>
          <w:szCs w:val="20"/>
        </w:rPr>
        <w:t>Приложением к извещению о проведен</w:t>
      </w:r>
      <w:proofErr w:type="gramStart"/>
      <w:r w:rsidRPr="00DF7587">
        <w:rPr>
          <w:b/>
          <w:sz w:val="20"/>
          <w:szCs w:val="20"/>
        </w:rPr>
        <w:t>ии ау</w:t>
      </w:r>
      <w:proofErr w:type="gramEnd"/>
      <w:r w:rsidRPr="00DF7587">
        <w:rPr>
          <w:b/>
          <w:sz w:val="20"/>
          <w:szCs w:val="20"/>
        </w:rPr>
        <w:t>кциона является проект договора купли-продажи  земельного  участка</w:t>
      </w:r>
      <w:r w:rsidRPr="00DF7587">
        <w:rPr>
          <w:sz w:val="20"/>
          <w:szCs w:val="20"/>
        </w:rPr>
        <w:t xml:space="preserve">. С проектом договора купли-продажи земельного участка можно ознакомиться на официальном сайте </w:t>
      </w:r>
      <w:hyperlink r:id="rId16" w:history="1">
        <w:r w:rsidRPr="001E6DBA">
          <w:rPr>
            <w:rStyle w:val="af4"/>
            <w:color w:val="auto"/>
            <w:sz w:val="20"/>
            <w:szCs w:val="20"/>
          </w:rPr>
          <w:t>http://torgi.gov.ru/</w:t>
        </w:r>
      </w:hyperlink>
      <w:r w:rsidRPr="001E6DBA">
        <w:rPr>
          <w:sz w:val="20"/>
          <w:szCs w:val="20"/>
        </w:rPr>
        <w:t xml:space="preserve"> и в печатном издании администрации Аликовского района Чувашской Республики “Аликовский вестник».</w:t>
      </w:r>
    </w:p>
    <w:p w:rsidR="001E6DBA" w:rsidRPr="00DF7587" w:rsidRDefault="001E6DBA" w:rsidP="001E6DBA">
      <w:pPr>
        <w:tabs>
          <w:tab w:val="left" w:pos="540"/>
        </w:tabs>
        <w:ind w:right="-285" w:firstLine="567"/>
        <w:jc w:val="both"/>
        <w:rPr>
          <w:sz w:val="20"/>
          <w:szCs w:val="20"/>
        </w:rPr>
      </w:pPr>
      <w:r w:rsidRPr="00DF7587">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1E6DBA" w:rsidRPr="00DF7587" w:rsidRDefault="001E6DBA" w:rsidP="001E6DBA">
      <w:pPr>
        <w:rPr>
          <w:sz w:val="20"/>
          <w:szCs w:val="20"/>
        </w:rPr>
      </w:pPr>
    </w:p>
    <w:p w:rsidR="001E6DBA" w:rsidRPr="00DF7587" w:rsidRDefault="001E6DBA" w:rsidP="001E6DBA">
      <w:pPr>
        <w:rPr>
          <w:sz w:val="20"/>
          <w:szCs w:val="20"/>
        </w:rPr>
      </w:pPr>
    </w:p>
    <w:p w:rsidR="001E6DBA" w:rsidRPr="00DF7587" w:rsidRDefault="001E6DBA" w:rsidP="001E6DBA">
      <w:pPr>
        <w:pStyle w:val="aa"/>
        <w:spacing w:before="0" w:beforeAutospacing="0" w:after="0" w:afterAutospacing="0"/>
        <w:jc w:val="center"/>
        <w:rPr>
          <w:b/>
          <w:bCs/>
          <w:color w:val="000000"/>
          <w:sz w:val="20"/>
          <w:szCs w:val="20"/>
        </w:rPr>
      </w:pPr>
    </w:p>
    <w:p w:rsidR="001E6DBA" w:rsidRPr="00DF7587" w:rsidRDefault="001E6DBA" w:rsidP="001E6DBA">
      <w:pPr>
        <w:pStyle w:val="aa"/>
        <w:spacing w:before="0" w:beforeAutospacing="0" w:after="0" w:afterAutospacing="0"/>
        <w:jc w:val="center"/>
        <w:rPr>
          <w:sz w:val="20"/>
          <w:szCs w:val="20"/>
        </w:rPr>
      </w:pPr>
      <w:r w:rsidRPr="00DF7587">
        <w:rPr>
          <w:b/>
          <w:bCs/>
          <w:color w:val="000000"/>
          <w:sz w:val="20"/>
          <w:szCs w:val="20"/>
        </w:rPr>
        <w:t>ДОГОВОР КУПЛИ – ПРОДАЖИ</w:t>
      </w:r>
    </w:p>
    <w:p w:rsidR="001E6DBA" w:rsidRPr="00DF7587" w:rsidRDefault="001E6DBA" w:rsidP="001E6DBA">
      <w:pPr>
        <w:pStyle w:val="aa"/>
        <w:spacing w:before="0" w:beforeAutospacing="0" w:after="0" w:afterAutospacing="0"/>
        <w:jc w:val="center"/>
        <w:rPr>
          <w:b/>
          <w:bCs/>
          <w:color w:val="000000"/>
          <w:sz w:val="20"/>
          <w:szCs w:val="20"/>
        </w:rPr>
      </w:pPr>
      <w:r w:rsidRPr="00DF7587">
        <w:rPr>
          <w:color w:val="000000"/>
          <w:sz w:val="20"/>
          <w:szCs w:val="20"/>
        </w:rPr>
        <w:t> </w:t>
      </w:r>
      <w:r w:rsidRPr="00DF7587">
        <w:rPr>
          <w:b/>
          <w:bCs/>
          <w:color w:val="000000"/>
          <w:sz w:val="20"/>
          <w:szCs w:val="20"/>
        </w:rPr>
        <w:t>ЗЕМЕЛЬНОГО УЧАСТКА № ___</w:t>
      </w:r>
    </w:p>
    <w:p w:rsidR="001E6DBA" w:rsidRPr="00DF7587" w:rsidRDefault="001E6DBA" w:rsidP="001E6DBA">
      <w:pPr>
        <w:pStyle w:val="aa"/>
        <w:spacing w:before="0" w:beforeAutospacing="0" w:after="0" w:afterAutospacing="0"/>
        <w:jc w:val="center"/>
        <w:rPr>
          <w:sz w:val="20"/>
          <w:szCs w:val="20"/>
        </w:rPr>
      </w:pPr>
    </w:p>
    <w:p w:rsidR="001E6DBA" w:rsidRPr="00DF7587" w:rsidRDefault="001E6DBA" w:rsidP="001E6DBA">
      <w:pPr>
        <w:pStyle w:val="aa"/>
        <w:spacing w:before="0" w:beforeAutospacing="0" w:after="0" w:afterAutospacing="0"/>
        <w:jc w:val="center"/>
        <w:rPr>
          <w:sz w:val="20"/>
          <w:szCs w:val="20"/>
        </w:rPr>
      </w:pPr>
      <w:r w:rsidRPr="00DF7587">
        <w:rPr>
          <w:sz w:val="20"/>
          <w:szCs w:val="20"/>
        </w:rPr>
        <w:t>  с. Аликово                                                                    «____» _____________ 2018 года</w:t>
      </w:r>
    </w:p>
    <w:p w:rsidR="001E6DBA" w:rsidRPr="00DF7587" w:rsidRDefault="001E6DBA" w:rsidP="001E6DBA">
      <w:pPr>
        <w:pStyle w:val="aa"/>
        <w:jc w:val="both"/>
        <w:rPr>
          <w:sz w:val="20"/>
          <w:szCs w:val="20"/>
        </w:rPr>
      </w:pPr>
      <w:r w:rsidRPr="00DF7587">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1E6DBA" w:rsidRPr="00DF7587" w:rsidRDefault="001E6DBA" w:rsidP="001E6DBA">
      <w:pPr>
        <w:pStyle w:val="aa"/>
        <w:jc w:val="center"/>
        <w:rPr>
          <w:sz w:val="20"/>
          <w:szCs w:val="20"/>
        </w:rPr>
      </w:pPr>
      <w:r w:rsidRPr="00DF7587">
        <w:rPr>
          <w:b/>
          <w:bCs/>
          <w:sz w:val="20"/>
          <w:szCs w:val="20"/>
        </w:rPr>
        <w:t>1. Предмет Договора</w:t>
      </w:r>
    </w:p>
    <w:p w:rsidR="001E6DBA" w:rsidRPr="00DF7587" w:rsidRDefault="001E6DBA" w:rsidP="001E6DBA">
      <w:pPr>
        <w:pStyle w:val="aa"/>
        <w:jc w:val="both"/>
        <w:rPr>
          <w:sz w:val="20"/>
          <w:szCs w:val="20"/>
        </w:rPr>
      </w:pPr>
      <w:r w:rsidRPr="00DF7587">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1E6DBA" w:rsidRPr="00DF7587" w:rsidRDefault="001E6DBA" w:rsidP="001E6DBA">
      <w:pPr>
        <w:pStyle w:val="aa"/>
        <w:jc w:val="both"/>
        <w:rPr>
          <w:sz w:val="20"/>
          <w:szCs w:val="20"/>
        </w:rPr>
      </w:pPr>
      <w:r w:rsidRPr="00DF7587">
        <w:rPr>
          <w:sz w:val="20"/>
          <w:szCs w:val="20"/>
        </w:rPr>
        <w:t xml:space="preserve">             </w:t>
      </w:r>
    </w:p>
    <w:p w:rsidR="001E6DBA" w:rsidRPr="00DF7587" w:rsidRDefault="001E6DBA" w:rsidP="001E6DBA">
      <w:pPr>
        <w:pStyle w:val="aa"/>
        <w:spacing w:before="0" w:beforeAutospacing="0" w:after="0" w:afterAutospacing="0"/>
        <w:jc w:val="center"/>
        <w:rPr>
          <w:b/>
          <w:bCs/>
          <w:sz w:val="20"/>
          <w:szCs w:val="20"/>
        </w:rPr>
      </w:pPr>
      <w:r w:rsidRPr="00DF7587">
        <w:rPr>
          <w:b/>
          <w:bCs/>
          <w:sz w:val="20"/>
          <w:szCs w:val="20"/>
        </w:rPr>
        <w:t>2. Плата по Договору</w:t>
      </w:r>
    </w:p>
    <w:p w:rsidR="001E6DBA" w:rsidRPr="00DF7587" w:rsidRDefault="001E6DBA" w:rsidP="001E6DBA">
      <w:pPr>
        <w:pStyle w:val="aa"/>
        <w:spacing w:before="0" w:beforeAutospacing="0" w:after="0" w:afterAutospacing="0"/>
        <w:jc w:val="center"/>
        <w:rPr>
          <w:sz w:val="20"/>
          <w:szCs w:val="20"/>
        </w:rPr>
      </w:pPr>
    </w:p>
    <w:p w:rsidR="001E6DBA" w:rsidRPr="00DF7587" w:rsidRDefault="001E6DBA" w:rsidP="001E6DBA">
      <w:pPr>
        <w:pStyle w:val="aa"/>
        <w:spacing w:before="0" w:beforeAutospacing="0" w:after="0" w:afterAutospacing="0"/>
        <w:jc w:val="both"/>
        <w:rPr>
          <w:sz w:val="20"/>
          <w:szCs w:val="20"/>
        </w:rPr>
      </w:pPr>
      <w:r w:rsidRPr="00DF7587">
        <w:rPr>
          <w:sz w:val="20"/>
          <w:szCs w:val="20"/>
        </w:rPr>
        <w:t>2.1.Цена Участка составляет</w:t>
      </w:r>
      <w:proofErr w:type="gramStart"/>
      <w:r w:rsidRPr="00DF7587">
        <w:rPr>
          <w:sz w:val="20"/>
          <w:szCs w:val="20"/>
        </w:rPr>
        <w:t xml:space="preserve">  ______ (__________________) </w:t>
      </w:r>
      <w:proofErr w:type="gramEnd"/>
      <w:r w:rsidRPr="00DF7587">
        <w:rPr>
          <w:sz w:val="20"/>
          <w:szCs w:val="20"/>
        </w:rPr>
        <w:t>руб. __ коп.</w:t>
      </w:r>
    </w:p>
    <w:p w:rsidR="001E6DBA" w:rsidRPr="00DF7587" w:rsidRDefault="001E6DBA" w:rsidP="001E6DBA">
      <w:pPr>
        <w:pStyle w:val="aa"/>
        <w:spacing w:before="0" w:beforeAutospacing="0" w:after="0" w:afterAutospacing="0"/>
        <w:jc w:val="both"/>
        <w:rPr>
          <w:sz w:val="20"/>
          <w:szCs w:val="20"/>
        </w:rPr>
      </w:pPr>
      <w:r w:rsidRPr="00DF7587">
        <w:rPr>
          <w:sz w:val="20"/>
          <w:szCs w:val="20"/>
        </w:rPr>
        <w:t xml:space="preserve">2.2.Покупатель </w:t>
      </w:r>
      <w:proofErr w:type="gramStart"/>
      <w:r w:rsidRPr="00DF7587">
        <w:rPr>
          <w:sz w:val="20"/>
          <w:szCs w:val="20"/>
        </w:rPr>
        <w:t>оплачивает цену Участка</w:t>
      </w:r>
      <w:proofErr w:type="gramEnd"/>
      <w:r w:rsidRPr="00DF7587">
        <w:rPr>
          <w:sz w:val="20"/>
          <w:szCs w:val="20"/>
        </w:rPr>
        <w:t xml:space="preserve"> (пункт 2.1 Договора) в течение 10 календарных  дней с момента подписания настоящего Договора.</w:t>
      </w:r>
    </w:p>
    <w:p w:rsidR="001E6DBA" w:rsidRPr="00DF7587" w:rsidRDefault="001E6DBA" w:rsidP="001E6DBA">
      <w:pPr>
        <w:jc w:val="both"/>
        <w:rPr>
          <w:sz w:val="20"/>
          <w:szCs w:val="20"/>
        </w:rPr>
      </w:pPr>
      <w:r w:rsidRPr="00DF7587">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spellStart"/>
      <w:proofErr w:type="gramStart"/>
      <w:r w:rsidRPr="00DF7587">
        <w:rPr>
          <w:bCs/>
          <w:sz w:val="20"/>
          <w:szCs w:val="20"/>
        </w:rPr>
        <w:t>р</w:t>
      </w:r>
      <w:proofErr w:type="spellEnd"/>
      <w:proofErr w:type="gramEnd"/>
      <w:r w:rsidRPr="00DF7587">
        <w:rPr>
          <w:bCs/>
          <w:sz w:val="20"/>
          <w:szCs w:val="20"/>
        </w:rPr>
        <w:t>/с 40101810900000010005, ИНН 2102001180, КПП 210201001</w:t>
      </w:r>
      <w:r w:rsidRPr="00DF7587">
        <w:rPr>
          <w:sz w:val="20"/>
          <w:szCs w:val="20"/>
        </w:rPr>
        <w:t xml:space="preserve"> Банк получателя: Отделени</w:t>
      </w:r>
      <w:proofErr w:type="gramStart"/>
      <w:r w:rsidRPr="00DF7587">
        <w:rPr>
          <w:sz w:val="20"/>
          <w:szCs w:val="20"/>
        </w:rPr>
        <w:t>е-</w:t>
      </w:r>
      <w:proofErr w:type="gramEnd"/>
      <w:r w:rsidRPr="00DF7587">
        <w:rPr>
          <w:sz w:val="20"/>
          <w:szCs w:val="20"/>
        </w:rPr>
        <w:t xml:space="preserve"> НБ Чувашской </w:t>
      </w:r>
      <w:proofErr w:type="spellStart"/>
      <w:r w:rsidRPr="00DF7587">
        <w:rPr>
          <w:sz w:val="20"/>
          <w:szCs w:val="20"/>
        </w:rPr>
        <w:t>Респ</w:t>
      </w:r>
      <w:proofErr w:type="spellEnd"/>
      <w:r w:rsidRPr="00DF7587">
        <w:rPr>
          <w:sz w:val="20"/>
          <w:szCs w:val="20"/>
        </w:rPr>
        <w:t xml:space="preserve">. г. Чебоксары, код  993 114 06025 10 0000 430. </w:t>
      </w:r>
    </w:p>
    <w:p w:rsidR="001E6DBA" w:rsidRPr="00DF7587" w:rsidRDefault="001E6DBA" w:rsidP="001E6DBA">
      <w:pPr>
        <w:pStyle w:val="aa"/>
        <w:spacing w:before="0" w:beforeAutospacing="0" w:after="0" w:afterAutospacing="0"/>
        <w:jc w:val="center"/>
        <w:rPr>
          <w:b/>
          <w:bCs/>
          <w:sz w:val="20"/>
          <w:szCs w:val="20"/>
        </w:rPr>
      </w:pPr>
      <w:r w:rsidRPr="00DF7587">
        <w:rPr>
          <w:sz w:val="20"/>
          <w:szCs w:val="20"/>
        </w:rPr>
        <w:t> </w:t>
      </w:r>
      <w:r w:rsidRPr="00DF7587">
        <w:rPr>
          <w:b/>
          <w:bCs/>
          <w:sz w:val="20"/>
          <w:szCs w:val="20"/>
        </w:rPr>
        <w:t>3. Права и обязанности Сторон</w:t>
      </w:r>
    </w:p>
    <w:p w:rsidR="001E6DBA" w:rsidRPr="00DF7587" w:rsidRDefault="001E6DBA" w:rsidP="001E6DBA">
      <w:pPr>
        <w:pStyle w:val="aa"/>
        <w:spacing w:before="0" w:beforeAutospacing="0" w:after="0" w:afterAutospacing="0"/>
        <w:jc w:val="center"/>
        <w:rPr>
          <w:sz w:val="20"/>
          <w:szCs w:val="20"/>
        </w:rPr>
      </w:pPr>
    </w:p>
    <w:p w:rsidR="001E6DBA" w:rsidRPr="00DF7587" w:rsidRDefault="001E6DBA" w:rsidP="001E6DBA">
      <w:pPr>
        <w:pStyle w:val="aa"/>
        <w:spacing w:before="0" w:beforeAutospacing="0" w:after="0" w:afterAutospacing="0"/>
        <w:rPr>
          <w:sz w:val="20"/>
          <w:szCs w:val="20"/>
        </w:rPr>
      </w:pPr>
      <w:r w:rsidRPr="00DF7587">
        <w:rPr>
          <w:sz w:val="20"/>
          <w:szCs w:val="20"/>
        </w:rPr>
        <w:t>3.1.Продавец обязуется:</w:t>
      </w:r>
    </w:p>
    <w:p w:rsidR="001E6DBA" w:rsidRPr="00DF7587" w:rsidRDefault="001E6DBA" w:rsidP="001E6DBA">
      <w:pPr>
        <w:pStyle w:val="aa"/>
        <w:spacing w:before="0" w:beforeAutospacing="0" w:after="0" w:afterAutospacing="0"/>
        <w:rPr>
          <w:sz w:val="20"/>
          <w:szCs w:val="20"/>
        </w:rPr>
      </w:pPr>
      <w:r w:rsidRPr="00DF7587">
        <w:rPr>
          <w:sz w:val="20"/>
          <w:szCs w:val="20"/>
        </w:rPr>
        <w:t>3.1.1.Предоставить Покупателю сведения, необходимые для исполнения условий, установленных Договором.</w:t>
      </w:r>
    </w:p>
    <w:p w:rsidR="001E6DBA" w:rsidRPr="00DF7587" w:rsidRDefault="001E6DBA" w:rsidP="001E6DBA">
      <w:pPr>
        <w:pStyle w:val="aa"/>
        <w:spacing w:before="0" w:beforeAutospacing="0" w:after="0" w:afterAutospacing="0"/>
        <w:rPr>
          <w:sz w:val="20"/>
          <w:szCs w:val="20"/>
        </w:rPr>
      </w:pPr>
      <w:r w:rsidRPr="00DF7587">
        <w:rPr>
          <w:sz w:val="20"/>
          <w:szCs w:val="20"/>
        </w:rPr>
        <w:t>3.2.Покупатель обязуется:</w:t>
      </w:r>
    </w:p>
    <w:p w:rsidR="001E6DBA" w:rsidRPr="00DF7587" w:rsidRDefault="001E6DBA" w:rsidP="001E6DBA">
      <w:pPr>
        <w:pStyle w:val="aa"/>
        <w:spacing w:before="0" w:beforeAutospacing="0" w:after="0" w:afterAutospacing="0"/>
        <w:rPr>
          <w:sz w:val="20"/>
          <w:szCs w:val="20"/>
        </w:rPr>
      </w:pPr>
      <w:r w:rsidRPr="00DF7587">
        <w:rPr>
          <w:sz w:val="20"/>
          <w:szCs w:val="20"/>
        </w:rPr>
        <w:t>3.2.1.</w:t>
      </w:r>
      <w:proofErr w:type="gramStart"/>
      <w:r w:rsidRPr="00DF7587">
        <w:rPr>
          <w:sz w:val="20"/>
          <w:szCs w:val="20"/>
        </w:rPr>
        <w:t>Оплатить цену Участка</w:t>
      </w:r>
      <w:proofErr w:type="gramEnd"/>
      <w:r w:rsidRPr="00DF7587">
        <w:rPr>
          <w:sz w:val="20"/>
          <w:szCs w:val="20"/>
        </w:rPr>
        <w:t xml:space="preserve"> в сроки и в порядке,  установленном разделом 2 Договора.</w:t>
      </w:r>
    </w:p>
    <w:p w:rsidR="001E6DBA" w:rsidRPr="00DF7587" w:rsidRDefault="001E6DBA" w:rsidP="001E6DBA">
      <w:pPr>
        <w:pStyle w:val="aa"/>
        <w:spacing w:before="0" w:beforeAutospacing="0" w:after="0" w:afterAutospacing="0"/>
        <w:rPr>
          <w:sz w:val="20"/>
          <w:szCs w:val="20"/>
        </w:rPr>
      </w:pPr>
      <w:r w:rsidRPr="00DF7587">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1E6DBA" w:rsidRPr="00DF7587" w:rsidRDefault="001E6DBA" w:rsidP="001E6DBA">
      <w:pPr>
        <w:pStyle w:val="aa"/>
        <w:spacing w:before="0" w:beforeAutospacing="0" w:after="0" w:afterAutospacing="0"/>
        <w:rPr>
          <w:sz w:val="20"/>
          <w:szCs w:val="20"/>
        </w:rPr>
      </w:pPr>
      <w:r w:rsidRPr="00DF7587">
        <w:rPr>
          <w:sz w:val="20"/>
          <w:szCs w:val="20"/>
        </w:rPr>
        <w:t xml:space="preserve">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DF7587">
        <w:rPr>
          <w:sz w:val="20"/>
          <w:szCs w:val="20"/>
        </w:rPr>
        <w:t>контроля за</w:t>
      </w:r>
      <w:proofErr w:type="gramEnd"/>
      <w:r w:rsidRPr="00DF7587">
        <w:rPr>
          <w:sz w:val="20"/>
          <w:szCs w:val="20"/>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E6DBA" w:rsidRPr="00DF7587" w:rsidRDefault="001E6DBA" w:rsidP="001E6DBA">
      <w:pPr>
        <w:pStyle w:val="aa"/>
        <w:spacing w:before="0" w:beforeAutospacing="0" w:after="0" w:afterAutospacing="0"/>
        <w:rPr>
          <w:sz w:val="20"/>
          <w:szCs w:val="20"/>
        </w:rPr>
      </w:pPr>
      <w:r w:rsidRPr="00DF7587">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1E6DBA" w:rsidRPr="00DF7587" w:rsidRDefault="001E6DBA" w:rsidP="001E6DBA">
      <w:pPr>
        <w:pStyle w:val="aa"/>
        <w:spacing w:before="0" w:beforeAutospacing="0" w:after="0" w:afterAutospacing="0"/>
        <w:rPr>
          <w:sz w:val="20"/>
          <w:szCs w:val="20"/>
        </w:rPr>
      </w:pPr>
      <w:r w:rsidRPr="00DF7587">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1E6DBA" w:rsidRPr="00DF7587" w:rsidRDefault="001E6DBA" w:rsidP="001E6DBA">
      <w:pPr>
        <w:pStyle w:val="aa"/>
        <w:spacing w:before="0" w:beforeAutospacing="0" w:after="0" w:afterAutospacing="0"/>
        <w:rPr>
          <w:sz w:val="20"/>
          <w:szCs w:val="20"/>
        </w:rPr>
      </w:pPr>
      <w:r w:rsidRPr="00DF7587">
        <w:rPr>
          <w:sz w:val="20"/>
          <w:szCs w:val="20"/>
        </w:rPr>
        <w:t> </w:t>
      </w:r>
    </w:p>
    <w:p w:rsidR="001E6DBA" w:rsidRPr="00DF7587" w:rsidRDefault="001E6DBA" w:rsidP="001E6DBA">
      <w:pPr>
        <w:pStyle w:val="aa"/>
        <w:jc w:val="center"/>
        <w:rPr>
          <w:sz w:val="20"/>
          <w:szCs w:val="20"/>
        </w:rPr>
      </w:pPr>
      <w:r w:rsidRPr="00DF7587">
        <w:rPr>
          <w:b/>
          <w:bCs/>
          <w:sz w:val="20"/>
          <w:szCs w:val="20"/>
        </w:rPr>
        <w:t>4. Ответственность Сторон</w:t>
      </w:r>
    </w:p>
    <w:p w:rsidR="001E6DBA" w:rsidRPr="00DF7587" w:rsidRDefault="001E6DBA" w:rsidP="001E6DBA">
      <w:pPr>
        <w:pStyle w:val="aa"/>
        <w:spacing w:before="0" w:beforeAutospacing="0" w:after="0" w:afterAutospacing="0"/>
        <w:jc w:val="both"/>
        <w:rPr>
          <w:sz w:val="20"/>
          <w:szCs w:val="20"/>
        </w:rPr>
      </w:pPr>
      <w:r w:rsidRPr="00DF7587">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1E6DBA" w:rsidRPr="00DF7587" w:rsidRDefault="001E6DBA" w:rsidP="001E6DBA">
      <w:pPr>
        <w:pStyle w:val="aa"/>
        <w:spacing w:before="0" w:beforeAutospacing="0" w:after="0" w:afterAutospacing="0"/>
        <w:jc w:val="both"/>
        <w:rPr>
          <w:sz w:val="20"/>
          <w:szCs w:val="20"/>
        </w:rPr>
      </w:pPr>
      <w:r w:rsidRPr="00DF7587">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E6DBA" w:rsidRPr="00DF7587" w:rsidRDefault="001E6DBA" w:rsidP="001E6DBA">
      <w:pPr>
        <w:pStyle w:val="aa"/>
        <w:spacing w:before="0" w:beforeAutospacing="0" w:after="0" w:afterAutospacing="0"/>
        <w:jc w:val="both"/>
        <w:rPr>
          <w:sz w:val="20"/>
          <w:szCs w:val="20"/>
        </w:rPr>
      </w:pPr>
      <w:r w:rsidRPr="00DF7587">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1E6DBA" w:rsidRPr="00DF7587" w:rsidRDefault="001E6DBA" w:rsidP="001E6DBA">
      <w:pPr>
        <w:pStyle w:val="aa"/>
        <w:spacing w:before="0" w:beforeAutospacing="0" w:after="0" w:afterAutospacing="0"/>
        <w:jc w:val="center"/>
        <w:rPr>
          <w:b/>
          <w:bCs/>
          <w:sz w:val="20"/>
          <w:szCs w:val="20"/>
        </w:rPr>
      </w:pPr>
    </w:p>
    <w:p w:rsidR="001E6DBA" w:rsidRPr="00DF7587" w:rsidRDefault="001E6DBA" w:rsidP="001E6DBA">
      <w:pPr>
        <w:pStyle w:val="aa"/>
        <w:spacing w:before="0" w:beforeAutospacing="0" w:after="0" w:afterAutospacing="0"/>
        <w:jc w:val="center"/>
        <w:rPr>
          <w:b/>
          <w:bCs/>
          <w:sz w:val="20"/>
          <w:szCs w:val="20"/>
        </w:rPr>
      </w:pPr>
      <w:r w:rsidRPr="00DF7587">
        <w:rPr>
          <w:b/>
          <w:bCs/>
          <w:sz w:val="20"/>
          <w:szCs w:val="20"/>
        </w:rPr>
        <w:t>5. Особые условия</w:t>
      </w:r>
    </w:p>
    <w:p w:rsidR="001E6DBA" w:rsidRPr="00DF7587" w:rsidRDefault="001E6DBA" w:rsidP="001E6DBA">
      <w:pPr>
        <w:pStyle w:val="aa"/>
        <w:spacing w:before="0" w:beforeAutospacing="0" w:after="0" w:afterAutospacing="0"/>
        <w:jc w:val="center"/>
        <w:rPr>
          <w:sz w:val="20"/>
          <w:szCs w:val="20"/>
        </w:rPr>
      </w:pPr>
    </w:p>
    <w:p w:rsidR="001E6DBA" w:rsidRPr="00DF7587" w:rsidRDefault="001E6DBA" w:rsidP="001E6DBA">
      <w:pPr>
        <w:pStyle w:val="aa"/>
        <w:spacing w:before="0" w:beforeAutospacing="0" w:after="0" w:afterAutospacing="0"/>
        <w:rPr>
          <w:sz w:val="20"/>
          <w:szCs w:val="20"/>
        </w:rPr>
      </w:pPr>
      <w:r w:rsidRPr="00DF7587">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1E6DBA" w:rsidRPr="00DF7587" w:rsidRDefault="001E6DBA" w:rsidP="001E6DBA">
      <w:pPr>
        <w:pStyle w:val="aa"/>
        <w:spacing w:before="0" w:beforeAutospacing="0" w:after="0" w:afterAutospacing="0"/>
        <w:rPr>
          <w:sz w:val="20"/>
          <w:szCs w:val="20"/>
        </w:rPr>
      </w:pPr>
      <w:r w:rsidRPr="00DF7587">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1E6DBA" w:rsidRPr="00DF7587" w:rsidRDefault="001E6DBA" w:rsidP="001E6DBA">
      <w:pPr>
        <w:pStyle w:val="aa"/>
        <w:spacing w:before="0" w:beforeAutospacing="0" w:after="0" w:afterAutospacing="0"/>
        <w:rPr>
          <w:sz w:val="20"/>
          <w:szCs w:val="20"/>
        </w:rPr>
      </w:pPr>
      <w:r w:rsidRPr="00DF7587">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1E6DBA" w:rsidRPr="00DF7587" w:rsidRDefault="001E6DBA" w:rsidP="001E6DBA">
      <w:pPr>
        <w:pStyle w:val="aa"/>
        <w:spacing w:before="0" w:beforeAutospacing="0" w:after="0" w:afterAutospacing="0"/>
        <w:rPr>
          <w:sz w:val="20"/>
          <w:szCs w:val="20"/>
        </w:rPr>
      </w:pPr>
      <w:r w:rsidRPr="00DF7587">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1E6DBA" w:rsidRPr="00DF7587" w:rsidRDefault="001E6DBA" w:rsidP="001E6DBA">
      <w:pPr>
        <w:pStyle w:val="aa"/>
        <w:spacing w:before="0" w:beforeAutospacing="0" w:after="0" w:afterAutospacing="0"/>
        <w:rPr>
          <w:sz w:val="20"/>
          <w:szCs w:val="20"/>
        </w:rPr>
      </w:pPr>
      <w:r w:rsidRPr="00DF7587">
        <w:rPr>
          <w:sz w:val="20"/>
          <w:szCs w:val="20"/>
        </w:rPr>
        <w:t>5.5.Обязательство по передаче земельного участка считается  выполненным без составления передаточного акта.</w:t>
      </w:r>
    </w:p>
    <w:p w:rsidR="001E6DBA" w:rsidRPr="00DF7587" w:rsidRDefault="001E6DBA" w:rsidP="001E6DBA">
      <w:pPr>
        <w:pStyle w:val="aa"/>
        <w:spacing w:before="0" w:beforeAutospacing="0" w:after="0" w:afterAutospacing="0"/>
        <w:jc w:val="center"/>
        <w:rPr>
          <w:b/>
          <w:bCs/>
          <w:sz w:val="20"/>
          <w:szCs w:val="20"/>
        </w:rPr>
      </w:pPr>
    </w:p>
    <w:p w:rsidR="001E6DBA" w:rsidRPr="00DF7587" w:rsidRDefault="001E6DBA" w:rsidP="001E6DBA">
      <w:pPr>
        <w:pStyle w:val="aa"/>
        <w:spacing w:before="0" w:beforeAutospacing="0" w:after="0" w:afterAutospacing="0"/>
        <w:jc w:val="center"/>
        <w:rPr>
          <w:sz w:val="20"/>
          <w:szCs w:val="20"/>
        </w:rPr>
      </w:pPr>
      <w:r w:rsidRPr="00DF7587">
        <w:rPr>
          <w:b/>
          <w:bCs/>
          <w:sz w:val="20"/>
          <w:szCs w:val="20"/>
        </w:rPr>
        <w:t>6. Реквизиты сторон</w:t>
      </w:r>
    </w:p>
    <w:p w:rsidR="001E6DBA" w:rsidRPr="00DF7587" w:rsidRDefault="001E6DBA" w:rsidP="001E6DBA">
      <w:pPr>
        <w:pStyle w:val="aa"/>
        <w:spacing w:before="0" w:beforeAutospacing="0" w:after="0" w:afterAutospacing="0"/>
        <w:rPr>
          <w:sz w:val="20"/>
          <w:szCs w:val="20"/>
        </w:rPr>
      </w:pPr>
    </w:p>
    <w:p w:rsidR="001E6DBA" w:rsidRPr="00DF7587" w:rsidRDefault="001E6DBA" w:rsidP="001E6DBA">
      <w:pPr>
        <w:pStyle w:val="aa"/>
        <w:spacing w:before="0" w:beforeAutospacing="0" w:after="0" w:afterAutospacing="0"/>
        <w:jc w:val="both"/>
        <w:rPr>
          <w:sz w:val="20"/>
          <w:szCs w:val="20"/>
        </w:rPr>
      </w:pPr>
      <w:r w:rsidRPr="00DF7587">
        <w:rPr>
          <w:sz w:val="20"/>
          <w:szCs w:val="20"/>
        </w:rPr>
        <w:t xml:space="preserve">Продавец: Администрация Аликовского района Чувашской Республики. ИНН 2102001180, КПП 210201001, БИК 049706001, </w:t>
      </w:r>
    </w:p>
    <w:p w:rsidR="001E6DBA" w:rsidRPr="00DF7587" w:rsidRDefault="001E6DBA" w:rsidP="001E6DBA">
      <w:pPr>
        <w:jc w:val="both"/>
        <w:rPr>
          <w:sz w:val="20"/>
          <w:szCs w:val="20"/>
        </w:rPr>
      </w:pPr>
      <w:proofErr w:type="gramStart"/>
      <w:r w:rsidRPr="00DF7587">
        <w:rPr>
          <w:sz w:val="20"/>
          <w:szCs w:val="20"/>
        </w:rPr>
        <w:t>Юридический адрес: 429250, Чувашская Республика, Аликовский район, с. Аликово,                                           ул. Октябрьская, д.21.</w:t>
      </w:r>
      <w:proofErr w:type="gramEnd"/>
    </w:p>
    <w:p w:rsidR="001E6DBA" w:rsidRPr="00DF7587" w:rsidRDefault="001E6DBA" w:rsidP="001E6DBA">
      <w:pPr>
        <w:jc w:val="both"/>
        <w:rPr>
          <w:sz w:val="20"/>
          <w:szCs w:val="20"/>
        </w:rPr>
      </w:pPr>
    </w:p>
    <w:p w:rsidR="001E6DBA" w:rsidRPr="00DF7587" w:rsidRDefault="001E6DBA" w:rsidP="001E6DBA">
      <w:pPr>
        <w:jc w:val="both"/>
        <w:rPr>
          <w:sz w:val="20"/>
          <w:szCs w:val="20"/>
        </w:rPr>
      </w:pPr>
      <w:r w:rsidRPr="00DF7587">
        <w:rPr>
          <w:sz w:val="20"/>
          <w:szCs w:val="20"/>
        </w:rPr>
        <w:t xml:space="preserve">Глава администрации </w:t>
      </w:r>
    </w:p>
    <w:p w:rsidR="001E6DBA" w:rsidRPr="00DF7587" w:rsidRDefault="001E6DBA" w:rsidP="001E6DBA">
      <w:pPr>
        <w:jc w:val="both"/>
        <w:rPr>
          <w:sz w:val="20"/>
          <w:szCs w:val="20"/>
        </w:rPr>
      </w:pPr>
      <w:r w:rsidRPr="00DF7587">
        <w:rPr>
          <w:sz w:val="20"/>
          <w:szCs w:val="20"/>
        </w:rPr>
        <w:t>Аликовского района Чувашской Республики               _______________/_______________/ </w:t>
      </w:r>
    </w:p>
    <w:p w:rsidR="001E6DBA" w:rsidRPr="00DF7587" w:rsidRDefault="001E6DBA" w:rsidP="001E6DBA">
      <w:pPr>
        <w:pStyle w:val="aa"/>
        <w:spacing w:before="0" w:beforeAutospacing="0" w:after="0" w:afterAutospacing="0"/>
        <w:rPr>
          <w:sz w:val="20"/>
          <w:szCs w:val="20"/>
        </w:rPr>
      </w:pPr>
      <w:r w:rsidRPr="00DF7587">
        <w:rPr>
          <w:sz w:val="20"/>
          <w:szCs w:val="20"/>
        </w:rPr>
        <w:lastRenderedPageBreak/>
        <w:t>М.П.</w:t>
      </w:r>
    </w:p>
    <w:p w:rsidR="001E6DBA" w:rsidRPr="00DF7587" w:rsidRDefault="001E6DBA" w:rsidP="001E6DBA">
      <w:pPr>
        <w:pStyle w:val="aa"/>
        <w:spacing w:before="0" w:beforeAutospacing="0" w:after="0" w:afterAutospacing="0"/>
        <w:rPr>
          <w:sz w:val="20"/>
          <w:szCs w:val="20"/>
        </w:rPr>
      </w:pPr>
    </w:p>
    <w:p w:rsidR="001E6DBA" w:rsidRPr="00DF7587" w:rsidRDefault="001E6DBA" w:rsidP="001E6DBA">
      <w:pPr>
        <w:pStyle w:val="aa"/>
        <w:rPr>
          <w:sz w:val="20"/>
          <w:szCs w:val="20"/>
        </w:rPr>
      </w:pPr>
      <w:r w:rsidRPr="00DF7587">
        <w:rPr>
          <w:sz w:val="20"/>
          <w:szCs w:val="20"/>
        </w:rPr>
        <w:t>Покупатель: ________________________________________</w:t>
      </w:r>
    </w:p>
    <w:p w:rsidR="001E6DBA" w:rsidRPr="00DF7587" w:rsidRDefault="001E6DBA" w:rsidP="001E6DBA">
      <w:pPr>
        <w:rPr>
          <w:sz w:val="20"/>
          <w:szCs w:val="20"/>
        </w:rPr>
      </w:pPr>
      <w:r w:rsidRPr="00DF7587">
        <w:rPr>
          <w:sz w:val="20"/>
          <w:szCs w:val="20"/>
        </w:rPr>
        <w:t>М.П.         _________________________________/__________________</w:t>
      </w:r>
    </w:p>
    <w:p w:rsidR="001E6DBA" w:rsidRPr="00DF7587" w:rsidRDefault="001E6DBA" w:rsidP="001E6DBA">
      <w:pPr>
        <w:rPr>
          <w:sz w:val="20"/>
          <w:szCs w:val="20"/>
        </w:rPr>
      </w:pPr>
    </w:p>
    <w:p w:rsidR="001E6DBA" w:rsidRPr="00DF7587" w:rsidRDefault="001E6DBA" w:rsidP="001E6DBA">
      <w:pPr>
        <w:rPr>
          <w:sz w:val="20"/>
          <w:szCs w:val="20"/>
        </w:rPr>
      </w:pPr>
    </w:p>
    <w:p w:rsidR="001E6DBA" w:rsidRPr="00DF7587" w:rsidRDefault="001E6DBA" w:rsidP="001E6DBA">
      <w:pPr>
        <w:rPr>
          <w:sz w:val="20"/>
          <w:szCs w:val="20"/>
        </w:rPr>
      </w:pPr>
    </w:p>
    <w:p w:rsidR="001E6DBA" w:rsidRPr="00DF7587" w:rsidRDefault="001E6DBA" w:rsidP="001E6DBA">
      <w:pPr>
        <w:rPr>
          <w:sz w:val="20"/>
          <w:szCs w:val="20"/>
        </w:rPr>
      </w:pPr>
    </w:p>
    <w:p w:rsidR="001E6DBA" w:rsidRPr="00DF7587" w:rsidRDefault="001E6DBA" w:rsidP="001E6DBA">
      <w:pPr>
        <w:rPr>
          <w:sz w:val="20"/>
          <w:szCs w:val="20"/>
        </w:rPr>
      </w:pPr>
    </w:p>
    <w:p w:rsidR="001E6DBA" w:rsidRPr="00DF7587" w:rsidRDefault="001E6DBA" w:rsidP="001E6DBA">
      <w:pPr>
        <w:pStyle w:val="Standard"/>
        <w:shd w:val="clear" w:color="auto" w:fill="FFFFFF"/>
        <w:ind w:left="5672" w:firstLine="709"/>
        <w:jc w:val="both"/>
        <w:rPr>
          <w:sz w:val="20"/>
          <w:szCs w:val="20"/>
        </w:rPr>
      </w:pPr>
      <w:r w:rsidRPr="00DF7587">
        <w:rPr>
          <w:color w:val="000000"/>
          <w:spacing w:val="2"/>
          <w:sz w:val="20"/>
          <w:szCs w:val="20"/>
        </w:rPr>
        <w:t xml:space="preserve">Организатору аукциона: в </w:t>
      </w:r>
      <w:r w:rsidRPr="00DF7587">
        <w:rPr>
          <w:sz w:val="20"/>
          <w:szCs w:val="20"/>
        </w:rPr>
        <w:t>Администрацию Аликовского района Чувашской Республики</w:t>
      </w:r>
    </w:p>
    <w:p w:rsidR="001E6DBA" w:rsidRPr="00DF7587" w:rsidRDefault="001E6DBA" w:rsidP="001E6DBA">
      <w:pPr>
        <w:pStyle w:val="Standard"/>
        <w:shd w:val="clear" w:color="auto" w:fill="FFFFFF"/>
        <w:ind w:left="6480"/>
        <w:jc w:val="both"/>
        <w:rPr>
          <w:sz w:val="20"/>
          <w:szCs w:val="20"/>
        </w:rPr>
      </w:pPr>
    </w:p>
    <w:p w:rsidR="001E6DBA" w:rsidRPr="00DF7587" w:rsidRDefault="001E6DBA" w:rsidP="001E6DBA">
      <w:pPr>
        <w:pStyle w:val="Standard"/>
        <w:shd w:val="clear" w:color="auto" w:fill="FFFFFF"/>
        <w:jc w:val="center"/>
        <w:rPr>
          <w:b/>
          <w:bCs/>
          <w:color w:val="000000"/>
          <w:spacing w:val="-3"/>
          <w:sz w:val="20"/>
          <w:szCs w:val="20"/>
        </w:rPr>
      </w:pPr>
      <w:r w:rsidRPr="00DF7587">
        <w:rPr>
          <w:b/>
          <w:bCs/>
          <w:color w:val="000000"/>
          <w:spacing w:val="-3"/>
          <w:sz w:val="20"/>
          <w:szCs w:val="20"/>
        </w:rPr>
        <w:t>ЗАЯВКА №_____</w:t>
      </w:r>
    </w:p>
    <w:p w:rsidR="001E6DBA" w:rsidRPr="00DF7587" w:rsidRDefault="00B070DC" w:rsidP="001E6DBA">
      <w:pPr>
        <w:pStyle w:val="Standard"/>
        <w:shd w:val="clear" w:color="auto" w:fill="FFFFFF"/>
        <w:spacing w:before="115" w:line="274" w:lineRule="exact"/>
        <w:ind w:left="142"/>
        <w:jc w:val="both"/>
        <w:rPr>
          <w:sz w:val="20"/>
          <w:szCs w:val="20"/>
        </w:rPr>
      </w:pPr>
      <w:r>
        <w:rPr>
          <w:noProof/>
          <w:sz w:val="20"/>
          <w:szCs w:val="20"/>
          <w:lang w:eastAsia="ru-RU" w:bidi="ar-SA"/>
        </w:rPr>
        <w:pict>
          <v:line id="_x0000_s1061" style="position:absolute;left:0;text-align:left;z-index:251696128;visibility:visible" from="328.8pt,18.75pt" to="512.05pt,18.75pt" strokeweight=".18mm">
            <v:stroke joinstyle="miter"/>
          </v:line>
        </w:pict>
      </w:r>
      <w:r w:rsidR="001E6DBA" w:rsidRPr="00DF7587">
        <w:rPr>
          <w:color w:val="000000"/>
          <w:spacing w:val="-1"/>
          <w:sz w:val="20"/>
          <w:szCs w:val="20"/>
        </w:rPr>
        <w:t>на участие в аукционе по продаже земельного участка</w:t>
      </w:r>
      <w:r w:rsidR="001E6DBA" w:rsidRPr="00DF7587">
        <w:rPr>
          <w:spacing w:val="-1"/>
          <w:sz w:val="20"/>
          <w:szCs w:val="20"/>
        </w:rPr>
        <w:t>,</w:t>
      </w:r>
      <w:r w:rsidR="001E6DBA" w:rsidRPr="00DF7587">
        <w:rPr>
          <w:color w:val="000000"/>
          <w:spacing w:val="-1"/>
          <w:sz w:val="20"/>
          <w:szCs w:val="20"/>
        </w:rPr>
        <w:t xml:space="preserve"> лот  № </w:t>
      </w:r>
    </w:p>
    <w:p w:rsidR="001E6DBA" w:rsidRPr="00DF7587" w:rsidRDefault="001E6DBA" w:rsidP="001E6DBA">
      <w:pPr>
        <w:pStyle w:val="Standard"/>
        <w:jc w:val="center"/>
        <w:rPr>
          <w:sz w:val="20"/>
          <w:szCs w:val="20"/>
        </w:rPr>
      </w:pPr>
    </w:p>
    <w:p w:rsidR="001E6DBA" w:rsidRPr="00DF7587" w:rsidRDefault="00B070DC" w:rsidP="001E6DBA">
      <w:pPr>
        <w:pStyle w:val="Standard"/>
        <w:jc w:val="center"/>
        <w:rPr>
          <w:sz w:val="20"/>
          <w:szCs w:val="20"/>
        </w:rPr>
      </w:pPr>
      <w:r>
        <w:rPr>
          <w:sz w:val="20"/>
          <w:szCs w:val="20"/>
        </w:rPr>
        <w:pict>
          <v:line id="_x0000_s1033" style="position:absolute;left:0;text-align:left;z-index:251667456;visibility:visible" from="5.25pt,6.8pt" to="512.05pt,6.8pt" strokeweight=".18mm">
            <v:stroke joinstyle="miter"/>
            <v:textbox style="mso-next-textbox:#_x0000_s1033;mso-rotate-with-shape:t" inset="4.41mm,2.29mm,4.41mm,2.29mm">
              <w:txbxContent>
                <w:p w:rsidR="00C1309B" w:rsidRPr="00864A66" w:rsidRDefault="00C1309B" w:rsidP="001E6DBA">
                  <w:pPr>
                    <w:jc w:val="center"/>
                    <w:rPr>
                      <w:rFonts w:ascii="Book Antiqua" w:hAnsi="Book Antiqua"/>
                      <w:b/>
                      <w:bCs/>
                    </w:rPr>
                  </w:pPr>
                  <w:r w:rsidRPr="00864A66">
                    <w:rPr>
                      <w:rFonts w:ascii="Book Antiqua" w:hAnsi="Book Antiqua"/>
                      <w:b/>
                      <w:bCs/>
                    </w:rPr>
                    <w:t>201</w:t>
                  </w:r>
                  <w:r>
                    <w:rPr>
                      <w:rFonts w:ascii="Book Antiqua" w:hAnsi="Book Antiqua"/>
                      <w:b/>
                      <w:bCs/>
                    </w:rPr>
                    <w:t>8</w:t>
                  </w:r>
                  <w:r w:rsidRPr="00864A66">
                    <w:rPr>
                      <w:rFonts w:ascii="Book Antiqua" w:hAnsi="Book Antiqua"/>
                      <w:b/>
                      <w:bCs/>
                    </w:rPr>
                    <w:t xml:space="preserve"> г.</w:t>
                  </w:r>
                </w:p>
                <w:p w:rsidR="00C1309B" w:rsidRPr="00C1309B" w:rsidRDefault="00C1309B" w:rsidP="001E6DBA">
                  <w:pPr>
                    <w:jc w:val="center"/>
                  </w:pPr>
                  <w:r w:rsidRPr="00864A66">
                    <w:rPr>
                      <w:rFonts w:ascii="Book Antiqua" w:hAnsi="Book Antiqua"/>
                      <w:b/>
                      <w:bCs/>
                    </w:rPr>
                    <w:t xml:space="preserve">№ </w:t>
                  </w:r>
                  <w:r w:rsidR="001E6DBA">
                    <w:rPr>
                      <w:rFonts w:ascii="Book Antiqua" w:hAnsi="Book Antiqua"/>
                      <w:b/>
                      <w:bCs/>
                    </w:rPr>
                    <w:t>22</w:t>
                  </w:r>
                </w:p>
              </w:txbxContent>
            </v:textbox>
          </v:line>
        </w:pict>
      </w:r>
    </w:p>
    <w:p w:rsidR="001E6DBA" w:rsidRPr="00DF7587" w:rsidRDefault="001E6DBA" w:rsidP="001E6DBA">
      <w:pPr>
        <w:pStyle w:val="Standard"/>
        <w:jc w:val="center"/>
        <w:rPr>
          <w:sz w:val="20"/>
          <w:szCs w:val="20"/>
        </w:rPr>
      </w:pPr>
      <w:r w:rsidRPr="00DF7587">
        <w:rPr>
          <w:sz w:val="20"/>
          <w:szCs w:val="20"/>
        </w:rPr>
        <w:t>(для юридических лиц, индивидуальных предпринимателей, физических лиц)</w:t>
      </w:r>
    </w:p>
    <w:p w:rsidR="001E6DBA" w:rsidRPr="00DF7587" w:rsidRDefault="001E6DBA" w:rsidP="001E6DBA">
      <w:pPr>
        <w:pStyle w:val="Standard"/>
        <w:jc w:val="center"/>
        <w:rPr>
          <w:sz w:val="20"/>
          <w:szCs w:val="20"/>
        </w:rPr>
      </w:pPr>
      <w:r w:rsidRPr="00DF7587">
        <w:rPr>
          <w:sz w:val="20"/>
          <w:szCs w:val="20"/>
        </w:rPr>
        <w:t>заполняется претендентом (его полномочным представителем)</w:t>
      </w:r>
    </w:p>
    <w:p w:rsidR="001E6DBA" w:rsidRPr="00DF7587" w:rsidRDefault="00B070DC" w:rsidP="001E6DBA">
      <w:pPr>
        <w:pStyle w:val="Standard"/>
        <w:shd w:val="clear" w:color="auto" w:fill="FFFFFF"/>
        <w:tabs>
          <w:tab w:val="left" w:leader="underscore" w:pos="9946"/>
        </w:tabs>
        <w:ind w:left="48"/>
        <w:rPr>
          <w:sz w:val="20"/>
          <w:szCs w:val="20"/>
        </w:rPr>
      </w:pPr>
      <w:r>
        <w:rPr>
          <w:sz w:val="20"/>
          <w:szCs w:val="20"/>
        </w:rPr>
        <w:pict>
          <v:line id="_x0000_s1038" style="position:absolute;left:0;text-align:left;z-index:251672576;visibility:visible" from="153pt,12.15pt" to="506.8pt,12.15pt" strokeweight=".18mm">
            <v:stroke joinstyle="miter"/>
            <v:textbox style="mso-rotate-with-shape:t" inset="4.41mm,2.29mm,4.41mm,2.29mm">
              <w:txbxContent>
                <w:p w:rsidR="001E6DBA" w:rsidRDefault="001E6DBA" w:rsidP="001E6DBA"/>
              </w:txbxContent>
            </v:textbox>
          </v:line>
        </w:pict>
      </w:r>
      <w:r w:rsidR="001E6DBA" w:rsidRPr="00DF7587">
        <w:rPr>
          <w:b/>
          <w:bCs/>
          <w:color w:val="000000"/>
          <w:sz w:val="20"/>
          <w:szCs w:val="20"/>
        </w:rPr>
        <w:t>Наименование</w:t>
      </w:r>
      <w:r w:rsidR="001E6DBA" w:rsidRPr="00DF7587">
        <w:rPr>
          <w:rFonts w:cs="Courier New"/>
          <w:b/>
          <w:bCs/>
          <w:color w:val="000000"/>
          <w:sz w:val="20"/>
          <w:szCs w:val="20"/>
        </w:rPr>
        <w:t xml:space="preserve"> </w:t>
      </w:r>
      <w:r w:rsidR="001E6DBA" w:rsidRPr="00DF7587">
        <w:rPr>
          <w:b/>
          <w:bCs/>
          <w:color w:val="000000"/>
          <w:sz w:val="20"/>
          <w:szCs w:val="20"/>
        </w:rPr>
        <w:t>претендента</w:t>
      </w:r>
      <w:r w:rsidR="001E6DBA" w:rsidRPr="00DF7587">
        <w:rPr>
          <w:rFonts w:cs="Courier New"/>
          <w:b/>
          <w:bCs/>
          <w:color w:val="000000"/>
          <w:sz w:val="20"/>
          <w:szCs w:val="20"/>
        </w:rPr>
        <w:t>:</w:t>
      </w:r>
    </w:p>
    <w:p w:rsidR="001E6DBA" w:rsidRPr="00DF7587" w:rsidRDefault="00B070DC" w:rsidP="001E6DBA">
      <w:pPr>
        <w:pStyle w:val="Standard"/>
        <w:shd w:val="clear" w:color="auto" w:fill="FFFFFF"/>
        <w:tabs>
          <w:tab w:val="right" w:pos="10094"/>
        </w:tabs>
        <w:spacing w:before="120"/>
        <w:ind w:left="51"/>
        <w:rPr>
          <w:color w:val="000000"/>
          <w:sz w:val="20"/>
          <w:szCs w:val="20"/>
        </w:rPr>
      </w:pPr>
      <w:r>
        <w:rPr>
          <w:color w:val="000000"/>
          <w:sz w:val="20"/>
          <w:szCs w:val="20"/>
        </w:rPr>
        <w:pict>
          <v:line id="_x0000_s1039" style="position:absolute;left:0;text-align:left;z-index:251673600;visibility:visible" from="45pt,19.6pt" to="506.8pt,19.6pt" strokeweight=".18mm">
            <v:stroke joinstyle="miter"/>
            <v:textbox style="mso-rotate-with-shape:t" inset="4.41mm,2.29mm,4.41mm,2.29mm">
              <w:txbxContent>
                <w:p w:rsidR="001E6DBA" w:rsidRDefault="001E6DBA" w:rsidP="001E6DBA"/>
              </w:txbxContent>
            </v:textbox>
          </v:line>
        </w:pict>
      </w:r>
      <w:r w:rsidR="001E6DBA" w:rsidRPr="00DF7587">
        <w:rPr>
          <w:color w:val="000000"/>
          <w:sz w:val="20"/>
          <w:szCs w:val="20"/>
        </w:rPr>
        <w:t xml:space="preserve">в лице                                                                                                                            </w:t>
      </w:r>
      <w:r w:rsidR="001E6DBA" w:rsidRPr="00DF7587">
        <w:rPr>
          <w:color w:val="000000"/>
          <w:sz w:val="20"/>
          <w:szCs w:val="20"/>
        </w:rPr>
        <w:tab/>
      </w:r>
      <w:proofErr w:type="gramStart"/>
      <w:r w:rsidR="001E6DBA" w:rsidRPr="00DF7587">
        <w:rPr>
          <w:color w:val="000000"/>
          <w:sz w:val="20"/>
          <w:szCs w:val="20"/>
        </w:rPr>
        <w:t xml:space="preserve">                                 ,</w:t>
      </w:r>
      <w:proofErr w:type="gramEnd"/>
    </w:p>
    <w:p w:rsidR="001E6DBA" w:rsidRPr="00DF7587" w:rsidRDefault="001E6DBA" w:rsidP="001E6DBA">
      <w:pPr>
        <w:pStyle w:val="Standard"/>
        <w:shd w:val="clear" w:color="auto" w:fill="FFFFFF"/>
        <w:tabs>
          <w:tab w:val="right" w:pos="10043"/>
        </w:tabs>
        <w:spacing w:before="120"/>
        <w:rPr>
          <w:color w:val="000000"/>
          <w:spacing w:val="-1"/>
          <w:sz w:val="20"/>
          <w:szCs w:val="20"/>
        </w:rPr>
      </w:pPr>
      <w:r w:rsidRPr="00DF7587">
        <w:rPr>
          <w:color w:val="000000"/>
          <w:spacing w:val="-1"/>
          <w:sz w:val="20"/>
          <w:szCs w:val="20"/>
        </w:rPr>
        <w:t xml:space="preserve"> </w:t>
      </w:r>
      <w:proofErr w:type="gramStart"/>
      <w:r w:rsidRPr="00DF7587">
        <w:rPr>
          <w:color w:val="000000"/>
          <w:spacing w:val="-1"/>
          <w:sz w:val="20"/>
          <w:szCs w:val="20"/>
        </w:rPr>
        <w:t>действующего</w:t>
      </w:r>
      <w:proofErr w:type="gramEnd"/>
      <w:r w:rsidRPr="00DF7587">
        <w:rPr>
          <w:color w:val="000000"/>
          <w:spacing w:val="-1"/>
          <w:sz w:val="20"/>
          <w:szCs w:val="20"/>
        </w:rPr>
        <w:t xml:space="preserve"> на основании</w:t>
      </w:r>
    </w:p>
    <w:p w:rsidR="001E6DBA" w:rsidRPr="00DF7587" w:rsidRDefault="00B070DC" w:rsidP="001E6DBA">
      <w:pPr>
        <w:pStyle w:val="Standard"/>
        <w:rPr>
          <w:b/>
          <w:sz w:val="20"/>
          <w:szCs w:val="20"/>
        </w:rPr>
      </w:pPr>
      <w:r>
        <w:rPr>
          <w:b/>
          <w:sz w:val="20"/>
          <w:szCs w:val="20"/>
        </w:rPr>
        <w:pict>
          <v:line id="_x0000_s1040" style="position:absolute;z-index:251674624;visibility:visible" from="153pt,4pt" to="506.8pt,4pt" strokeweight=".18mm">
            <v:stroke joinstyle="miter"/>
            <v:textbox style="mso-rotate-with-shape:t" inset="4.41mm,2.29mm,4.41mm,2.29mm">
              <w:txbxContent>
                <w:p w:rsidR="001E6DBA" w:rsidRDefault="001E6DBA" w:rsidP="001E6DBA"/>
              </w:txbxContent>
            </v:textbox>
          </v:line>
        </w:pict>
      </w:r>
      <w:r w:rsidR="001E6DBA" w:rsidRPr="00DF7587">
        <w:rPr>
          <w:b/>
          <w:sz w:val="20"/>
          <w:szCs w:val="20"/>
        </w:rPr>
        <w:t>Сведения о претенденте:</w:t>
      </w:r>
    </w:p>
    <w:p w:rsidR="001E6DBA" w:rsidRPr="00DF7587" w:rsidRDefault="001E6DBA" w:rsidP="001E6DBA">
      <w:pPr>
        <w:pStyle w:val="Standard"/>
        <w:rPr>
          <w:b/>
          <w:sz w:val="20"/>
          <w:szCs w:val="20"/>
        </w:rPr>
      </w:pPr>
      <w:r w:rsidRPr="00DF7587">
        <w:rPr>
          <w:b/>
          <w:sz w:val="20"/>
          <w:szCs w:val="20"/>
        </w:rPr>
        <w:t>Для физического лица</w:t>
      </w:r>
    </w:p>
    <w:p w:rsidR="001E6DBA" w:rsidRPr="00DF7587" w:rsidRDefault="001E6DBA" w:rsidP="001E6DBA">
      <w:pPr>
        <w:pStyle w:val="Standard"/>
        <w:rPr>
          <w:sz w:val="20"/>
          <w:szCs w:val="20"/>
        </w:rPr>
      </w:pPr>
      <w:r w:rsidRPr="00DF7587">
        <w:rPr>
          <w:bCs/>
          <w:color w:val="000000"/>
          <w:spacing w:val="-3"/>
          <w:sz w:val="20"/>
          <w:szCs w:val="20"/>
        </w:rPr>
        <w:t>Документ, удостоверяющий личность:</w:t>
      </w:r>
      <w:r w:rsidRPr="00DF7587">
        <w:rPr>
          <w:sz w:val="20"/>
          <w:szCs w:val="20"/>
        </w:rPr>
        <w:tab/>
      </w:r>
    </w:p>
    <w:p w:rsidR="001E6DBA" w:rsidRPr="00DF7587" w:rsidRDefault="00B070DC" w:rsidP="001E6DBA">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sz w:val="20"/>
          <w:szCs w:val="20"/>
        </w:rPr>
        <w:pict>
          <v:line id="_x0000_s1041" style="position:absolute;left:0;text-align:left;z-index:251675648;visibility:visible" from="2in,2.05pt" to="506.75pt,2.05pt" strokeweight=".18mm">
            <v:stroke joinstyle="miter"/>
            <v:textbox style="mso-rotate-with-shape:t" inset="4.41mm,2.29mm,4.41mm,2.29mm">
              <w:txbxContent>
                <w:p w:rsidR="001E6DBA" w:rsidRDefault="001E6DBA" w:rsidP="001E6DBA"/>
              </w:txbxContent>
            </v:textbox>
          </v:line>
        </w:pict>
      </w:r>
      <w:r>
        <w:rPr>
          <w:sz w:val="20"/>
          <w:szCs w:val="20"/>
        </w:rPr>
        <w:pict>
          <v:line id="_x0000_s1042" style="position:absolute;left:0;text-align:left;z-index:251676672;visibility:visible" from="387pt,11.05pt" to="506.8pt,11.05pt" strokeweight=".18mm">
            <v:stroke joinstyle="miter"/>
            <v:textbox style="mso-rotate-with-shape:t" inset="4.41mm,2.29mm,4.41mm,2.29mm">
              <w:txbxContent>
                <w:p w:rsidR="001E6DBA" w:rsidRDefault="001E6DBA" w:rsidP="001E6DBA"/>
              </w:txbxContent>
            </v:textbox>
          </v:line>
        </w:pict>
      </w:r>
      <w:r w:rsidR="001E6DBA" w:rsidRPr="00DF7587">
        <w:rPr>
          <w:color w:val="000000"/>
          <w:spacing w:val="-3"/>
          <w:sz w:val="20"/>
          <w:szCs w:val="20"/>
        </w:rPr>
        <w:t xml:space="preserve">серия </w:t>
      </w:r>
      <w:r w:rsidR="001E6DBA" w:rsidRPr="00DF7587">
        <w:rPr>
          <w:color w:val="000000"/>
          <w:sz w:val="20"/>
          <w:szCs w:val="20"/>
        </w:rPr>
        <w:tab/>
        <w:t>№</w:t>
      </w:r>
      <w:r w:rsidR="001E6DBA" w:rsidRPr="00DF7587">
        <w:rPr>
          <w:color w:val="000000"/>
          <w:sz w:val="20"/>
          <w:szCs w:val="20"/>
        </w:rPr>
        <w:tab/>
      </w:r>
      <w:r w:rsidR="001E6DBA" w:rsidRPr="00DF7587">
        <w:rPr>
          <w:color w:val="000000"/>
          <w:spacing w:val="-3"/>
          <w:sz w:val="20"/>
          <w:szCs w:val="20"/>
        </w:rPr>
        <w:t xml:space="preserve">, </w:t>
      </w:r>
      <w:proofErr w:type="gramStart"/>
      <w:r w:rsidR="001E6DBA" w:rsidRPr="00DF7587">
        <w:rPr>
          <w:color w:val="000000"/>
          <w:spacing w:val="-3"/>
          <w:sz w:val="20"/>
          <w:szCs w:val="20"/>
        </w:rPr>
        <w:t>выдан</w:t>
      </w:r>
      <w:proofErr w:type="gramEnd"/>
      <w:r w:rsidR="001E6DBA" w:rsidRPr="00DF7587">
        <w:rPr>
          <w:color w:val="000000"/>
          <w:spacing w:val="-3"/>
          <w:sz w:val="20"/>
          <w:szCs w:val="20"/>
        </w:rPr>
        <w:t xml:space="preserve"> " ______</w:t>
      </w:r>
      <w:r w:rsidR="001E6DBA" w:rsidRPr="00DF7587">
        <w:rPr>
          <w:color w:val="000000"/>
          <w:sz w:val="20"/>
          <w:szCs w:val="20"/>
        </w:rPr>
        <w:tab/>
        <w:t>"</w:t>
      </w:r>
      <w:r w:rsidR="001E6DBA" w:rsidRPr="00DF7587">
        <w:rPr>
          <w:color w:val="000000"/>
          <w:sz w:val="20"/>
          <w:szCs w:val="20"/>
        </w:rPr>
        <w:tab/>
        <w:t xml:space="preserve">    </w:t>
      </w:r>
    </w:p>
    <w:p w:rsidR="001E6DBA" w:rsidRPr="00DF7587" w:rsidRDefault="001E6DBA" w:rsidP="001E6DBA">
      <w:pPr>
        <w:pStyle w:val="Standard"/>
        <w:shd w:val="clear" w:color="auto" w:fill="FFFFFF"/>
        <w:tabs>
          <w:tab w:val="left" w:leader="underscore" w:pos="8549"/>
        </w:tabs>
        <w:ind w:left="10"/>
        <w:rPr>
          <w:sz w:val="20"/>
          <w:szCs w:val="20"/>
        </w:rPr>
      </w:pPr>
    </w:p>
    <w:p w:rsidR="001E6DBA" w:rsidRPr="00DF7587" w:rsidRDefault="00B070DC" w:rsidP="001E6DBA">
      <w:pPr>
        <w:pStyle w:val="Standard"/>
        <w:shd w:val="clear" w:color="auto" w:fill="FFFFFF"/>
        <w:tabs>
          <w:tab w:val="left" w:leader="underscore" w:pos="8549"/>
        </w:tabs>
        <w:ind w:left="10"/>
        <w:jc w:val="center"/>
        <w:rPr>
          <w:color w:val="000000"/>
          <w:spacing w:val="-2"/>
          <w:sz w:val="20"/>
          <w:szCs w:val="20"/>
        </w:rPr>
      </w:pPr>
      <w:r>
        <w:rPr>
          <w:color w:val="000000"/>
          <w:spacing w:val="-2"/>
          <w:sz w:val="20"/>
          <w:szCs w:val="20"/>
        </w:rPr>
        <w:pict>
          <v:line id="_x0000_s1043" style="position:absolute;left:0;text-align:left;z-index:251677696;visibility:visible" from="0,3pt" to="506.75pt,3pt" strokeweight=".18mm">
            <v:stroke joinstyle="miter"/>
            <v:textbox style="mso-rotate-with-shape:t" inset="4.41mm,2.29mm,4.41mm,2.29mm">
              <w:txbxContent>
                <w:p w:rsidR="001E6DBA" w:rsidRDefault="001E6DBA" w:rsidP="001E6DBA"/>
              </w:txbxContent>
            </v:textbox>
          </v:line>
        </w:pict>
      </w:r>
      <w:r w:rsidR="001E6DBA" w:rsidRPr="00DF7587">
        <w:rPr>
          <w:color w:val="000000"/>
          <w:spacing w:val="-2"/>
          <w:sz w:val="20"/>
          <w:szCs w:val="20"/>
        </w:rPr>
        <w:t xml:space="preserve">(кем </w:t>
      </w:r>
      <w:proofErr w:type="gramStart"/>
      <w:r w:rsidR="001E6DBA" w:rsidRPr="00DF7587">
        <w:rPr>
          <w:color w:val="000000"/>
          <w:spacing w:val="-2"/>
          <w:sz w:val="20"/>
          <w:szCs w:val="20"/>
        </w:rPr>
        <w:t>выдан</w:t>
      </w:r>
      <w:proofErr w:type="gramEnd"/>
      <w:r w:rsidR="001E6DBA" w:rsidRPr="00DF7587">
        <w:rPr>
          <w:color w:val="000000"/>
          <w:spacing w:val="-2"/>
          <w:sz w:val="20"/>
          <w:szCs w:val="20"/>
        </w:rPr>
        <w:t>)</w:t>
      </w:r>
    </w:p>
    <w:p w:rsidR="001E6DBA" w:rsidRPr="00DF7587" w:rsidRDefault="00B070DC" w:rsidP="001E6DBA">
      <w:pPr>
        <w:pStyle w:val="Standard"/>
        <w:shd w:val="clear" w:color="auto" w:fill="FFFFFF"/>
        <w:tabs>
          <w:tab w:val="left" w:leader="underscore" w:pos="10008"/>
        </w:tabs>
        <w:spacing w:before="77"/>
        <w:ind w:left="43"/>
        <w:rPr>
          <w:color w:val="000000"/>
          <w:spacing w:val="-3"/>
          <w:sz w:val="20"/>
          <w:szCs w:val="20"/>
        </w:rPr>
      </w:pPr>
      <w:r>
        <w:rPr>
          <w:color w:val="000000"/>
          <w:spacing w:val="-3"/>
          <w:sz w:val="20"/>
          <w:szCs w:val="20"/>
        </w:rPr>
        <w:pict>
          <v:line id="_x0000_s1044" style="position:absolute;left:0;text-align:left;z-index:251678720;visibility:visible" from="1in,10.65pt" to="506.75pt,10.65pt" strokeweight=".18mm">
            <v:stroke joinstyle="miter"/>
            <v:textbox style="mso-rotate-with-shape:t" inset="4.41mm,2.29mm,4.41mm,2.29mm">
              <w:txbxContent>
                <w:p w:rsidR="001E6DBA" w:rsidRDefault="001E6DBA" w:rsidP="001E6DBA"/>
              </w:txbxContent>
            </v:textbox>
          </v:line>
        </w:pict>
      </w:r>
      <w:r w:rsidR="001E6DBA" w:rsidRPr="00DF7587">
        <w:rPr>
          <w:color w:val="000000"/>
          <w:spacing w:val="-3"/>
          <w:sz w:val="20"/>
          <w:szCs w:val="20"/>
        </w:rPr>
        <w:t>Место жительства</w:t>
      </w:r>
    </w:p>
    <w:p w:rsidR="001E6DBA" w:rsidRPr="00DF7587" w:rsidRDefault="001E6DBA" w:rsidP="001E6DBA">
      <w:pPr>
        <w:pStyle w:val="Standard"/>
        <w:shd w:val="clear" w:color="auto" w:fill="FFFFFF"/>
        <w:tabs>
          <w:tab w:val="left" w:leader="underscore" w:pos="4459"/>
          <w:tab w:val="left" w:pos="7065"/>
        </w:tabs>
        <w:spacing w:before="38"/>
        <w:ind w:left="38"/>
        <w:rPr>
          <w:sz w:val="20"/>
          <w:szCs w:val="20"/>
        </w:rPr>
      </w:pPr>
      <w:r w:rsidRPr="00DF7587">
        <w:rPr>
          <w:color w:val="000000"/>
          <w:spacing w:val="-3"/>
          <w:sz w:val="20"/>
          <w:szCs w:val="20"/>
        </w:rPr>
        <w:t xml:space="preserve">Телефон                                                                                        </w:t>
      </w:r>
      <w:r w:rsidRPr="00DF7587">
        <w:rPr>
          <w:color w:val="000000"/>
          <w:spacing w:val="-5"/>
          <w:sz w:val="20"/>
          <w:szCs w:val="20"/>
        </w:rPr>
        <w:t>Факс</w:t>
      </w:r>
      <w:r w:rsidRPr="00DF7587">
        <w:rPr>
          <w:color w:val="000000"/>
          <w:sz w:val="20"/>
          <w:szCs w:val="20"/>
        </w:rPr>
        <w:tab/>
      </w:r>
      <w:r w:rsidRPr="00DF7587">
        <w:rPr>
          <w:color w:val="000000"/>
          <w:spacing w:val="-4"/>
          <w:sz w:val="20"/>
          <w:szCs w:val="20"/>
        </w:rPr>
        <w:t>Индекс</w:t>
      </w:r>
    </w:p>
    <w:p w:rsidR="001E6DBA" w:rsidRPr="00DF7587" w:rsidRDefault="00B070DC" w:rsidP="001E6DBA">
      <w:pPr>
        <w:pStyle w:val="Standard"/>
        <w:shd w:val="clear" w:color="auto" w:fill="FFFFFF"/>
        <w:spacing w:before="211"/>
        <w:ind w:left="34"/>
        <w:rPr>
          <w:b/>
          <w:bCs/>
          <w:color w:val="000000"/>
          <w:sz w:val="20"/>
          <w:szCs w:val="20"/>
        </w:rPr>
      </w:pPr>
      <w:r>
        <w:rPr>
          <w:b/>
          <w:bCs/>
          <w:color w:val="000000"/>
          <w:sz w:val="20"/>
          <w:szCs w:val="20"/>
        </w:rPr>
        <w:pict>
          <v:line id="_x0000_s1045" style="position:absolute;left:0;text-align:left;z-index:251679744;visibility:visible" from="378pt,2.2pt" to="506.75pt,2.2pt" strokeweight=".18mm">
            <v:stroke joinstyle="miter"/>
            <v:textbox style="mso-rotate-with-shape:t" inset="4.41mm,2.29mm,4.41mm,2.29mm">
              <w:txbxContent>
                <w:p w:rsidR="001E6DBA" w:rsidRDefault="001E6DBA" w:rsidP="001E6DBA"/>
              </w:txbxContent>
            </v:textbox>
          </v:line>
        </w:pict>
      </w:r>
      <w:r>
        <w:rPr>
          <w:b/>
          <w:bCs/>
          <w:color w:val="000000"/>
          <w:sz w:val="20"/>
          <w:szCs w:val="20"/>
        </w:rPr>
        <w:pict>
          <v:line id="_x0000_s1046" style="position:absolute;left:0;text-align:left;z-index:251680768;visibility:visible" from="243pt,2.2pt" to="351pt,2.2pt" strokeweight=".18mm">
            <v:stroke joinstyle="miter"/>
            <v:textbox style="mso-rotate-with-shape:t" inset="4.41mm,2.29mm,4.41mm,2.29mm">
              <w:txbxContent>
                <w:p w:rsidR="001E6DBA" w:rsidRDefault="001E6DBA" w:rsidP="001E6DBA"/>
              </w:txbxContent>
            </v:textbox>
          </v:line>
        </w:pict>
      </w:r>
      <w:r>
        <w:rPr>
          <w:b/>
          <w:bCs/>
          <w:color w:val="000000"/>
          <w:sz w:val="20"/>
          <w:szCs w:val="20"/>
        </w:rPr>
        <w:pict>
          <v:line id="_x0000_s1047" style="position:absolute;left:0;text-align:left;z-index:251681792;visibility:visible" from="36pt,2.2pt" to="3in,2.2pt" strokeweight=".18mm">
            <v:stroke joinstyle="miter"/>
            <v:textbox style="mso-rotate-with-shape:t" inset="4.41mm,2.29mm,4.41mm,2.29mm">
              <w:txbxContent>
                <w:p w:rsidR="001E6DBA" w:rsidRDefault="001E6DBA" w:rsidP="001E6DBA"/>
              </w:txbxContent>
            </v:textbox>
          </v:line>
        </w:pict>
      </w:r>
      <w:r w:rsidR="001E6DBA" w:rsidRPr="00DF7587">
        <w:rPr>
          <w:b/>
          <w:bCs/>
          <w:color w:val="000000"/>
          <w:sz w:val="20"/>
          <w:szCs w:val="20"/>
        </w:rPr>
        <w:t>Для юридического лица, индивидуального предпринимателя</w:t>
      </w:r>
    </w:p>
    <w:p w:rsidR="001E6DBA" w:rsidRPr="00DF7587" w:rsidRDefault="00B070DC" w:rsidP="001E6DBA">
      <w:pPr>
        <w:pStyle w:val="Standard"/>
        <w:shd w:val="clear" w:color="auto" w:fill="FFFFFF"/>
        <w:tabs>
          <w:tab w:val="left" w:leader="underscore" w:pos="10003"/>
        </w:tabs>
        <w:spacing w:before="62"/>
        <w:ind w:left="43"/>
        <w:rPr>
          <w:color w:val="000000"/>
          <w:spacing w:val="-7"/>
          <w:sz w:val="20"/>
          <w:szCs w:val="20"/>
        </w:rPr>
      </w:pPr>
      <w:r>
        <w:rPr>
          <w:color w:val="000000"/>
          <w:spacing w:val="-7"/>
          <w:sz w:val="20"/>
          <w:szCs w:val="20"/>
        </w:rPr>
        <w:pict>
          <v:line id="_x0000_s1059" style="position:absolute;left:0;text-align:left;z-index:251694080;visibility:visible" from="27pt,10.6pt" to="252.05pt,10.6pt" strokeweight=".18mm">
            <v:stroke joinstyle="miter"/>
            <v:textbox style="mso-rotate-with-shape:t" inset="4.41mm,2.29mm,4.41mm,2.29mm">
              <w:txbxContent>
                <w:p w:rsidR="001E6DBA" w:rsidRDefault="001E6DBA" w:rsidP="001E6DBA"/>
              </w:txbxContent>
            </v:textbox>
          </v:line>
        </w:pict>
      </w:r>
      <w:r>
        <w:rPr>
          <w:color w:val="000000"/>
          <w:spacing w:val="-7"/>
          <w:sz w:val="20"/>
          <w:szCs w:val="20"/>
        </w:rPr>
        <w:pict>
          <v:line id="_x0000_s1060" style="position:absolute;left:0;text-align:left;z-index:251695104;visibility:visible" from="279pt,10.6pt" to="504.05pt,10.6pt" strokeweight=".18mm">
            <v:stroke joinstyle="miter"/>
            <v:textbox style="mso-rotate-with-shape:t" inset="4.41mm,2.29mm,4.41mm,2.29mm">
              <w:txbxContent>
                <w:p w:rsidR="001E6DBA" w:rsidRDefault="001E6DBA" w:rsidP="001E6DBA"/>
              </w:txbxContent>
            </v:textbox>
          </v:line>
        </w:pict>
      </w:r>
      <w:r w:rsidR="001E6DBA" w:rsidRPr="00DF7587">
        <w:rPr>
          <w:color w:val="000000"/>
          <w:spacing w:val="-7"/>
          <w:sz w:val="20"/>
          <w:szCs w:val="20"/>
        </w:rPr>
        <w:t xml:space="preserve">ОГРН                                                                                                                           ИНН/КПП  </w:t>
      </w:r>
    </w:p>
    <w:p w:rsidR="001E6DBA" w:rsidRPr="00DF7587" w:rsidRDefault="001E6DBA" w:rsidP="001E6DBA">
      <w:pPr>
        <w:pStyle w:val="Standard"/>
        <w:shd w:val="clear" w:color="auto" w:fill="FFFFFF"/>
        <w:tabs>
          <w:tab w:val="left" w:leader="underscore" w:pos="9897"/>
        </w:tabs>
        <w:spacing w:before="158"/>
        <w:ind w:left="43"/>
        <w:rPr>
          <w:color w:val="000000"/>
          <w:spacing w:val="-2"/>
          <w:sz w:val="20"/>
          <w:szCs w:val="20"/>
        </w:rPr>
      </w:pPr>
      <w:r w:rsidRPr="00DF7587">
        <w:rPr>
          <w:color w:val="000000"/>
          <w:spacing w:val="-2"/>
          <w:sz w:val="20"/>
          <w:szCs w:val="20"/>
        </w:rPr>
        <w:t>Место нахождения претендента (адрес):</w:t>
      </w:r>
    </w:p>
    <w:p w:rsidR="001E6DBA" w:rsidRPr="00DF7587" w:rsidRDefault="00B070DC" w:rsidP="001E6DBA">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sz w:val="20"/>
          <w:szCs w:val="20"/>
        </w:rPr>
        <w:pict>
          <v:line id="_x0000_s1048" style="position:absolute;left:0;text-align:left;z-index:251682816;visibility:visible" from="153pt,.15pt" to="506.8pt,.15pt" strokeweight=".18mm">
            <v:stroke joinstyle="miter"/>
            <v:textbox style="mso-rotate-with-shape:t" inset="4.41mm,2.29mm,4.41mm,2.29mm">
              <w:txbxContent>
                <w:p w:rsidR="001E6DBA" w:rsidRDefault="001E6DBA" w:rsidP="001E6DBA"/>
              </w:txbxContent>
            </v:textbox>
          </v:line>
        </w:pict>
      </w:r>
      <w:r>
        <w:rPr>
          <w:sz w:val="20"/>
          <w:szCs w:val="20"/>
        </w:rPr>
        <w:pict>
          <v:line id="_x0000_s1049" style="position:absolute;left:0;text-align:left;z-index:251683840;visibility:visible" from="378pt,9.15pt" to="506.75pt,9.15pt" strokeweight=".18mm">
            <v:stroke joinstyle="miter"/>
            <v:textbox style="mso-rotate-with-shape:t" inset="4.41mm,2.29mm,4.41mm,2.29mm">
              <w:txbxContent>
                <w:p w:rsidR="001E6DBA" w:rsidRDefault="001E6DBA" w:rsidP="001E6DBA"/>
              </w:txbxContent>
            </v:textbox>
          </v:line>
        </w:pict>
      </w:r>
      <w:r>
        <w:rPr>
          <w:sz w:val="20"/>
          <w:szCs w:val="20"/>
        </w:rPr>
        <w:pict>
          <v:line id="_x0000_s1050" style="position:absolute;left:0;text-align:left;z-index:251684864;visibility:visible" from="243pt,9.15pt" to="342.05pt,9.15pt" strokeweight=".18mm">
            <v:stroke joinstyle="miter"/>
            <v:textbox style="mso-rotate-with-shape:t" inset="4.41mm,2.29mm,4.41mm,2.29mm">
              <w:txbxContent>
                <w:p w:rsidR="001E6DBA" w:rsidRDefault="001E6DBA" w:rsidP="001E6DBA"/>
              </w:txbxContent>
            </v:textbox>
          </v:line>
        </w:pict>
      </w:r>
      <w:r>
        <w:rPr>
          <w:sz w:val="20"/>
          <w:szCs w:val="20"/>
        </w:rPr>
        <w:pict>
          <v:line id="_x0000_s1051" style="position:absolute;left:0;text-align:left;z-index:251685888;visibility:visible" from="36pt,9.15pt" to="3in,9.15pt" strokeweight=".18mm">
            <v:stroke joinstyle="miter"/>
            <v:textbox style="mso-rotate-with-shape:t" inset="4.41mm,2.29mm,4.41mm,2.29mm">
              <w:txbxContent>
                <w:p w:rsidR="001E6DBA" w:rsidRDefault="001E6DBA" w:rsidP="001E6DBA"/>
              </w:txbxContent>
            </v:textbox>
          </v:line>
        </w:pict>
      </w:r>
      <w:r w:rsidR="001E6DBA" w:rsidRPr="00DF7587">
        <w:rPr>
          <w:color w:val="000000"/>
          <w:spacing w:val="-3"/>
          <w:sz w:val="20"/>
          <w:szCs w:val="20"/>
        </w:rPr>
        <w:t xml:space="preserve">Телефон                                                                                         </w:t>
      </w:r>
      <w:r w:rsidR="001E6DBA" w:rsidRPr="00DF7587">
        <w:rPr>
          <w:color w:val="000000"/>
          <w:spacing w:val="-6"/>
          <w:sz w:val="20"/>
          <w:szCs w:val="20"/>
        </w:rPr>
        <w:t xml:space="preserve">Факс                                                       </w:t>
      </w:r>
      <w:r w:rsidR="001E6DBA" w:rsidRPr="00DF7587">
        <w:rPr>
          <w:color w:val="000000"/>
          <w:spacing w:val="-3"/>
          <w:sz w:val="20"/>
          <w:szCs w:val="20"/>
        </w:rPr>
        <w:t>Индекс</w:t>
      </w:r>
    </w:p>
    <w:p w:rsidR="001E6DBA" w:rsidRPr="00DF7587" w:rsidRDefault="00B070DC" w:rsidP="001E6DBA">
      <w:pPr>
        <w:pStyle w:val="Standard"/>
        <w:shd w:val="clear" w:color="auto" w:fill="FFFFFF"/>
        <w:spacing w:before="139"/>
        <w:ind w:left="38" w:right="339"/>
        <w:rPr>
          <w:sz w:val="20"/>
          <w:szCs w:val="20"/>
        </w:rPr>
      </w:pPr>
      <w:r>
        <w:rPr>
          <w:sz w:val="20"/>
          <w:szCs w:val="20"/>
        </w:rPr>
        <w:pict>
          <v:line id="_x0000_s1032" style="position:absolute;left:0;text-align:left;z-index:251666432;visibility:visible" from="9pt,33.6pt" to="180.05pt,33.6pt" strokeweight=".18mm">
            <v:stroke joinstyle="miter"/>
            <v:textbox style="mso-rotate-with-shape:t" inset="4.41mm,2.29mm,4.41mm,2.29mm">
              <w:txbxContent>
                <w:p w:rsidR="001E6DBA" w:rsidRDefault="001E6DBA" w:rsidP="001E6DBA"/>
              </w:txbxContent>
            </v:textbox>
          </v:line>
        </w:pict>
      </w:r>
      <w:r w:rsidR="001E6DBA" w:rsidRPr="00DF7587">
        <w:rPr>
          <w:b/>
          <w:bCs/>
          <w:color w:val="000000"/>
          <w:spacing w:val="1"/>
          <w:sz w:val="20"/>
          <w:szCs w:val="20"/>
        </w:rPr>
        <w:t xml:space="preserve">Банковские реквизиты претендента для возврата денежных средств: </w:t>
      </w:r>
      <w:r w:rsidR="001E6DBA" w:rsidRPr="00DF7587">
        <w:rPr>
          <w:color w:val="000000"/>
          <w:spacing w:val="1"/>
          <w:sz w:val="20"/>
          <w:szCs w:val="20"/>
        </w:rPr>
        <w:t xml:space="preserve">расчетный (лицевой) счет    №                                                            </w:t>
      </w:r>
      <w:proofErr w:type="gramStart"/>
      <w:r w:rsidR="001E6DBA" w:rsidRPr="00DF7587">
        <w:rPr>
          <w:color w:val="000000"/>
          <w:sz w:val="20"/>
          <w:szCs w:val="20"/>
        </w:rPr>
        <w:t>в</w:t>
      </w:r>
      <w:proofErr w:type="gramEnd"/>
      <w:r w:rsidR="001E6DBA" w:rsidRPr="00DF7587">
        <w:rPr>
          <w:color w:val="000000"/>
          <w:sz w:val="20"/>
          <w:szCs w:val="20"/>
        </w:rPr>
        <w:t xml:space="preserve">  </w:t>
      </w:r>
    </w:p>
    <w:p w:rsidR="001E6DBA" w:rsidRPr="00DF7587" w:rsidRDefault="00B070DC" w:rsidP="001E6DBA">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052" style="position:absolute;left:0;text-align:left;z-index:251686912;visibility:visible" from="189pt,1.4pt" to="506.8pt,1.4pt" strokeweight=".18mm">
            <v:stroke joinstyle="miter"/>
            <v:textbox style="mso-rotate-with-shape:t" inset="4.41mm,2.29mm,4.41mm,2.29mm">
              <w:txbxContent>
                <w:p w:rsidR="001E6DBA" w:rsidRDefault="001E6DBA" w:rsidP="001E6DBA"/>
              </w:txbxContent>
            </v:textbox>
          </v:line>
        </w:pict>
      </w:r>
      <w:r>
        <w:rPr>
          <w:b/>
          <w:bCs/>
          <w:color w:val="000000"/>
          <w:spacing w:val="-1"/>
          <w:sz w:val="20"/>
          <w:szCs w:val="20"/>
        </w:rPr>
        <w:pict>
          <v:line id="_x0000_s1053" style="position:absolute;left:0;text-align:left;z-index:251687936;visibility:visible" from="0,10.4pt" to="506.75pt,10.4pt" strokeweight=".18mm">
            <v:stroke joinstyle="miter"/>
            <v:textbox style="mso-rotate-with-shape:t" inset="4.41mm,2.29mm,4.41mm,2.29mm">
              <w:txbxContent>
                <w:p w:rsidR="001E6DBA" w:rsidRDefault="001E6DBA" w:rsidP="001E6DBA"/>
              </w:txbxContent>
            </v:textbox>
          </v:line>
        </w:pict>
      </w:r>
      <w:r>
        <w:rPr>
          <w:b/>
          <w:bCs/>
          <w:color w:val="000000"/>
          <w:spacing w:val="-1"/>
          <w:sz w:val="20"/>
          <w:szCs w:val="20"/>
        </w:rPr>
        <w:pict>
          <v:line id="_x0000_s1054" style="position:absolute;left:0;text-align:left;z-index:251688960;visibility:visible" from="0,19.4pt" to="506.75pt,19.4pt" strokeweight=".18mm">
            <v:stroke joinstyle="miter"/>
            <v:textbox style="mso-rotate-with-shape:t" inset="4.41mm,2.29mm,4.41mm,2.29mm">
              <w:txbxContent>
                <w:p w:rsidR="001E6DBA" w:rsidRDefault="001E6DBA" w:rsidP="001E6DBA"/>
              </w:txbxContent>
            </v:textbox>
          </v:line>
        </w:pict>
      </w:r>
    </w:p>
    <w:p w:rsidR="001E6DBA" w:rsidRPr="00DF7587" w:rsidRDefault="00B070DC" w:rsidP="001E6DBA">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055" style="position:absolute;left:0;text-align:left;z-index:251689984;visibility:visible" from="0,7.65pt" to="506.75pt,7.65pt" strokeweight=".18mm">
            <v:stroke joinstyle="miter"/>
            <v:textbox style="mso-rotate-with-shape:t" inset="4.41mm,2.29mm,4.41mm,2.29mm">
              <w:txbxContent>
                <w:p w:rsidR="001E6DBA" w:rsidRDefault="001E6DBA" w:rsidP="001E6DBA"/>
              </w:txbxContent>
            </v:textbox>
          </v:line>
        </w:pict>
      </w:r>
      <w:r w:rsidR="001E6DBA" w:rsidRPr="00DF7587">
        <w:rPr>
          <w:b/>
          <w:bCs/>
          <w:color w:val="000000"/>
          <w:spacing w:val="-1"/>
          <w:sz w:val="20"/>
          <w:szCs w:val="20"/>
        </w:rPr>
        <w:t xml:space="preserve">Описание объекта, </w:t>
      </w:r>
      <w:proofErr w:type="gramStart"/>
      <w:r w:rsidR="001E6DBA" w:rsidRPr="00DF7587">
        <w:rPr>
          <w:b/>
          <w:bCs/>
          <w:color w:val="000000"/>
          <w:spacing w:val="-1"/>
          <w:sz w:val="20"/>
          <w:szCs w:val="20"/>
        </w:rPr>
        <w:t>выставленного</w:t>
      </w:r>
      <w:proofErr w:type="gramEnd"/>
      <w:r w:rsidR="001E6DBA" w:rsidRPr="00DF7587">
        <w:rPr>
          <w:b/>
          <w:bCs/>
          <w:color w:val="000000"/>
          <w:spacing w:val="-1"/>
          <w:sz w:val="20"/>
          <w:szCs w:val="20"/>
        </w:rPr>
        <w:t xml:space="preserve"> на аукцион:</w:t>
      </w:r>
    </w:p>
    <w:p w:rsidR="001E6DBA" w:rsidRPr="00DF7587" w:rsidRDefault="00B070DC" w:rsidP="001E6DBA">
      <w:pPr>
        <w:pStyle w:val="Standard"/>
        <w:shd w:val="clear" w:color="auto" w:fill="FFFFFF"/>
        <w:spacing w:before="830"/>
        <w:ind w:left="1147"/>
        <w:rPr>
          <w:color w:val="000000"/>
          <w:sz w:val="20"/>
          <w:szCs w:val="20"/>
        </w:rPr>
      </w:pPr>
      <w:r>
        <w:rPr>
          <w:color w:val="000000"/>
          <w:sz w:val="20"/>
          <w:szCs w:val="20"/>
        </w:rPr>
        <w:pict>
          <v:line id="_x0000_s1034" style="position:absolute;left:0;text-align:left;z-index:251668480;visibility:visible" from="1.2pt,9.35pt" to="7in,11.15pt" strokeweight=".09mm">
            <v:stroke joinstyle="miter"/>
            <v:textbox style="mso-rotate-with-shape:t" inset="4.41mm,2.29mm,4.41mm,2.29mm">
              <w:txbxContent>
                <w:p w:rsidR="001E6DBA" w:rsidRDefault="001E6DBA" w:rsidP="001E6DBA"/>
              </w:txbxContent>
            </v:textbox>
          </v:line>
        </w:pict>
      </w:r>
      <w:r>
        <w:rPr>
          <w:color w:val="000000"/>
          <w:sz w:val="20"/>
          <w:szCs w:val="20"/>
        </w:rPr>
        <w:pict>
          <v:line id="_x0000_s1035" style="position:absolute;left:0;text-align:left;z-index:251669504;visibility:visible" from="1.2pt,19.9pt" to="7in,20.15pt" strokeweight=".09mm">
            <v:stroke joinstyle="miter"/>
            <v:textbox style="mso-rotate-with-shape:t" inset="4.41mm,2.29mm,4.41mm,2.29mm">
              <w:txbxContent>
                <w:p w:rsidR="001E6DBA" w:rsidRDefault="001E6DBA" w:rsidP="001E6DBA"/>
              </w:txbxContent>
            </v:textbox>
          </v:line>
        </w:pict>
      </w:r>
      <w:r>
        <w:rPr>
          <w:color w:val="000000"/>
          <w:sz w:val="20"/>
          <w:szCs w:val="20"/>
        </w:rPr>
        <w:pict>
          <v:line id="_x0000_s1036" style="position:absolute;left:0;text-align:left;flip:y;z-index:251670528;visibility:visible" from="1.2pt,29.15pt" to="7in,30pt" strokeweight=".09mm">
            <v:stroke joinstyle="miter"/>
            <v:textbox style="mso-rotate-with-shape:t" inset="4.41mm,2.29mm,4.41mm,2.29mm">
              <w:txbxContent>
                <w:p w:rsidR="001E6DBA" w:rsidRDefault="001E6DBA" w:rsidP="001E6DBA"/>
              </w:txbxContent>
            </v:textbox>
          </v:line>
        </w:pict>
      </w:r>
      <w:r>
        <w:rPr>
          <w:color w:val="000000"/>
          <w:sz w:val="20"/>
          <w:szCs w:val="20"/>
        </w:rPr>
        <w:pict>
          <v:line id="_x0000_s1037" style="position:absolute;left:0;text-align:left;z-index:251671552;visibility:visible" from="0,38.15pt" to="7in,38.15pt" strokeweight=".09mm">
            <v:stroke joinstyle="miter"/>
            <v:textbox style="mso-rotate-with-shape:t" inset="4.41mm,2.29mm,4.41mm,2.29mm">
              <w:txbxContent>
                <w:p w:rsidR="001E6DBA" w:rsidRDefault="001E6DBA" w:rsidP="001E6DBA"/>
              </w:txbxContent>
            </v:textbox>
          </v:line>
        </w:pict>
      </w:r>
      <w:r w:rsidR="001E6DBA" w:rsidRPr="00DF7587">
        <w:rPr>
          <w:color w:val="000000"/>
          <w:sz w:val="20"/>
          <w:szCs w:val="20"/>
        </w:rPr>
        <w:t>(указываются местонахождение земельного участка, его площадь, адрес, номер кадастрового учета)</w:t>
      </w:r>
    </w:p>
    <w:p w:rsidR="001E6DBA" w:rsidRPr="00DF7587" w:rsidRDefault="001E6DBA" w:rsidP="001E6DBA">
      <w:pPr>
        <w:pStyle w:val="Standard"/>
        <w:shd w:val="clear" w:color="auto" w:fill="FFFFFF"/>
        <w:spacing w:before="53" w:line="211" w:lineRule="exact"/>
        <w:ind w:left="29"/>
        <w:rPr>
          <w:b/>
          <w:bCs/>
          <w:color w:val="000000"/>
          <w:spacing w:val="-1"/>
          <w:sz w:val="20"/>
          <w:szCs w:val="20"/>
        </w:rPr>
      </w:pPr>
      <w:r w:rsidRPr="00DF7587">
        <w:rPr>
          <w:b/>
          <w:bCs/>
          <w:color w:val="000000"/>
          <w:spacing w:val="-1"/>
          <w:sz w:val="20"/>
          <w:szCs w:val="20"/>
        </w:rPr>
        <w:t>Вносимая для участия в аукционе сумма задатка:</w:t>
      </w:r>
    </w:p>
    <w:p w:rsidR="001E6DBA" w:rsidRPr="00DF7587" w:rsidRDefault="00B070DC" w:rsidP="001E6DBA">
      <w:pPr>
        <w:pStyle w:val="Standard"/>
        <w:shd w:val="clear" w:color="auto" w:fill="FFFFFF"/>
        <w:tabs>
          <w:tab w:val="left" w:leader="underscore" w:pos="9031"/>
        </w:tabs>
        <w:ind w:left="17"/>
        <w:rPr>
          <w:sz w:val="20"/>
          <w:szCs w:val="20"/>
        </w:rPr>
      </w:pPr>
      <w:r>
        <w:rPr>
          <w:sz w:val="20"/>
          <w:szCs w:val="20"/>
        </w:rPr>
        <w:pict>
          <v:line id="_x0000_s1056" style="position:absolute;left:0;text-align:left;z-index:251691008;visibility:visible" from="0,9.1pt" to="7in,9.1pt" strokeweight=".09mm">
            <v:stroke joinstyle="miter"/>
            <v:textbox style="mso-rotate-with-shape:t" inset="4.41mm,2.29mm,4.41mm,2.29mm">
              <w:txbxContent>
                <w:p w:rsidR="001E6DBA" w:rsidRDefault="001E6DBA" w:rsidP="001E6DBA"/>
              </w:txbxContent>
            </v:textbox>
          </v:line>
        </w:pict>
      </w:r>
      <w:r w:rsidR="001E6DBA" w:rsidRPr="00DF7587">
        <w:rPr>
          <w:sz w:val="20"/>
          <w:szCs w:val="20"/>
        </w:rPr>
        <w:t xml:space="preserve">                                                                                                                                                    </w:t>
      </w:r>
      <w:r w:rsidR="001E6DBA" w:rsidRPr="00DF7587">
        <w:rPr>
          <w:color w:val="000000"/>
          <w:spacing w:val="-3"/>
          <w:sz w:val="20"/>
          <w:szCs w:val="20"/>
        </w:rPr>
        <w:t xml:space="preserve"> (цифрами)</w:t>
      </w:r>
    </w:p>
    <w:p w:rsidR="001E6DBA" w:rsidRPr="00DF7587" w:rsidRDefault="00B070DC" w:rsidP="001E6DBA">
      <w:pPr>
        <w:pStyle w:val="Standard"/>
        <w:shd w:val="clear" w:color="auto" w:fill="FFFFFF"/>
        <w:tabs>
          <w:tab w:val="left" w:leader="underscore" w:pos="8940"/>
        </w:tabs>
        <w:ind w:left="17"/>
        <w:rPr>
          <w:color w:val="000000"/>
          <w:spacing w:val="-3"/>
          <w:sz w:val="20"/>
          <w:szCs w:val="20"/>
        </w:rPr>
      </w:pPr>
      <w:r>
        <w:rPr>
          <w:color w:val="000000"/>
          <w:spacing w:val="-3"/>
          <w:sz w:val="20"/>
          <w:szCs w:val="20"/>
        </w:rPr>
        <w:pict>
          <v:line id="_x0000_s1057" style="position:absolute;left:0;text-align:left;z-index:251692032;visibility:visible" from="0,7.75pt" to="7in,7.75pt" strokeweight=".09mm">
            <v:stroke joinstyle="miter"/>
            <v:textbox style="mso-rotate-with-shape:t" inset="4.41mm,2.29mm,4.41mm,2.29mm">
              <w:txbxContent>
                <w:p w:rsidR="001E6DBA" w:rsidRDefault="001E6DBA" w:rsidP="001E6DBA"/>
              </w:txbxContent>
            </v:textbox>
          </v:line>
        </w:pict>
      </w:r>
      <w:r w:rsidR="001E6DBA" w:rsidRPr="00DF7587">
        <w:rPr>
          <w:color w:val="000000"/>
          <w:spacing w:val="-3"/>
          <w:sz w:val="20"/>
          <w:szCs w:val="20"/>
        </w:rPr>
        <w:t xml:space="preserve">                                                                                                                                                                                                                    (прописью)</w:t>
      </w:r>
    </w:p>
    <w:p w:rsidR="001E6DBA" w:rsidRPr="00DF7587" w:rsidRDefault="001E6DBA" w:rsidP="001E6DBA">
      <w:pPr>
        <w:pStyle w:val="Standard"/>
        <w:shd w:val="clear" w:color="auto" w:fill="FFFFFF"/>
        <w:spacing w:line="283" w:lineRule="exact"/>
        <w:ind w:left="29" w:right="62"/>
        <w:jc w:val="both"/>
        <w:rPr>
          <w:sz w:val="20"/>
          <w:szCs w:val="20"/>
        </w:rPr>
      </w:pPr>
      <w:r w:rsidRPr="00DF7587">
        <w:rPr>
          <w:b/>
          <w:bCs/>
          <w:color w:val="000000"/>
          <w:spacing w:val="5"/>
          <w:sz w:val="20"/>
          <w:szCs w:val="20"/>
        </w:rPr>
        <w:t xml:space="preserve">Прошу включить в состав претендентов для участия в открытом аукционе по </w:t>
      </w:r>
      <w:r w:rsidRPr="00DF7587">
        <w:rPr>
          <w:b/>
          <w:bCs/>
          <w:color w:val="000000"/>
          <w:spacing w:val="-1"/>
          <w:sz w:val="20"/>
          <w:szCs w:val="20"/>
        </w:rPr>
        <w:t>продаже земельного участка, указанного выше и обязуюсь:</w:t>
      </w:r>
    </w:p>
    <w:p w:rsidR="001E6DBA" w:rsidRPr="00DF7587" w:rsidRDefault="001E6DBA" w:rsidP="001E6DBA">
      <w:pPr>
        <w:pStyle w:val="Standard"/>
        <w:shd w:val="clear" w:color="auto" w:fill="FFFFFF"/>
        <w:spacing w:line="230" w:lineRule="exact"/>
        <w:ind w:left="24" w:right="62"/>
        <w:jc w:val="both"/>
        <w:rPr>
          <w:sz w:val="20"/>
          <w:szCs w:val="20"/>
        </w:rPr>
      </w:pPr>
      <w:r w:rsidRPr="00DF7587">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DF7587">
        <w:rPr>
          <w:color w:val="000000"/>
          <w:spacing w:val="2"/>
          <w:sz w:val="20"/>
          <w:szCs w:val="20"/>
        </w:rPr>
        <w:t>извещении о проведен</w:t>
      </w:r>
      <w:proofErr w:type="gramStart"/>
      <w:r w:rsidRPr="00DF7587">
        <w:rPr>
          <w:color w:val="000000"/>
          <w:spacing w:val="2"/>
          <w:sz w:val="20"/>
          <w:szCs w:val="20"/>
        </w:rPr>
        <w:t>ии ау</w:t>
      </w:r>
      <w:proofErr w:type="gramEnd"/>
      <w:r w:rsidRPr="00DF7587">
        <w:rPr>
          <w:color w:val="000000"/>
          <w:spacing w:val="2"/>
          <w:sz w:val="20"/>
          <w:szCs w:val="20"/>
        </w:rPr>
        <w:t xml:space="preserve">кциона, которые мне </w:t>
      </w:r>
      <w:r w:rsidRPr="00DF7587">
        <w:rPr>
          <w:color w:val="000000"/>
          <w:spacing w:val="-1"/>
          <w:sz w:val="20"/>
          <w:szCs w:val="20"/>
        </w:rPr>
        <w:t>понятны, каких-либо неясностей, вопросов не имеется.</w:t>
      </w:r>
    </w:p>
    <w:p w:rsidR="001E6DBA" w:rsidRPr="00DF7587" w:rsidRDefault="001E6DBA" w:rsidP="001E6DBA">
      <w:pPr>
        <w:pStyle w:val="Standard"/>
        <w:shd w:val="clear" w:color="auto" w:fill="FFFFFF"/>
        <w:spacing w:line="230" w:lineRule="exact"/>
        <w:ind w:left="19" w:right="58"/>
        <w:jc w:val="both"/>
        <w:rPr>
          <w:sz w:val="20"/>
          <w:szCs w:val="20"/>
        </w:rPr>
      </w:pPr>
      <w:r w:rsidRPr="00DF7587">
        <w:rPr>
          <w:color w:val="000000"/>
          <w:spacing w:val="-1"/>
          <w:sz w:val="20"/>
          <w:szCs w:val="20"/>
        </w:rPr>
        <w:lastRenderedPageBreak/>
        <w:t xml:space="preserve">В случае признания победителем аукциона, обязуюсь подписать протокол, договор купли-продажи земельного участка </w:t>
      </w:r>
      <w:r w:rsidRPr="00DF7587">
        <w:rPr>
          <w:color w:val="000000"/>
          <w:spacing w:val="7"/>
          <w:sz w:val="20"/>
          <w:szCs w:val="20"/>
        </w:rPr>
        <w:t xml:space="preserve">в срок и с условиями, </w:t>
      </w:r>
      <w:r w:rsidRPr="00DF7587">
        <w:rPr>
          <w:color w:val="000000"/>
          <w:spacing w:val="-1"/>
          <w:sz w:val="20"/>
          <w:szCs w:val="20"/>
        </w:rPr>
        <w:t>содержащимися в информационном  извещении о проведен</w:t>
      </w:r>
      <w:proofErr w:type="gramStart"/>
      <w:r w:rsidRPr="00DF7587">
        <w:rPr>
          <w:color w:val="000000"/>
          <w:spacing w:val="-1"/>
          <w:sz w:val="20"/>
          <w:szCs w:val="20"/>
        </w:rPr>
        <w:t>ии ау</w:t>
      </w:r>
      <w:proofErr w:type="gramEnd"/>
      <w:r w:rsidRPr="00DF7587">
        <w:rPr>
          <w:color w:val="000000"/>
          <w:spacing w:val="-1"/>
          <w:sz w:val="20"/>
          <w:szCs w:val="20"/>
        </w:rPr>
        <w:t>кциона, а также не позднее</w:t>
      </w:r>
      <w:r w:rsidRPr="00DF7587">
        <w:rPr>
          <w:sz w:val="20"/>
          <w:szCs w:val="20"/>
          <w:u w:val="single"/>
        </w:rPr>
        <w:t xml:space="preserve"> _____________</w:t>
      </w:r>
      <w:r w:rsidRPr="00DF7587">
        <w:rPr>
          <w:color w:val="000000"/>
          <w:spacing w:val="1"/>
          <w:sz w:val="20"/>
          <w:szCs w:val="20"/>
        </w:rPr>
        <w:t xml:space="preserve"> дней внести полностью на расчетный счет</w:t>
      </w:r>
      <w:r w:rsidRPr="00DF7587">
        <w:rPr>
          <w:sz w:val="20"/>
          <w:szCs w:val="20"/>
        </w:rPr>
        <w:t xml:space="preserve"> </w:t>
      </w:r>
      <w:r w:rsidRPr="00DF7587">
        <w:rPr>
          <w:color w:val="000000"/>
          <w:spacing w:val="-1"/>
          <w:sz w:val="20"/>
          <w:szCs w:val="20"/>
        </w:rPr>
        <w:t>(указанный в договоре) сумму денежных средств, определенную по итогам аукциона.</w:t>
      </w:r>
    </w:p>
    <w:p w:rsidR="001E6DBA" w:rsidRPr="00DF7587" w:rsidRDefault="001E6DBA" w:rsidP="001E6DBA">
      <w:pPr>
        <w:pStyle w:val="Standard"/>
        <w:shd w:val="clear" w:color="auto" w:fill="FFFFFF"/>
        <w:spacing w:line="230" w:lineRule="exact"/>
        <w:ind w:left="19"/>
        <w:jc w:val="both"/>
        <w:rPr>
          <w:color w:val="000000"/>
          <w:sz w:val="20"/>
          <w:szCs w:val="20"/>
        </w:rPr>
      </w:pPr>
      <w:r w:rsidRPr="00DF7587">
        <w:rPr>
          <w:color w:val="000000"/>
          <w:sz w:val="20"/>
          <w:szCs w:val="20"/>
        </w:rPr>
        <w:t>Заявляю, что претензий по качеству и состоянию к предмету аукциона сейчас и впоследствии иметь не буду.</w:t>
      </w:r>
    </w:p>
    <w:p w:rsidR="001E6DBA" w:rsidRPr="00DF7587" w:rsidRDefault="001E6DBA" w:rsidP="001E6DBA">
      <w:pPr>
        <w:pStyle w:val="Standard"/>
        <w:shd w:val="clear" w:color="auto" w:fill="FFFFFF"/>
        <w:spacing w:line="230" w:lineRule="exact"/>
        <w:ind w:left="19"/>
        <w:jc w:val="both"/>
        <w:rPr>
          <w:color w:val="000000"/>
          <w:sz w:val="20"/>
          <w:szCs w:val="20"/>
        </w:rPr>
      </w:pPr>
      <w:r w:rsidRPr="00DF7587">
        <w:rPr>
          <w:color w:val="000000"/>
          <w:sz w:val="20"/>
          <w:szCs w:val="20"/>
        </w:rPr>
        <w:t>К заявке прилагается подписанная Претендентом опись представленных документов.</w:t>
      </w:r>
    </w:p>
    <w:p w:rsidR="001E6DBA" w:rsidRPr="00DF7587" w:rsidRDefault="001E6DBA" w:rsidP="001E6DBA">
      <w:pPr>
        <w:pStyle w:val="Standard"/>
        <w:shd w:val="clear" w:color="auto" w:fill="FFFFFF"/>
        <w:spacing w:line="230" w:lineRule="exact"/>
        <w:ind w:left="19"/>
        <w:rPr>
          <w:color w:val="000000"/>
          <w:spacing w:val="-9"/>
          <w:sz w:val="20"/>
          <w:szCs w:val="20"/>
        </w:rPr>
      </w:pPr>
      <w:r w:rsidRPr="00DF7587">
        <w:rPr>
          <w:color w:val="000000"/>
          <w:spacing w:val="-9"/>
          <w:sz w:val="20"/>
          <w:szCs w:val="20"/>
        </w:rPr>
        <w:t>Подпись претендента (его полномочного представителя)________________________</w:t>
      </w:r>
    </w:p>
    <w:p w:rsidR="001E6DBA" w:rsidRPr="00DF7587" w:rsidRDefault="001E6DBA" w:rsidP="001E6DBA">
      <w:pPr>
        <w:pStyle w:val="Standard"/>
        <w:shd w:val="clear" w:color="auto" w:fill="FFFFFF"/>
        <w:spacing w:line="230" w:lineRule="exact"/>
        <w:ind w:left="19"/>
        <w:rPr>
          <w:sz w:val="20"/>
          <w:szCs w:val="20"/>
        </w:rPr>
      </w:pPr>
      <w:r w:rsidRPr="00DF7587">
        <w:rPr>
          <w:color w:val="000000"/>
          <w:spacing w:val="-3"/>
          <w:sz w:val="20"/>
          <w:szCs w:val="20"/>
        </w:rPr>
        <w:t>Дата "</w:t>
      </w:r>
      <w:r w:rsidRPr="00DF7587">
        <w:rPr>
          <w:color w:val="000000"/>
          <w:spacing w:val="-3"/>
          <w:sz w:val="20"/>
          <w:szCs w:val="20"/>
          <w:u w:val="single"/>
        </w:rPr>
        <w:t>____</w:t>
      </w:r>
      <w:r w:rsidRPr="00DF7587">
        <w:rPr>
          <w:color w:val="000000"/>
          <w:sz w:val="20"/>
          <w:szCs w:val="20"/>
        </w:rPr>
        <w:t>"</w:t>
      </w:r>
      <w:r w:rsidRPr="00DF7587">
        <w:rPr>
          <w:color w:val="000000"/>
          <w:sz w:val="20"/>
          <w:szCs w:val="20"/>
          <w:u w:val="single"/>
        </w:rPr>
        <w:t>______________________</w:t>
      </w:r>
      <w:r w:rsidRPr="00DF7587">
        <w:rPr>
          <w:color w:val="000000"/>
          <w:spacing w:val="-18"/>
          <w:sz w:val="20"/>
          <w:szCs w:val="20"/>
        </w:rPr>
        <w:t>20</w:t>
      </w:r>
      <w:r w:rsidRPr="00DF7587">
        <w:rPr>
          <w:color w:val="000000"/>
          <w:spacing w:val="-18"/>
          <w:sz w:val="20"/>
          <w:szCs w:val="20"/>
          <w:u w:val="single"/>
        </w:rPr>
        <w:t>___</w:t>
      </w:r>
      <w:r w:rsidRPr="00DF7587">
        <w:rPr>
          <w:color w:val="000000"/>
          <w:spacing w:val="-16"/>
          <w:sz w:val="20"/>
          <w:szCs w:val="20"/>
        </w:rPr>
        <w:t>г.</w:t>
      </w:r>
    </w:p>
    <w:p w:rsidR="001E6DBA" w:rsidRPr="00DF7587" w:rsidRDefault="001E6DBA" w:rsidP="001E6DBA">
      <w:pPr>
        <w:pStyle w:val="Standard"/>
        <w:shd w:val="clear" w:color="auto" w:fill="FFFFFF"/>
        <w:spacing w:line="230" w:lineRule="exact"/>
        <w:ind w:left="19"/>
        <w:rPr>
          <w:color w:val="000000"/>
          <w:spacing w:val="-4"/>
          <w:sz w:val="20"/>
          <w:szCs w:val="20"/>
        </w:rPr>
      </w:pPr>
      <w:r w:rsidRPr="00DF7587">
        <w:rPr>
          <w:color w:val="000000"/>
          <w:spacing w:val="-4"/>
          <w:sz w:val="20"/>
          <w:szCs w:val="20"/>
        </w:rPr>
        <w:t>Заявка принята организатором (его полномочным представителем)</w:t>
      </w:r>
    </w:p>
    <w:p w:rsidR="001E6DBA" w:rsidRPr="00DF7587" w:rsidRDefault="001E6DBA" w:rsidP="001E6DBA">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DF7587">
        <w:rPr>
          <w:color w:val="000000"/>
          <w:sz w:val="20"/>
          <w:szCs w:val="20"/>
        </w:rPr>
        <w:t>"</w:t>
      </w:r>
      <w:r w:rsidRPr="00DF7587">
        <w:rPr>
          <w:color w:val="000000"/>
          <w:sz w:val="20"/>
          <w:szCs w:val="20"/>
        </w:rPr>
        <w:tab/>
        <w:t>"</w:t>
      </w:r>
      <w:r w:rsidRPr="00DF7587">
        <w:rPr>
          <w:color w:val="000000"/>
          <w:sz w:val="20"/>
          <w:szCs w:val="20"/>
        </w:rPr>
        <w:tab/>
      </w:r>
      <w:r w:rsidRPr="00DF7587">
        <w:rPr>
          <w:color w:val="000000"/>
          <w:spacing w:val="-14"/>
          <w:sz w:val="20"/>
          <w:szCs w:val="20"/>
        </w:rPr>
        <w:t>20</w:t>
      </w:r>
      <w:r w:rsidRPr="00DF7587">
        <w:rPr>
          <w:color w:val="000000"/>
          <w:sz w:val="20"/>
          <w:szCs w:val="20"/>
        </w:rPr>
        <w:tab/>
      </w:r>
      <w:r w:rsidRPr="00DF7587">
        <w:rPr>
          <w:color w:val="000000"/>
          <w:spacing w:val="-7"/>
          <w:sz w:val="20"/>
          <w:szCs w:val="20"/>
        </w:rPr>
        <w:t xml:space="preserve">г.     в </w:t>
      </w:r>
      <w:r w:rsidRPr="00DF7587">
        <w:rPr>
          <w:color w:val="000000"/>
          <w:sz w:val="20"/>
          <w:szCs w:val="20"/>
        </w:rPr>
        <w:tab/>
      </w:r>
      <w:r w:rsidRPr="00DF7587">
        <w:rPr>
          <w:color w:val="000000"/>
          <w:spacing w:val="-22"/>
          <w:sz w:val="20"/>
          <w:szCs w:val="20"/>
        </w:rPr>
        <w:t>ч.</w:t>
      </w:r>
      <w:r w:rsidRPr="00DF7587">
        <w:rPr>
          <w:color w:val="000000"/>
          <w:sz w:val="20"/>
          <w:szCs w:val="20"/>
        </w:rPr>
        <w:tab/>
      </w:r>
      <w:r w:rsidRPr="00DF7587">
        <w:rPr>
          <w:color w:val="000000"/>
          <w:spacing w:val="-17"/>
          <w:sz w:val="20"/>
          <w:szCs w:val="20"/>
        </w:rPr>
        <w:t>мин.         регистрационный номер ______________</w:t>
      </w:r>
    </w:p>
    <w:p w:rsidR="001E6DBA" w:rsidRPr="00DF7587" w:rsidRDefault="00B070DC" w:rsidP="001E6DBA">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sz w:val="20"/>
          <w:szCs w:val="20"/>
        </w:rPr>
        <w:pict>
          <v:line id="_x0000_s1058" style="position:absolute;left:0;text-align:left;z-index:251693056;visibility:visible" from="243pt,16.2pt" to="504.05pt,16.2pt" strokeweight=".09mm">
            <v:stroke joinstyle="miter"/>
            <v:textbox style="mso-rotate-with-shape:t" inset="4.41mm,2.29mm,4.41mm,2.29mm">
              <w:txbxContent>
                <w:p w:rsidR="001E6DBA" w:rsidRDefault="001E6DBA" w:rsidP="001E6DBA"/>
              </w:txbxContent>
            </v:textbox>
          </v:line>
        </w:pict>
      </w:r>
      <w:r w:rsidR="001E6DBA" w:rsidRPr="00DF7587">
        <w:rPr>
          <w:color w:val="000000"/>
          <w:spacing w:val="-11"/>
          <w:sz w:val="20"/>
          <w:szCs w:val="20"/>
        </w:rPr>
        <w:t>подпись уполномоченного лица, принявшего заявку</w:t>
      </w:r>
      <w:r w:rsidR="001E6DBA" w:rsidRPr="00DF7587">
        <w:rPr>
          <w:color w:val="000000"/>
          <w:sz w:val="20"/>
          <w:szCs w:val="20"/>
        </w:rPr>
        <w:tab/>
      </w:r>
    </w:p>
    <w:p w:rsidR="001E6DBA" w:rsidRPr="00DF7587" w:rsidRDefault="001E6DBA" w:rsidP="001E6DBA">
      <w:pPr>
        <w:tabs>
          <w:tab w:val="left" w:pos="1755"/>
        </w:tabs>
        <w:rPr>
          <w:sz w:val="20"/>
          <w:szCs w:val="20"/>
        </w:rPr>
      </w:pPr>
    </w:p>
    <w:p w:rsidR="00C1309B" w:rsidRDefault="00C1309B" w:rsidP="00C1309B"/>
    <w:p w:rsidR="00D83D9E" w:rsidRDefault="00D83D9E" w:rsidP="00796FA7">
      <w:pPr>
        <w:rPr>
          <w:sz w:val="22"/>
          <w:szCs w:val="22"/>
        </w:rPr>
      </w:pPr>
    </w:p>
    <w:p w:rsidR="001E6DBA" w:rsidRPr="001E6DBA" w:rsidRDefault="001E6DBA" w:rsidP="001E6DBA">
      <w:pPr>
        <w:ind w:right="4534"/>
        <w:jc w:val="both"/>
        <w:rPr>
          <w:b/>
          <w:sz w:val="20"/>
          <w:szCs w:val="20"/>
        </w:rPr>
      </w:pPr>
      <w:r w:rsidRPr="001E6DBA">
        <w:rPr>
          <w:sz w:val="20"/>
          <w:szCs w:val="20"/>
        </w:rPr>
        <w:t>Постановление администрации Аликовского района Чувашской Республики от 11.07.2018г. №792</w:t>
      </w:r>
      <w:r>
        <w:rPr>
          <w:sz w:val="20"/>
          <w:szCs w:val="20"/>
        </w:rPr>
        <w:t xml:space="preserve"> «</w:t>
      </w:r>
      <w:r w:rsidRPr="001E6DBA">
        <w:rPr>
          <w:bCs/>
          <w:sz w:val="20"/>
          <w:szCs w:val="20"/>
        </w:rPr>
        <w:t xml:space="preserve">О внесении изменений </w:t>
      </w:r>
      <w:r w:rsidRPr="001E6DBA">
        <w:rPr>
          <w:sz w:val="20"/>
          <w:szCs w:val="20"/>
        </w:rPr>
        <w:t>в</w:t>
      </w:r>
      <w:r w:rsidRPr="001E6DBA">
        <w:rPr>
          <w:b/>
          <w:sz w:val="20"/>
          <w:szCs w:val="20"/>
        </w:rPr>
        <w:t xml:space="preserve"> </w:t>
      </w:r>
      <w:r w:rsidRPr="001E6DBA">
        <w:rPr>
          <w:rStyle w:val="af1"/>
          <w:b w:val="0"/>
          <w:bCs w:val="0"/>
          <w:color w:val="auto"/>
          <w:u w:val="none"/>
        </w:rPr>
        <w:t>Постановление администрации Аликовского района Чувашской Республики от 12 октября 2011 г. N 813</w:t>
      </w:r>
      <w:r>
        <w:rPr>
          <w:rStyle w:val="af1"/>
          <w:b w:val="0"/>
          <w:bCs w:val="0"/>
          <w:color w:val="auto"/>
          <w:u w:val="none"/>
        </w:rPr>
        <w:t>»</w:t>
      </w:r>
    </w:p>
    <w:p w:rsidR="001E6DBA" w:rsidRPr="00BE2491" w:rsidRDefault="001E6DBA" w:rsidP="001E6DBA">
      <w:pPr>
        <w:ind w:firstLine="720"/>
        <w:jc w:val="both"/>
        <w:rPr>
          <w:sz w:val="20"/>
          <w:szCs w:val="20"/>
        </w:rPr>
      </w:pPr>
    </w:p>
    <w:p w:rsidR="001E6DBA" w:rsidRPr="00BE2491" w:rsidRDefault="001E6DBA" w:rsidP="001E6DBA">
      <w:pPr>
        <w:ind w:right="141" w:firstLine="567"/>
        <w:jc w:val="both"/>
        <w:rPr>
          <w:sz w:val="20"/>
          <w:szCs w:val="20"/>
        </w:rPr>
      </w:pPr>
      <w:r w:rsidRPr="00BE2491">
        <w:rPr>
          <w:sz w:val="20"/>
          <w:szCs w:val="20"/>
        </w:rPr>
        <w:t xml:space="preserve">Администрация Аликовского района </w:t>
      </w:r>
      <w:proofErr w:type="spellStart"/>
      <w:proofErr w:type="gramStart"/>
      <w:r w:rsidRPr="00BE2491">
        <w:rPr>
          <w:sz w:val="20"/>
          <w:szCs w:val="20"/>
        </w:rPr>
        <w:t>п</w:t>
      </w:r>
      <w:proofErr w:type="spellEnd"/>
      <w:proofErr w:type="gramEnd"/>
      <w:r w:rsidRPr="00BE2491">
        <w:rPr>
          <w:sz w:val="20"/>
          <w:szCs w:val="20"/>
        </w:rPr>
        <w:t xml:space="preserve"> о с т а </w:t>
      </w:r>
      <w:proofErr w:type="spellStart"/>
      <w:r w:rsidRPr="00BE2491">
        <w:rPr>
          <w:sz w:val="20"/>
          <w:szCs w:val="20"/>
        </w:rPr>
        <w:t>н</w:t>
      </w:r>
      <w:proofErr w:type="spellEnd"/>
      <w:r w:rsidRPr="00BE2491">
        <w:rPr>
          <w:sz w:val="20"/>
          <w:szCs w:val="20"/>
        </w:rPr>
        <w:t xml:space="preserve"> о в л я е т:</w:t>
      </w:r>
    </w:p>
    <w:p w:rsidR="001E6DBA" w:rsidRPr="00BE2491" w:rsidRDefault="001E6DBA" w:rsidP="001E6DBA">
      <w:pPr>
        <w:ind w:right="141" w:firstLine="567"/>
        <w:jc w:val="both"/>
        <w:rPr>
          <w:sz w:val="20"/>
          <w:szCs w:val="20"/>
        </w:rPr>
      </w:pPr>
      <w:r w:rsidRPr="00BE2491">
        <w:rPr>
          <w:sz w:val="20"/>
          <w:szCs w:val="20"/>
        </w:rPr>
        <w:t>1. Внести в Постановление администрации Аликовского района от 12.10.2011 №813 «</w:t>
      </w:r>
      <w:r w:rsidRPr="00BE2491">
        <w:rPr>
          <w:sz w:val="20"/>
          <w:szCs w:val="20"/>
          <w:shd w:val="clear" w:color="auto" w:fill="FFFFFF"/>
        </w:rPr>
        <w:t>Об отдельных мерах по совершенствованию правового положения муниципальных бюджетных и казенных учреждений Аликовского района в переходный период</w:t>
      </w:r>
      <w:r w:rsidRPr="00BE2491">
        <w:rPr>
          <w:sz w:val="20"/>
          <w:szCs w:val="20"/>
        </w:rPr>
        <w:t>» изменения, изложив п.3 в следующей редакции:</w:t>
      </w:r>
    </w:p>
    <w:p w:rsidR="001E6DBA" w:rsidRPr="00BE2491" w:rsidRDefault="001E6DBA" w:rsidP="001E6DBA">
      <w:pPr>
        <w:ind w:firstLine="567"/>
        <w:jc w:val="both"/>
        <w:rPr>
          <w:sz w:val="20"/>
          <w:szCs w:val="20"/>
        </w:rPr>
      </w:pPr>
      <w:r w:rsidRPr="00BE2491">
        <w:rPr>
          <w:sz w:val="20"/>
          <w:szCs w:val="20"/>
        </w:rPr>
        <w:t xml:space="preserve">«3. </w:t>
      </w:r>
      <w:proofErr w:type="gramStart"/>
      <w:r w:rsidRPr="00BE2491">
        <w:rPr>
          <w:sz w:val="20"/>
          <w:szCs w:val="20"/>
        </w:rPr>
        <w:t>Контроль за</w:t>
      </w:r>
      <w:proofErr w:type="gramEnd"/>
      <w:r w:rsidRPr="00BE2491">
        <w:rPr>
          <w:sz w:val="20"/>
          <w:szCs w:val="20"/>
        </w:rPr>
        <w:t xml:space="preserve"> </w:t>
      </w:r>
      <w:r w:rsidRPr="00BE2491">
        <w:rPr>
          <w:sz w:val="20"/>
          <w:szCs w:val="20"/>
          <w:shd w:val="clear" w:color="auto" w:fill="FFFFFF"/>
        </w:rPr>
        <w:t>выполнением настоящего постановления возложить на первого заместитель главы администрации района - начальника управления экономики, сельского хозяйства и экологии администрации Аликовского района Никитину Л.М.»</w:t>
      </w:r>
    </w:p>
    <w:p w:rsidR="001E6DBA" w:rsidRPr="00BE2491" w:rsidRDefault="001E6DBA" w:rsidP="001E6DBA">
      <w:pPr>
        <w:ind w:right="141" w:firstLine="709"/>
        <w:jc w:val="both"/>
        <w:rPr>
          <w:sz w:val="20"/>
          <w:szCs w:val="20"/>
        </w:rPr>
      </w:pPr>
      <w:r w:rsidRPr="00BE2491">
        <w:rPr>
          <w:sz w:val="20"/>
          <w:szCs w:val="20"/>
        </w:rPr>
        <w:t>2. Настоящее постановление вступает в силу со дня его официального опубликования (обнародования).</w:t>
      </w:r>
    </w:p>
    <w:p w:rsidR="001E6DBA" w:rsidRPr="00BE2491" w:rsidRDefault="001E6DBA" w:rsidP="001E6DBA">
      <w:pPr>
        <w:ind w:right="141" w:firstLine="567"/>
        <w:rPr>
          <w:sz w:val="20"/>
          <w:szCs w:val="20"/>
        </w:rPr>
      </w:pPr>
    </w:p>
    <w:p w:rsidR="001E6DBA" w:rsidRPr="00BE2491" w:rsidRDefault="001E6DBA" w:rsidP="001E6DBA">
      <w:pPr>
        <w:ind w:right="141"/>
        <w:rPr>
          <w:sz w:val="20"/>
          <w:szCs w:val="20"/>
        </w:rPr>
      </w:pPr>
      <w:r w:rsidRPr="00BE2491">
        <w:rPr>
          <w:sz w:val="20"/>
          <w:szCs w:val="20"/>
        </w:rPr>
        <w:t xml:space="preserve">Глава администрации </w:t>
      </w:r>
    </w:p>
    <w:p w:rsidR="001E6DBA" w:rsidRPr="00BE2491" w:rsidRDefault="001E6DBA" w:rsidP="001E6DBA">
      <w:pPr>
        <w:ind w:right="141"/>
        <w:rPr>
          <w:sz w:val="20"/>
          <w:szCs w:val="20"/>
        </w:rPr>
      </w:pPr>
      <w:r w:rsidRPr="00BE2491">
        <w:rPr>
          <w:sz w:val="20"/>
          <w:szCs w:val="20"/>
        </w:rPr>
        <w:t>Аликовского района                             А.Н. Куликов</w:t>
      </w:r>
    </w:p>
    <w:p w:rsidR="00C1309B" w:rsidRDefault="00C1309B" w:rsidP="00796FA7">
      <w:pPr>
        <w:rPr>
          <w:sz w:val="22"/>
          <w:szCs w:val="22"/>
        </w:rPr>
      </w:pPr>
    </w:p>
    <w:p w:rsidR="00DD18E7" w:rsidRDefault="00DD18E7" w:rsidP="00796FA7">
      <w:pPr>
        <w:rPr>
          <w:sz w:val="22"/>
          <w:szCs w:val="22"/>
        </w:rPr>
      </w:pPr>
    </w:p>
    <w:p w:rsidR="00DD18E7" w:rsidRPr="00606A6B" w:rsidRDefault="00B1053E" w:rsidP="00B1053E">
      <w:pPr>
        <w:ind w:right="4676"/>
        <w:jc w:val="both"/>
        <w:rPr>
          <w:sz w:val="20"/>
          <w:szCs w:val="20"/>
        </w:rPr>
      </w:pPr>
      <w:r w:rsidRPr="001E6DBA">
        <w:rPr>
          <w:sz w:val="20"/>
          <w:szCs w:val="20"/>
        </w:rPr>
        <w:t>Постановление администрации Аликовского района Чувашской Республики от</w:t>
      </w:r>
      <w:r>
        <w:rPr>
          <w:sz w:val="20"/>
          <w:szCs w:val="20"/>
        </w:rPr>
        <w:t xml:space="preserve"> 12.07.2018г.  №795 «</w:t>
      </w:r>
      <w:r w:rsidR="00DD18E7" w:rsidRPr="00606A6B">
        <w:rPr>
          <w:sz w:val="20"/>
          <w:szCs w:val="20"/>
        </w:rPr>
        <w:t>О приведении в соответствие вида  разрешенного   использования земельных участков</w:t>
      </w:r>
      <w:r>
        <w:rPr>
          <w:sz w:val="20"/>
          <w:szCs w:val="20"/>
        </w:rPr>
        <w:t>»</w:t>
      </w:r>
    </w:p>
    <w:p w:rsidR="00DD18E7" w:rsidRPr="00606A6B" w:rsidRDefault="00DD18E7" w:rsidP="00DD18E7">
      <w:pPr>
        <w:pStyle w:val="210"/>
        <w:spacing w:after="0"/>
        <w:ind w:right="4535"/>
        <w:jc w:val="both"/>
        <w:rPr>
          <w:sz w:val="20"/>
        </w:rPr>
      </w:pPr>
    </w:p>
    <w:p w:rsidR="00DD18E7" w:rsidRPr="00606A6B" w:rsidRDefault="00DD18E7" w:rsidP="00DD18E7">
      <w:pPr>
        <w:pStyle w:val="1"/>
        <w:tabs>
          <w:tab w:val="num" w:pos="0"/>
        </w:tabs>
        <w:suppressAutoHyphens/>
        <w:ind w:firstLine="567"/>
        <w:jc w:val="both"/>
        <w:rPr>
          <w:sz w:val="20"/>
          <w:szCs w:val="20"/>
        </w:rPr>
      </w:pPr>
      <w:r w:rsidRPr="00606A6B">
        <w:rPr>
          <w:sz w:val="20"/>
          <w:szCs w:val="20"/>
        </w:rPr>
        <w:t xml:space="preserve">В соответствии с Земельным кодексом Российской Федерации от 25 октября 2001 г. № 136-ФЗ, Градостроительным кодексом Российской Федерации от 29 декабря 2004 г. № 190-ФЗ администрация Аликовского района </w:t>
      </w:r>
      <w:proofErr w:type="spellStart"/>
      <w:proofErr w:type="gramStart"/>
      <w:r w:rsidRPr="00606A6B">
        <w:rPr>
          <w:sz w:val="20"/>
          <w:szCs w:val="20"/>
        </w:rPr>
        <w:t>п</w:t>
      </w:r>
      <w:proofErr w:type="spellEnd"/>
      <w:proofErr w:type="gramEnd"/>
      <w:r w:rsidRPr="00606A6B">
        <w:rPr>
          <w:sz w:val="20"/>
          <w:szCs w:val="20"/>
        </w:rPr>
        <w:t xml:space="preserve"> о с т а </w:t>
      </w:r>
      <w:proofErr w:type="spellStart"/>
      <w:r w:rsidRPr="00606A6B">
        <w:rPr>
          <w:sz w:val="20"/>
          <w:szCs w:val="20"/>
        </w:rPr>
        <w:t>н</w:t>
      </w:r>
      <w:proofErr w:type="spellEnd"/>
      <w:r w:rsidRPr="00606A6B">
        <w:rPr>
          <w:sz w:val="20"/>
          <w:szCs w:val="20"/>
        </w:rPr>
        <w:t xml:space="preserve"> о в л я е т:   </w:t>
      </w:r>
    </w:p>
    <w:p w:rsidR="00DD18E7" w:rsidRPr="00606A6B" w:rsidRDefault="00DD18E7" w:rsidP="00EC490C">
      <w:pPr>
        <w:pStyle w:val="310"/>
        <w:numPr>
          <w:ilvl w:val="0"/>
          <w:numId w:val="3"/>
        </w:numPr>
        <w:tabs>
          <w:tab w:val="clear" w:pos="720"/>
          <w:tab w:val="left" w:pos="0"/>
        </w:tabs>
        <w:ind w:left="0" w:right="-81" w:firstLine="567"/>
        <w:rPr>
          <w:sz w:val="20"/>
        </w:rPr>
      </w:pPr>
      <w:r w:rsidRPr="00606A6B">
        <w:rPr>
          <w:sz w:val="20"/>
        </w:rPr>
        <w:t xml:space="preserve">Привести в соответствие вид разрешенного использования земельного участка с кадастровым номером 21:07:142107:77, местоположение: </w:t>
      </w:r>
      <w:proofErr w:type="gramStart"/>
      <w:r w:rsidRPr="00606A6B">
        <w:rPr>
          <w:sz w:val="20"/>
        </w:rPr>
        <w:t>Чувашская Республика-Чувашия, р-н Аликовский, с/пос. Аликовское, с. Аликово, ул. Советская, общей площадью 2400 кв.м. с вида разрешенного использования  «для содержания и эксплуатации зданий» на вид разрешенного использования «общественное управление».</w:t>
      </w:r>
      <w:proofErr w:type="gramEnd"/>
    </w:p>
    <w:p w:rsidR="00DD18E7" w:rsidRPr="00606A6B" w:rsidRDefault="00DD18E7" w:rsidP="00DD18E7">
      <w:pPr>
        <w:pStyle w:val="310"/>
        <w:tabs>
          <w:tab w:val="left" w:pos="0"/>
        </w:tabs>
        <w:ind w:left="567" w:right="-81"/>
        <w:rPr>
          <w:sz w:val="20"/>
        </w:rPr>
      </w:pPr>
      <w:r w:rsidRPr="00606A6B">
        <w:rPr>
          <w:sz w:val="20"/>
        </w:rPr>
        <w:t xml:space="preserve">Территориальная зона: ОД-1 (Общественно </w:t>
      </w:r>
      <w:proofErr w:type="gramStart"/>
      <w:r w:rsidRPr="00606A6B">
        <w:rPr>
          <w:sz w:val="20"/>
        </w:rPr>
        <w:t>-д</w:t>
      </w:r>
      <w:proofErr w:type="gramEnd"/>
      <w:r w:rsidRPr="00606A6B">
        <w:rPr>
          <w:sz w:val="20"/>
        </w:rPr>
        <w:t>еловая зона).</w:t>
      </w:r>
    </w:p>
    <w:p w:rsidR="00DD18E7" w:rsidRPr="00606A6B" w:rsidRDefault="00DD18E7" w:rsidP="00EC490C">
      <w:pPr>
        <w:pStyle w:val="310"/>
        <w:numPr>
          <w:ilvl w:val="0"/>
          <w:numId w:val="3"/>
        </w:numPr>
        <w:tabs>
          <w:tab w:val="clear" w:pos="720"/>
          <w:tab w:val="left" w:pos="0"/>
        </w:tabs>
        <w:ind w:left="0" w:right="-81" w:firstLine="567"/>
        <w:rPr>
          <w:sz w:val="20"/>
        </w:rPr>
      </w:pPr>
      <w:r w:rsidRPr="00606A6B">
        <w:rPr>
          <w:sz w:val="20"/>
        </w:rPr>
        <w:t>Привести в соответствие вид разрешенного использования земельного участка с кадастровым номером 21:07:142121:50, местоположение: установлено относительно ориентира, расположенного в границах участка. Ориентир нежилое здание. Почтовый адрес ориентира: Чувашская Республика-Чувашия, р-н Аликовский, с/пос. Аликовское, с. Аликово, ул. Октябрьская, общей площадью 3000 кв.м. с вида разрешенного использования  «для содержания и эксплуатации зданий» на вид разрешенного использования «обеспечение внутреннего правопорядка».</w:t>
      </w:r>
    </w:p>
    <w:p w:rsidR="00DD18E7" w:rsidRPr="00606A6B" w:rsidRDefault="00DD18E7" w:rsidP="00DD18E7">
      <w:pPr>
        <w:pStyle w:val="310"/>
        <w:tabs>
          <w:tab w:val="left" w:pos="0"/>
        </w:tabs>
        <w:ind w:right="-57" w:firstLine="567"/>
        <w:rPr>
          <w:sz w:val="20"/>
        </w:rPr>
      </w:pPr>
      <w:r w:rsidRPr="00606A6B">
        <w:rPr>
          <w:sz w:val="20"/>
        </w:rPr>
        <w:t>Территориальная зона: Ж-1 (Зона застройки индивидуальными жилыми домами).</w:t>
      </w:r>
    </w:p>
    <w:p w:rsidR="00DD18E7" w:rsidRPr="00606A6B" w:rsidRDefault="00DD18E7" w:rsidP="00EC490C">
      <w:pPr>
        <w:pStyle w:val="310"/>
        <w:numPr>
          <w:ilvl w:val="0"/>
          <w:numId w:val="3"/>
        </w:numPr>
        <w:tabs>
          <w:tab w:val="clear" w:pos="720"/>
          <w:tab w:val="num" w:pos="0"/>
        </w:tabs>
        <w:ind w:left="0" w:right="-57" w:firstLine="540"/>
        <w:rPr>
          <w:sz w:val="20"/>
        </w:rPr>
      </w:pPr>
      <w:r w:rsidRPr="00606A6B">
        <w:rPr>
          <w:sz w:val="20"/>
        </w:rPr>
        <w:t>Признать утратившим силу постановление администрации Аликовского района Чувашской Республики от 19.06.2018 г. № 704 «Об изменении вида разрешенного использования земельных участков».</w:t>
      </w:r>
    </w:p>
    <w:p w:rsidR="00DD18E7" w:rsidRPr="00606A6B" w:rsidRDefault="00DD18E7" w:rsidP="00EC490C">
      <w:pPr>
        <w:pStyle w:val="310"/>
        <w:numPr>
          <w:ilvl w:val="0"/>
          <w:numId w:val="3"/>
        </w:numPr>
        <w:tabs>
          <w:tab w:val="clear" w:pos="720"/>
          <w:tab w:val="left" w:pos="0"/>
        </w:tabs>
        <w:ind w:left="0" w:right="-81" w:firstLine="540"/>
        <w:rPr>
          <w:sz w:val="20"/>
        </w:rPr>
      </w:pPr>
      <w:proofErr w:type="gramStart"/>
      <w:r w:rsidRPr="00606A6B">
        <w:rPr>
          <w:sz w:val="20"/>
        </w:rPr>
        <w:t>Контроль за</w:t>
      </w:r>
      <w:proofErr w:type="gramEnd"/>
      <w:r w:rsidRPr="00606A6B">
        <w:rPr>
          <w:sz w:val="20"/>
        </w:rPr>
        <w:t xml:space="preserve"> выполнением настоящего постановления возложить на отдел экономики, земельных и имущественных отношений администрации Аликовского района.</w:t>
      </w:r>
    </w:p>
    <w:p w:rsidR="00DD18E7" w:rsidRPr="00606A6B" w:rsidRDefault="00DD18E7" w:rsidP="00EC490C">
      <w:pPr>
        <w:pStyle w:val="310"/>
        <w:numPr>
          <w:ilvl w:val="0"/>
          <w:numId w:val="3"/>
        </w:numPr>
        <w:tabs>
          <w:tab w:val="clear" w:pos="720"/>
          <w:tab w:val="num" w:pos="0"/>
        </w:tabs>
        <w:ind w:left="0" w:right="-81" w:firstLine="540"/>
        <w:rPr>
          <w:sz w:val="20"/>
        </w:rPr>
      </w:pPr>
      <w:r w:rsidRPr="00606A6B">
        <w:rPr>
          <w:sz w:val="20"/>
        </w:rPr>
        <w:t>Настоящее постановление подлежит официальному опубликованию и размещению на официальном сайте администрации Аликовского района.</w:t>
      </w:r>
    </w:p>
    <w:p w:rsidR="00DD18E7" w:rsidRPr="00606A6B" w:rsidRDefault="00DD18E7" w:rsidP="00DD18E7">
      <w:pPr>
        <w:pStyle w:val="310"/>
        <w:ind w:right="-81" w:firstLine="540"/>
        <w:rPr>
          <w:sz w:val="20"/>
        </w:rPr>
      </w:pPr>
    </w:p>
    <w:p w:rsidR="00DD18E7" w:rsidRPr="00DD18E7" w:rsidRDefault="00DD18E7" w:rsidP="00DD18E7">
      <w:pPr>
        <w:pStyle w:val="310"/>
        <w:ind w:right="-81"/>
        <w:rPr>
          <w:sz w:val="20"/>
        </w:rPr>
      </w:pPr>
      <w:r w:rsidRPr="00DD18E7">
        <w:rPr>
          <w:bCs/>
          <w:sz w:val="20"/>
        </w:rPr>
        <w:t xml:space="preserve">Глава администрации  </w:t>
      </w:r>
    </w:p>
    <w:p w:rsidR="00DD18E7" w:rsidRPr="00DD18E7" w:rsidRDefault="00DD18E7" w:rsidP="00DD18E7">
      <w:pPr>
        <w:pStyle w:val="3"/>
        <w:numPr>
          <w:ilvl w:val="2"/>
          <w:numId w:val="0"/>
        </w:numPr>
        <w:tabs>
          <w:tab w:val="num" w:pos="0"/>
        </w:tabs>
        <w:suppressAutoHyphens/>
        <w:ind w:right="-142"/>
        <w:jc w:val="both"/>
        <w:rPr>
          <w:b w:val="0"/>
          <w:szCs w:val="20"/>
        </w:rPr>
      </w:pPr>
      <w:r w:rsidRPr="00DD18E7">
        <w:rPr>
          <w:b w:val="0"/>
          <w:szCs w:val="20"/>
        </w:rPr>
        <w:lastRenderedPageBreak/>
        <w:t>Аликовского   района                                А.Н. Куликов</w:t>
      </w:r>
    </w:p>
    <w:p w:rsidR="00DD18E7" w:rsidRPr="00606A6B" w:rsidRDefault="00DD18E7" w:rsidP="00DD18E7">
      <w:pPr>
        <w:rPr>
          <w:rFonts w:ascii="TimesET" w:hAnsi="TimesET" w:cs="TimesET"/>
          <w:b/>
          <w:bCs/>
          <w:sz w:val="20"/>
          <w:szCs w:val="20"/>
        </w:rPr>
      </w:pPr>
    </w:p>
    <w:p w:rsidR="00B1053E" w:rsidRPr="0091433F" w:rsidRDefault="00B1053E" w:rsidP="00B1053E">
      <w:pPr>
        <w:pStyle w:val="21"/>
        <w:ind w:right="4677"/>
        <w:jc w:val="both"/>
        <w:rPr>
          <w:sz w:val="20"/>
          <w:szCs w:val="20"/>
        </w:rPr>
      </w:pPr>
      <w:r w:rsidRPr="001E6DBA">
        <w:rPr>
          <w:sz w:val="20"/>
          <w:szCs w:val="20"/>
        </w:rPr>
        <w:t>Постановление администрации Аликовского района Чувашской Республики от</w:t>
      </w:r>
      <w:r>
        <w:rPr>
          <w:sz w:val="20"/>
          <w:szCs w:val="20"/>
        </w:rPr>
        <w:t xml:space="preserve"> 13.07.2018г  №796  «</w:t>
      </w:r>
      <w:r w:rsidRPr="0091433F">
        <w:rPr>
          <w:sz w:val="20"/>
          <w:szCs w:val="20"/>
        </w:rPr>
        <w:t>О внесении изменения в постановление администрации Аликовского района от 31 января 2018г. №156</w:t>
      </w:r>
      <w:r>
        <w:rPr>
          <w:sz w:val="20"/>
          <w:szCs w:val="20"/>
        </w:rPr>
        <w:t>»</w:t>
      </w:r>
    </w:p>
    <w:p w:rsidR="00B1053E" w:rsidRPr="0091433F" w:rsidRDefault="00B1053E" w:rsidP="00B1053E">
      <w:pPr>
        <w:autoSpaceDE w:val="0"/>
        <w:autoSpaceDN w:val="0"/>
        <w:adjustRightInd w:val="0"/>
        <w:ind w:left="-142" w:firstLine="426"/>
        <w:rPr>
          <w:sz w:val="20"/>
          <w:szCs w:val="20"/>
        </w:rPr>
      </w:pPr>
    </w:p>
    <w:p w:rsidR="00B1053E" w:rsidRPr="0091433F" w:rsidRDefault="00B1053E" w:rsidP="00B1053E">
      <w:pPr>
        <w:autoSpaceDE w:val="0"/>
        <w:autoSpaceDN w:val="0"/>
        <w:adjustRightInd w:val="0"/>
        <w:ind w:firstLine="567"/>
        <w:jc w:val="both"/>
        <w:rPr>
          <w:sz w:val="20"/>
          <w:szCs w:val="20"/>
        </w:rPr>
      </w:pPr>
      <w:r w:rsidRPr="0091433F">
        <w:rPr>
          <w:sz w:val="20"/>
          <w:szCs w:val="20"/>
        </w:rPr>
        <w:t>Администрация  Аликовского  района  Чувашской  Респуб</w:t>
      </w:r>
      <w:r>
        <w:rPr>
          <w:sz w:val="20"/>
          <w:szCs w:val="20"/>
        </w:rPr>
        <w:t xml:space="preserve">лики </w:t>
      </w:r>
      <w:r w:rsidRPr="0091433F">
        <w:rPr>
          <w:sz w:val="20"/>
          <w:szCs w:val="20"/>
        </w:rPr>
        <w:t xml:space="preserve">   </w:t>
      </w:r>
      <w:proofErr w:type="spellStart"/>
      <w:proofErr w:type="gramStart"/>
      <w:r w:rsidRPr="0091433F">
        <w:rPr>
          <w:sz w:val="20"/>
          <w:szCs w:val="20"/>
        </w:rPr>
        <w:t>п</w:t>
      </w:r>
      <w:proofErr w:type="spellEnd"/>
      <w:proofErr w:type="gramEnd"/>
      <w:r w:rsidRPr="0091433F">
        <w:rPr>
          <w:sz w:val="20"/>
          <w:szCs w:val="20"/>
        </w:rPr>
        <w:t xml:space="preserve"> о с т а </w:t>
      </w:r>
      <w:proofErr w:type="spellStart"/>
      <w:r w:rsidRPr="0091433F">
        <w:rPr>
          <w:sz w:val="20"/>
          <w:szCs w:val="20"/>
        </w:rPr>
        <w:t>н</w:t>
      </w:r>
      <w:proofErr w:type="spellEnd"/>
      <w:r w:rsidRPr="0091433F">
        <w:rPr>
          <w:sz w:val="20"/>
          <w:szCs w:val="20"/>
        </w:rPr>
        <w:t xml:space="preserve"> о в л я е т :</w:t>
      </w:r>
    </w:p>
    <w:p w:rsidR="00B1053E" w:rsidRPr="0091433F" w:rsidRDefault="00B1053E" w:rsidP="00B1053E">
      <w:pPr>
        <w:autoSpaceDE w:val="0"/>
        <w:autoSpaceDN w:val="0"/>
        <w:adjustRightInd w:val="0"/>
        <w:ind w:firstLine="567"/>
        <w:jc w:val="both"/>
        <w:rPr>
          <w:sz w:val="20"/>
          <w:szCs w:val="20"/>
        </w:rPr>
      </w:pPr>
      <w:r w:rsidRPr="0091433F">
        <w:rPr>
          <w:sz w:val="20"/>
          <w:szCs w:val="20"/>
        </w:rPr>
        <w:t xml:space="preserve">1. </w:t>
      </w:r>
      <w:proofErr w:type="gramStart"/>
      <w:r w:rsidRPr="0091433F">
        <w:rPr>
          <w:sz w:val="20"/>
          <w:szCs w:val="20"/>
        </w:rPr>
        <w:t>Изложить распределение в 2018 году субсидий из бюджета Аликовского района Чувашской Республики бюджетам сельских поселений на реализацию проектов развития общественной инфраструктуры, основанных на местных инициативах, утвержденное постановлением администрации Аликовского района от 31 января 2018 г. № 156 (с изменением, внесенным постановлением администрации Аликовского района от 07 марта 2018г. № 335), в редакции согласно приложению к настоящему постановлению.</w:t>
      </w:r>
      <w:proofErr w:type="gramEnd"/>
    </w:p>
    <w:p w:rsidR="00B1053E" w:rsidRPr="0091433F" w:rsidRDefault="00B1053E" w:rsidP="00B1053E">
      <w:pPr>
        <w:autoSpaceDE w:val="0"/>
        <w:autoSpaceDN w:val="0"/>
        <w:adjustRightInd w:val="0"/>
        <w:ind w:firstLine="567"/>
        <w:jc w:val="both"/>
        <w:rPr>
          <w:sz w:val="20"/>
          <w:szCs w:val="20"/>
        </w:rPr>
      </w:pPr>
      <w:r w:rsidRPr="0091433F">
        <w:rPr>
          <w:sz w:val="20"/>
          <w:szCs w:val="20"/>
        </w:rPr>
        <w:t xml:space="preserve">2.  </w:t>
      </w:r>
      <w:proofErr w:type="gramStart"/>
      <w:r w:rsidRPr="0091433F">
        <w:rPr>
          <w:sz w:val="20"/>
          <w:szCs w:val="20"/>
        </w:rPr>
        <w:t>Контроль за</w:t>
      </w:r>
      <w:proofErr w:type="gramEnd"/>
      <w:r w:rsidRPr="0091433F">
        <w:rPr>
          <w:sz w:val="20"/>
          <w:szCs w:val="20"/>
        </w:rPr>
        <w:t xml:space="preserve"> выполнением настоящего постановления возложить на финансовый отдел администрации Аликовского района.  </w:t>
      </w:r>
    </w:p>
    <w:p w:rsidR="00B1053E" w:rsidRPr="0091433F" w:rsidRDefault="00B1053E" w:rsidP="00B1053E">
      <w:pPr>
        <w:autoSpaceDE w:val="0"/>
        <w:autoSpaceDN w:val="0"/>
        <w:adjustRightInd w:val="0"/>
        <w:ind w:firstLine="567"/>
        <w:jc w:val="both"/>
        <w:rPr>
          <w:sz w:val="20"/>
          <w:szCs w:val="20"/>
        </w:rPr>
      </w:pPr>
      <w:r w:rsidRPr="0091433F">
        <w:rPr>
          <w:sz w:val="20"/>
          <w:szCs w:val="20"/>
        </w:rPr>
        <w:t xml:space="preserve">3. Настоящее постановление вступает в силу со дня его официального     опубликования.        </w:t>
      </w:r>
    </w:p>
    <w:p w:rsidR="00B1053E" w:rsidRPr="0091433F" w:rsidRDefault="00B1053E" w:rsidP="00B1053E">
      <w:pPr>
        <w:autoSpaceDE w:val="0"/>
        <w:autoSpaceDN w:val="0"/>
        <w:adjustRightInd w:val="0"/>
        <w:ind w:left="284" w:hanging="426"/>
        <w:jc w:val="both"/>
        <w:rPr>
          <w:sz w:val="20"/>
          <w:szCs w:val="20"/>
        </w:rPr>
      </w:pPr>
    </w:p>
    <w:p w:rsidR="00B1053E" w:rsidRPr="0091433F" w:rsidRDefault="00B1053E" w:rsidP="00B1053E">
      <w:pPr>
        <w:autoSpaceDE w:val="0"/>
        <w:autoSpaceDN w:val="0"/>
        <w:adjustRightInd w:val="0"/>
        <w:ind w:left="284" w:hanging="426"/>
        <w:jc w:val="both"/>
        <w:rPr>
          <w:sz w:val="20"/>
          <w:szCs w:val="20"/>
        </w:rPr>
      </w:pPr>
    </w:p>
    <w:p w:rsidR="00B1053E" w:rsidRPr="0091433F" w:rsidRDefault="00B1053E" w:rsidP="00B1053E">
      <w:pPr>
        <w:autoSpaceDE w:val="0"/>
        <w:autoSpaceDN w:val="0"/>
        <w:adjustRightInd w:val="0"/>
        <w:jc w:val="both"/>
        <w:rPr>
          <w:sz w:val="20"/>
          <w:szCs w:val="20"/>
        </w:rPr>
      </w:pPr>
      <w:r w:rsidRPr="0091433F">
        <w:rPr>
          <w:sz w:val="20"/>
          <w:szCs w:val="20"/>
        </w:rPr>
        <w:t xml:space="preserve">Глава администрации </w:t>
      </w:r>
    </w:p>
    <w:p w:rsidR="00B1053E" w:rsidRPr="0091433F" w:rsidRDefault="00B1053E" w:rsidP="00B1053E">
      <w:pPr>
        <w:autoSpaceDE w:val="0"/>
        <w:autoSpaceDN w:val="0"/>
        <w:adjustRightInd w:val="0"/>
        <w:jc w:val="both"/>
        <w:rPr>
          <w:sz w:val="20"/>
          <w:szCs w:val="20"/>
        </w:rPr>
      </w:pPr>
      <w:r w:rsidRPr="0091433F">
        <w:rPr>
          <w:sz w:val="20"/>
          <w:szCs w:val="20"/>
        </w:rPr>
        <w:t xml:space="preserve">Аликовского района                                                                          А.Н. Куликов                    </w:t>
      </w:r>
    </w:p>
    <w:p w:rsidR="00B1053E" w:rsidRPr="0091433F" w:rsidRDefault="00B1053E" w:rsidP="00B1053E">
      <w:pPr>
        <w:autoSpaceDE w:val="0"/>
        <w:autoSpaceDN w:val="0"/>
        <w:adjustRightInd w:val="0"/>
        <w:ind w:left="-142"/>
        <w:jc w:val="both"/>
        <w:rPr>
          <w:sz w:val="20"/>
          <w:szCs w:val="20"/>
        </w:rPr>
      </w:pPr>
      <w:r w:rsidRPr="0091433F">
        <w:rPr>
          <w:sz w:val="20"/>
          <w:szCs w:val="20"/>
        </w:rPr>
        <w:t xml:space="preserve">                                </w:t>
      </w:r>
    </w:p>
    <w:p w:rsidR="00B1053E" w:rsidRPr="0091433F" w:rsidRDefault="00B1053E" w:rsidP="00B1053E">
      <w:pPr>
        <w:autoSpaceDE w:val="0"/>
        <w:autoSpaceDN w:val="0"/>
        <w:adjustRightInd w:val="0"/>
        <w:ind w:left="-142"/>
        <w:jc w:val="both"/>
        <w:rPr>
          <w:sz w:val="20"/>
          <w:szCs w:val="20"/>
        </w:rPr>
      </w:pPr>
    </w:p>
    <w:p w:rsidR="00B1053E" w:rsidRPr="0091433F" w:rsidRDefault="00B1053E" w:rsidP="00B1053E">
      <w:pPr>
        <w:autoSpaceDE w:val="0"/>
        <w:autoSpaceDN w:val="0"/>
        <w:adjustRightInd w:val="0"/>
        <w:ind w:left="-142"/>
        <w:jc w:val="both"/>
        <w:rPr>
          <w:sz w:val="20"/>
          <w:szCs w:val="20"/>
        </w:rPr>
      </w:pPr>
    </w:p>
    <w:p w:rsidR="00B1053E" w:rsidRPr="0091433F" w:rsidRDefault="00B1053E" w:rsidP="00B1053E">
      <w:pPr>
        <w:autoSpaceDE w:val="0"/>
        <w:autoSpaceDN w:val="0"/>
        <w:adjustRightInd w:val="0"/>
        <w:ind w:left="-142"/>
        <w:jc w:val="right"/>
        <w:rPr>
          <w:sz w:val="20"/>
          <w:szCs w:val="20"/>
        </w:rPr>
      </w:pPr>
    </w:p>
    <w:p w:rsidR="00B1053E" w:rsidRPr="0091433F" w:rsidRDefault="00B1053E" w:rsidP="00B1053E">
      <w:pPr>
        <w:autoSpaceDE w:val="0"/>
        <w:autoSpaceDN w:val="0"/>
        <w:adjustRightInd w:val="0"/>
        <w:ind w:left="-142"/>
        <w:jc w:val="right"/>
        <w:rPr>
          <w:sz w:val="20"/>
          <w:szCs w:val="20"/>
        </w:rPr>
      </w:pPr>
      <w:r w:rsidRPr="0091433F">
        <w:rPr>
          <w:sz w:val="20"/>
          <w:szCs w:val="20"/>
        </w:rPr>
        <w:t>Приложение</w:t>
      </w:r>
    </w:p>
    <w:p w:rsidR="00B1053E" w:rsidRPr="0091433F" w:rsidRDefault="00B1053E" w:rsidP="00B1053E">
      <w:pPr>
        <w:autoSpaceDE w:val="0"/>
        <w:autoSpaceDN w:val="0"/>
        <w:adjustRightInd w:val="0"/>
        <w:ind w:left="-142"/>
        <w:jc w:val="right"/>
        <w:rPr>
          <w:sz w:val="20"/>
          <w:szCs w:val="20"/>
        </w:rPr>
      </w:pPr>
      <w:r w:rsidRPr="0091433F">
        <w:rPr>
          <w:sz w:val="20"/>
          <w:szCs w:val="20"/>
        </w:rPr>
        <w:t>к постановлению администрации</w:t>
      </w:r>
    </w:p>
    <w:p w:rsidR="00B1053E" w:rsidRPr="0091433F" w:rsidRDefault="00B1053E" w:rsidP="00B1053E">
      <w:pPr>
        <w:autoSpaceDE w:val="0"/>
        <w:autoSpaceDN w:val="0"/>
        <w:adjustRightInd w:val="0"/>
        <w:ind w:left="-142"/>
        <w:jc w:val="right"/>
        <w:rPr>
          <w:sz w:val="20"/>
          <w:szCs w:val="20"/>
        </w:rPr>
      </w:pPr>
      <w:r w:rsidRPr="0091433F">
        <w:rPr>
          <w:sz w:val="20"/>
          <w:szCs w:val="20"/>
        </w:rPr>
        <w:t xml:space="preserve">Аликовского района </w:t>
      </w:r>
    </w:p>
    <w:p w:rsidR="00B1053E" w:rsidRPr="0091433F" w:rsidRDefault="00B1053E" w:rsidP="00B1053E">
      <w:pPr>
        <w:autoSpaceDE w:val="0"/>
        <w:autoSpaceDN w:val="0"/>
        <w:adjustRightInd w:val="0"/>
        <w:ind w:left="-142"/>
        <w:jc w:val="right"/>
        <w:rPr>
          <w:sz w:val="20"/>
          <w:szCs w:val="20"/>
        </w:rPr>
      </w:pPr>
      <w:r w:rsidRPr="0091433F">
        <w:rPr>
          <w:sz w:val="20"/>
          <w:szCs w:val="20"/>
        </w:rPr>
        <w:t>от 13.07.2018  № 796</w:t>
      </w:r>
    </w:p>
    <w:p w:rsidR="00B1053E" w:rsidRPr="0091433F" w:rsidRDefault="00B1053E" w:rsidP="00B1053E">
      <w:pPr>
        <w:autoSpaceDE w:val="0"/>
        <w:autoSpaceDN w:val="0"/>
        <w:adjustRightInd w:val="0"/>
        <w:ind w:left="-142"/>
        <w:jc w:val="right"/>
        <w:rPr>
          <w:sz w:val="20"/>
          <w:szCs w:val="20"/>
        </w:rPr>
      </w:pPr>
    </w:p>
    <w:p w:rsidR="00B1053E" w:rsidRPr="0091433F" w:rsidRDefault="00B1053E" w:rsidP="00B1053E">
      <w:pPr>
        <w:autoSpaceDE w:val="0"/>
        <w:autoSpaceDN w:val="0"/>
        <w:adjustRightInd w:val="0"/>
        <w:ind w:left="-142"/>
        <w:jc w:val="right"/>
        <w:rPr>
          <w:sz w:val="20"/>
          <w:szCs w:val="20"/>
        </w:rPr>
      </w:pPr>
      <w:r w:rsidRPr="0091433F">
        <w:rPr>
          <w:sz w:val="20"/>
          <w:szCs w:val="20"/>
        </w:rPr>
        <w:t>Утверждено</w:t>
      </w:r>
    </w:p>
    <w:p w:rsidR="00B1053E" w:rsidRPr="0091433F" w:rsidRDefault="00B1053E" w:rsidP="00B1053E">
      <w:pPr>
        <w:autoSpaceDE w:val="0"/>
        <w:autoSpaceDN w:val="0"/>
        <w:adjustRightInd w:val="0"/>
        <w:ind w:left="-142"/>
        <w:jc w:val="right"/>
        <w:rPr>
          <w:sz w:val="20"/>
          <w:szCs w:val="20"/>
        </w:rPr>
      </w:pPr>
      <w:r w:rsidRPr="0091433F">
        <w:rPr>
          <w:sz w:val="20"/>
          <w:szCs w:val="20"/>
        </w:rPr>
        <w:t>постановлением администрации</w:t>
      </w:r>
    </w:p>
    <w:p w:rsidR="00B1053E" w:rsidRPr="0091433F" w:rsidRDefault="00B1053E" w:rsidP="00B1053E">
      <w:pPr>
        <w:autoSpaceDE w:val="0"/>
        <w:autoSpaceDN w:val="0"/>
        <w:adjustRightInd w:val="0"/>
        <w:ind w:left="-142"/>
        <w:jc w:val="right"/>
        <w:rPr>
          <w:sz w:val="20"/>
          <w:szCs w:val="20"/>
        </w:rPr>
      </w:pPr>
      <w:r w:rsidRPr="0091433F">
        <w:rPr>
          <w:sz w:val="20"/>
          <w:szCs w:val="20"/>
        </w:rPr>
        <w:t>Аликовского района</w:t>
      </w:r>
    </w:p>
    <w:p w:rsidR="00B1053E" w:rsidRPr="0091433F" w:rsidRDefault="00B1053E" w:rsidP="00B1053E">
      <w:pPr>
        <w:autoSpaceDE w:val="0"/>
        <w:autoSpaceDN w:val="0"/>
        <w:adjustRightInd w:val="0"/>
        <w:ind w:left="-142"/>
        <w:jc w:val="right"/>
        <w:rPr>
          <w:sz w:val="20"/>
          <w:szCs w:val="20"/>
        </w:rPr>
      </w:pPr>
      <w:r w:rsidRPr="0091433F">
        <w:rPr>
          <w:sz w:val="20"/>
          <w:szCs w:val="20"/>
        </w:rPr>
        <w:t>Чувашской Республики</w:t>
      </w:r>
    </w:p>
    <w:p w:rsidR="00B1053E" w:rsidRPr="0091433F" w:rsidRDefault="00B1053E" w:rsidP="00B1053E">
      <w:pPr>
        <w:autoSpaceDE w:val="0"/>
        <w:autoSpaceDN w:val="0"/>
        <w:adjustRightInd w:val="0"/>
        <w:ind w:left="-142"/>
        <w:jc w:val="right"/>
        <w:rPr>
          <w:sz w:val="20"/>
          <w:szCs w:val="20"/>
        </w:rPr>
      </w:pPr>
      <w:r w:rsidRPr="0091433F">
        <w:rPr>
          <w:sz w:val="20"/>
          <w:szCs w:val="20"/>
        </w:rPr>
        <w:t>от 31. 01.  2018г. № 156</w:t>
      </w:r>
    </w:p>
    <w:p w:rsidR="00B1053E" w:rsidRPr="0091433F" w:rsidRDefault="00B1053E" w:rsidP="00B1053E">
      <w:pPr>
        <w:autoSpaceDE w:val="0"/>
        <w:autoSpaceDN w:val="0"/>
        <w:adjustRightInd w:val="0"/>
        <w:ind w:left="-142"/>
        <w:jc w:val="center"/>
        <w:rPr>
          <w:sz w:val="20"/>
          <w:szCs w:val="20"/>
        </w:rPr>
      </w:pPr>
    </w:p>
    <w:p w:rsidR="00B1053E" w:rsidRPr="0091433F" w:rsidRDefault="00B1053E" w:rsidP="00B1053E">
      <w:pPr>
        <w:autoSpaceDE w:val="0"/>
        <w:autoSpaceDN w:val="0"/>
        <w:adjustRightInd w:val="0"/>
        <w:ind w:left="-142"/>
        <w:jc w:val="center"/>
        <w:rPr>
          <w:sz w:val="20"/>
          <w:szCs w:val="20"/>
        </w:rPr>
      </w:pPr>
    </w:p>
    <w:p w:rsidR="00B1053E" w:rsidRPr="0091433F" w:rsidRDefault="00B1053E" w:rsidP="00B1053E">
      <w:pPr>
        <w:autoSpaceDE w:val="0"/>
        <w:autoSpaceDN w:val="0"/>
        <w:adjustRightInd w:val="0"/>
        <w:ind w:left="-142"/>
        <w:jc w:val="center"/>
        <w:rPr>
          <w:sz w:val="20"/>
          <w:szCs w:val="20"/>
        </w:rPr>
      </w:pPr>
    </w:p>
    <w:p w:rsidR="00B1053E" w:rsidRPr="0091433F" w:rsidRDefault="00B1053E" w:rsidP="00B1053E">
      <w:pPr>
        <w:autoSpaceDE w:val="0"/>
        <w:autoSpaceDN w:val="0"/>
        <w:adjustRightInd w:val="0"/>
        <w:ind w:left="-142"/>
        <w:jc w:val="center"/>
        <w:rPr>
          <w:b/>
          <w:sz w:val="20"/>
          <w:szCs w:val="20"/>
        </w:rPr>
      </w:pPr>
      <w:proofErr w:type="gramStart"/>
      <w:r w:rsidRPr="0091433F">
        <w:rPr>
          <w:b/>
          <w:sz w:val="20"/>
          <w:szCs w:val="20"/>
        </w:rPr>
        <w:t>Р</w:t>
      </w:r>
      <w:proofErr w:type="gramEnd"/>
      <w:r w:rsidRPr="0091433F">
        <w:rPr>
          <w:b/>
          <w:sz w:val="20"/>
          <w:szCs w:val="20"/>
        </w:rPr>
        <w:t xml:space="preserve"> А С П Р Е Д Е Л Е Н И Е</w:t>
      </w:r>
    </w:p>
    <w:p w:rsidR="00B1053E" w:rsidRPr="0091433F" w:rsidRDefault="00B1053E" w:rsidP="00B1053E">
      <w:pPr>
        <w:autoSpaceDE w:val="0"/>
        <w:autoSpaceDN w:val="0"/>
        <w:adjustRightInd w:val="0"/>
        <w:ind w:left="-142"/>
        <w:jc w:val="center"/>
        <w:rPr>
          <w:sz w:val="20"/>
          <w:szCs w:val="20"/>
        </w:rPr>
      </w:pPr>
      <w:r w:rsidRPr="0091433F">
        <w:rPr>
          <w:sz w:val="20"/>
          <w:szCs w:val="20"/>
        </w:rPr>
        <w:t>в 2018 году субсидий бюджетам</w:t>
      </w:r>
    </w:p>
    <w:p w:rsidR="00B1053E" w:rsidRPr="0091433F" w:rsidRDefault="00B1053E" w:rsidP="00B1053E">
      <w:pPr>
        <w:autoSpaceDE w:val="0"/>
        <w:autoSpaceDN w:val="0"/>
        <w:adjustRightInd w:val="0"/>
        <w:ind w:left="-142"/>
        <w:jc w:val="center"/>
        <w:rPr>
          <w:sz w:val="20"/>
          <w:szCs w:val="20"/>
        </w:rPr>
      </w:pPr>
      <w:r w:rsidRPr="0091433F">
        <w:rPr>
          <w:sz w:val="20"/>
          <w:szCs w:val="20"/>
        </w:rPr>
        <w:t xml:space="preserve">сельских поселений на реализацию проектов развития </w:t>
      </w:r>
      <w:proofErr w:type="gramStart"/>
      <w:r w:rsidRPr="0091433F">
        <w:rPr>
          <w:sz w:val="20"/>
          <w:szCs w:val="20"/>
        </w:rPr>
        <w:t>общественной</w:t>
      </w:r>
      <w:proofErr w:type="gramEnd"/>
      <w:r w:rsidRPr="0091433F">
        <w:rPr>
          <w:sz w:val="20"/>
          <w:szCs w:val="20"/>
        </w:rPr>
        <w:t xml:space="preserve"> </w:t>
      </w:r>
    </w:p>
    <w:p w:rsidR="00B1053E" w:rsidRPr="0091433F" w:rsidRDefault="00B1053E" w:rsidP="00B1053E">
      <w:pPr>
        <w:autoSpaceDE w:val="0"/>
        <w:autoSpaceDN w:val="0"/>
        <w:adjustRightInd w:val="0"/>
        <w:ind w:left="-142"/>
        <w:jc w:val="center"/>
        <w:rPr>
          <w:sz w:val="20"/>
          <w:szCs w:val="20"/>
        </w:rPr>
      </w:pPr>
      <w:r w:rsidRPr="0091433F">
        <w:rPr>
          <w:sz w:val="20"/>
          <w:szCs w:val="20"/>
        </w:rPr>
        <w:t>инфраструктуры, основанных на местных инициативах</w:t>
      </w:r>
    </w:p>
    <w:p w:rsidR="00B1053E" w:rsidRPr="0091433F" w:rsidRDefault="00B1053E" w:rsidP="00B1053E">
      <w:pPr>
        <w:autoSpaceDE w:val="0"/>
        <w:autoSpaceDN w:val="0"/>
        <w:adjustRightInd w:val="0"/>
        <w:ind w:left="-142"/>
        <w:jc w:val="right"/>
        <w:rPr>
          <w:sz w:val="20"/>
          <w:szCs w:val="20"/>
        </w:rPr>
      </w:pPr>
    </w:p>
    <w:p w:rsidR="00B1053E" w:rsidRPr="0091433F" w:rsidRDefault="00B1053E" w:rsidP="00B1053E">
      <w:pPr>
        <w:autoSpaceDE w:val="0"/>
        <w:autoSpaceDN w:val="0"/>
        <w:adjustRightInd w:val="0"/>
        <w:ind w:left="-142"/>
        <w:jc w:val="right"/>
        <w:rPr>
          <w:sz w:val="20"/>
          <w:szCs w:val="20"/>
        </w:rPr>
      </w:pPr>
      <w:r w:rsidRPr="0091433F">
        <w:rPr>
          <w:sz w:val="20"/>
          <w:szCs w:val="20"/>
        </w:rPr>
        <w:t>(тыс</w:t>
      </w:r>
      <w:proofErr w:type="gramStart"/>
      <w:r w:rsidRPr="0091433F">
        <w:rPr>
          <w:sz w:val="20"/>
          <w:szCs w:val="20"/>
        </w:rPr>
        <w:t>.р</w:t>
      </w:r>
      <w:proofErr w:type="gramEnd"/>
      <w:r w:rsidRPr="0091433F">
        <w:rPr>
          <w:sz w:val="20"/>
          <w:szCs w:val="20"/>
        </w:rPr>
        <w:t>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3017"/>
        <w:gridCol w:w="1425"/>
        <w:gridCol w:w="1884"/>
        <w:gridCol w:w="1380"/>
        <w:gridCol w:w="1378"/>
      </w:tblGrid>
      <w:tr w:rsidR="00B1053E" w:rsidRPr="0091433F" w:rsidTr="001E0840">
        <w:tc>
          <w:tcPr>
            <w:tcW w:w="391" w:type="pct"/>
            <w:vMerge w:val="restart"/>
            <w:shd w:val="clear" w:color="auto" w:fill="auto"/>
            <w:vAlign w:val="center"/>
          </w:tcPr>
          <w:p w:rsidR="00B1053E" w:rsidRPr="0091433F" w:rsidRDefault="00B1053E" w:rsidP="001E0840">
            <w:pPr>
              <w:autoSpaceDE w:val="0"/>
              <w:autoSpaceDN w:val="0"/>
              <w:adjustRightInd w:val="0"/>
              <w:jc w:val="center"/>
              <w:rPr>
                <w:sz w:val="20"/>
                <w:szCs w:val="20"/>
              </w:rPr>
            </w:pPr>
            <w:r w:rsidRPr="0091433F">
              <w:rPr>
                <w:sz w:val="20"/>
                <w:szCs w:val="20"/>
              </w:rPr>
              <w:t>№№</w:t>
            </w:r>
          </w:p>
          <w:p w:rsidR="00B1053E" w:rsidRPr="0091433F" w:rsidRDefault="00B1053E" w:rsidP="001E0840">
            <w:pPr>
              <w:autoSpaceDE w:val="0"/>
              <w:autoSpaceDN w:val="0"/>
              <w:adjustRightInd w:val="0"/>
              <w:jc w:val="center"/>
              <w:rPr>
                <w:sz w:val="20"/>
                <w:szCs w:val="20"/>
              </w:rPr>
            </w:pPr>
            <w:proofErr w:type="spellStart"/>
            <w:r w:rsidRPr="0091433F">
              <w:rPr>
                <w:sz w:val="20"/>
                <w:szCs w:val="20"/>
              </w:rPr>
              <w:t>пп</w:t>
            </w:r>
            <w:proofErr w:type="spellEnd"/>
          </w:p>
        </w:tc>
        <w:tc>
          <w:tcPr>
            <w:tcW w:w="1531" w:type="pct"/>
            <w:vMerge w:val="restart"/>
            <w:shd w:val="clear" w:color="auto" w:fill="auto"/>
            <w:vAlign w:val="center"/>
          </w:tcPr>
          <w:p w:rsidR="00B1053E" w:rsidRPr="0091433F" w:rsidRDefault="00B1053E" w:rsidP="001E0840">
            <w:pPr>
              <w:autoSpaceDE w:val="0"/>
              <w:autoSpaceDN w:val="0"/>
              <w:adjustRightInd w:val="0"/>
              <w:jc w:val="center"/>
              <w:rPr>
                <w:sz w:val="20"/>
                <w:szCs w:val="20"/>
              </w:rPr>
            </w:pPr>
            <w:r w:rsidRPr="0091433F">
              <w:rPr>
                <w:sz w:val="20"/>
                <w:szCs w:val="20"/>
              </w:rPr>
              <w:t>Наименование сельских поселений</w:t>
            </w:r>
          </w:p>
        </w:tc>
        <w:tc>
          <w:tcPr>
            <w:tcW w:w="3078" w:type="pct"/>
            <w:gridSpan w:val="4"/>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Объем субсидии</w:t>
            </w:r>
          </w:p>
        </w:tc>
      </w:tr>
      <w:tr w:rsidR="00B1053E" w:rsidRPr="0091433F" w:rsidTr="001E0840">
        <w:tc>
          <w:tcPr>
            <w:tcW w:w="391" w:type="pct"/>
            <w:vMerge/>
            <w:shd w:val="clear" w:color="auto" w:fill="auto"/>
          </w:tcPr>
          <w:p w:rsidR="00B1053E" w:rsidRPr="0091433F" w:rsidRDefault="00B1053E" w:rsidP="001E0840">
            <w:pPr>
              <w:autoSpaceDE w:val="0"/>
              <w:autoSpaceDN w:val="0"/>
              <w:adjustRightInd w:val="0"/>
              <w:jc w:val="center"/>
              <w:rPr>
                <w:sz w:val="20"/>
                <w:szCs w:val="20"/>
              </w:rPr>
            </w:pPr>
          </w:p>
        </w:tc>
        <w:tc>
          <w:tcPr>
            <w:tcW w:w="1531" w:type="pct"/>
            <w:vMerge/>
            <w:shd w:val="clear" w:color="auto" w:fill="auto"/>
          </w:tcPr>
          <w:p w:rsidR="00B1053E" w:rsidRPr="0091433F" w:rsidRDefault="00B1053E" w:rsidP="001E0840">
            <w:pPr>
              <w:autoSpaceDE w:val="0"/>
              <w:autoSpaceDN w:val="0"/>
              <w:adjustRightInd w:val="0"/>
              <w:jc w:val="center"/>
              <w:rPr>
                <w:sz w:val="20"/>
                <w:szCs w:val="20"/>
              </w:rPr>
            </w:pPr>
          </w:p>
        </w:tc>
        <w:tc>
          <w:tcPr>
            <w:tcW w:w="723" w:type="pct"/>
            <w:vMerge w:val="restar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Всего</w:t>
            </w:r>
          </w:p>
        </w:tc>
        <w:tc>
          <w:tcPr>
            <w:tcW w:w="1656" w:type="pct"/>
            <w:gridSpan w:val="2"/>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в том числе за счет средств:</w:t>
            </w:r>
          </w:p>
        </w:tc>
        <w:tc>
          <w:tcPr>
            <w:tcW w:w="699" w:type="pct"/>
            <w:vMerge w:val="restar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в том числе по подразделу</w:t>
            </w:r>
          </w:p>
        </w:tc>
      </w:tr>
      <w:tr w:rsidR="00B1053E" w:rsidRPr="0091433F" w:rsidTr="001E0840">
        <w:tc>
          <w:tcPr>
            <w:tcW w:w="391" w:type="pct"/>
            <w:vMerge/>
            <w:shd w:val="clear" w:color="auto" w:fill="auto"/>
          </w:tcPr>
          <w:p w:rsidR="00B1053E" w:rsidRPr="0091433F" w:rsidRDefault="00B1053E" w:rsidP="001E0840">
            <w:pPr>
              <w:autoSpaceDE w:val="0"/>
              <w:autoSpaceDN w:val="0"/>
              <w:adjustRightInd w:val="0"/>
              <w:jc w:val="center"/>
              <w:rPr>
                <w:sz w:val="20"/>
                <w:szCs w:val="20"/>
              </w:rPr>
            </w:pPr>
          </w:p>
        </w:tc>
        <w:tc>
          <w:tcPr>
            <w:tcW w:w="1531" w:type="pct"/>
            <w:vMerge/>
            <w:shd w:val="clear" w:color="auto" w:fill="auto"/>
          </w:tcPr>
          <w:p w:rsidR="00B1053E" w:rsidRPr="0091433F" w:rsidRDefault="00B1053E" w:rsidP="001E0840">
            <w:pPr>
              <w:autoSpaceDE w:val="0"/>
              <w:autoSpaceDN w:val="0"/>
              <w:adjustRightInd w:val="0"/>
              <w:jc w:val="center"/>
              <w:rPr>
                <w:sz w:val="20"/>
                <w:szCs w:val="20"/>
              </w:rPr>
            </w:pPr>
          </w:p>
        </w:tc>
        <w:tc>
          <w:tcPr>
            <w:tcW w:w="723" w:type="pct"/>
            <w:vMerge/>
            <w:shd w:val="clear" w:color="auto" w:fill="auto"/>
          </w:tcPr>
          <w:p w:rsidR="00B1053E" w:rsidRPr="0091433F" w:rsidRDefault="00B1053E" w:rsidP="001E0840">
            <w:pPr>
              <w:autoSpaceDE w:val="0"/>
              <w:autoSpaceDN w:val="0"/>
              <w:adjustRightInd w:val="0"/>
              <w:jc w:val="center"/>
              <w:rPr>
                <w:sz w:val="20"/>
                <w:szCs w:val="20"/>
              </w:rPr>
            </w:pPr>
          </w:p>
        </w:tc>
        <w:tc>
          <w:tcPr>
            <w:tcW w:w="956"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республиканского бюджета Чувашской Республики</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бюджета Аликовского района</w:t>
            </w:r>
          </w:p>
        </w:tc>
        <w:tc>
          <w:tcPr>
            <w:tcW w:w="699" w:type="pct"/>
            <w:vMerge/>
            <w:shd w:val="clear" w:color="auto" w:fill="auto"/>
          </w:tcPr>
          <w:p w:rsidR="00B1053E" w:rsidRPr="0091433F" w:rsidRDefault="00B1053E" w:rsidP="001E0840">
            <w:pPr>
              <w:autoSpaceDE w:val="0"/>
              <w:autoSpaceDN w:val="0"/>
              <w:adjustRightInd w:val="0"/>
              <w:jc w:val="center"/>
              <w:rPr>
                <w:sz w:val="20"/>
                <w:szCs w:val="20"/>
              </w:rPr>
            </w:pPr>
          </w:p>
        </w:tc>
      </w:tr>
      <w:tr w:rsidR="00B1053E" w:rsidRPr="0091433F" w:rsidTr="001E0840">
        <w:tc>
          <w:tcPr>
            <w:tcW w:w="391"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w:t>
            </w:r>
          </w:p>
        </w:tc>
        <w:tc>
          <w:tcPr>
            <w:tcW w:w="1531"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2</w:t>
            </w:r>
          </w:p>
        </w:tc>
        <w:tc>
          <w:tcPr>
            <w:tcW w:w="723"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3</w:t>
            </w:r>
          </w:p>
        </w:tc>
        <w:tc>
          <w:tcPr>
            <w:tcW w:w="956"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4</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5</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6</w:t>
            </w:r>
          </w:p>
        </w:tc>
      </w:tr>
      <w:tr w:rsidR="00B1053E" w:rsidRPr="0091433F" w:rsidTr="001E0840">
        <w:tc>
          <w:tcPr>
            <w:tcW w:w="391"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w:t>
            </w:r>
          </w:p>
        </w:tc>
        <w:tc>
          <w:tcPr>
            <w:tcW w:w="1531" w:type="pct"/>
            <w:shd w:val="clear" w:color="auto" w:fill="auto"/>
          </w:tcPr>
          <w:p w:rsidR="00B1053E" w:rsidRPr="0091433F" w:rsidRDefault="00B1053E" w:rsidP="001E0840">
            <w:pPr>
              <w:autoSpaceDE w:val="0"/>
              <w:autoSpaceDN w:val="0"/>
              <w:adjustRightInd w:val="0"/>
              <w:rPr>
                <w:sz w:val="20"/>
                <w:szCs w:val="20"/>
              </w:rPr>
            </w:pPr>
            <w:r w:rsidRPr="0091433F">
              <w:rPr>
                <w:sz w:val="20"/>
                <w:szCs w:val="20"/>
              </w:rPr>
              <w:t>Аликовское</w:t>
            </w:r>
          </w:p>
        </w:tc>
        <w:tc>
          <w:tcPr>
            <w:tcW w:w="723"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1880,9</w:t>
            </w:r>
          </w:p>
        </w:tc>
        <w:tc>
          <w:tcPr>
            <w:tcW w:w="956"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1700,9</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180,0</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0503</w:t>
            </w:r>
          </w:p>
        </w:tc>
      </w:tr>
      <w:tr w:rsidR="00B1053E" w:rsidRPr="0091433F" w:rsidTr="001E0840">
        <w:tc>
          <w:tcPr>
            <w:tcW w:w="391"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2.</w:t>
            </w:r>
          </w:p>
        </w:tc>
        <w:tc>
          <w:tcPr>
            <w:tcW w:w="1531" w:type="pct"/>
            <w:shd w:val="clear" w:color="auto" w:fill="auto"/>
          </w:tcPr>
          <w:p w:rsidR="00B1053E" w:rsidRPr="0091433F" w:rsidRDefault="00B1053E" w:rsidP="001E0840">
            <w:pPr>
              <w:autoSpaceDE w:val="0"/>
              <w:autoSpaceDN w:val="0"/>
              <w:adjustRightInd w:val="0"/>
              <w:rPr>
                <w:sz w:val="20"/>
                <w:szCs w:val="20"/>
              </w:rPr>
            </w:pPr>
            <w:r w:rsidRPr="0091433F">
              <w:rPr>
                <w:sz w:val="20"/>
                <w:szCs w:val="20"/>
              </w:rPr>
              <w:t>Ефремкасинское</w:t>
            </w:r>
          </w:p>
        </w:tc>
        <w:tc>
          <w:tcPr>
            <w:tcW w:w="723"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665,3</w:t>
            </w:r>
          </w:p>
        </w:tc>
        <w:tc>
          <w:tcPr>
            <w:tcW w:w="956"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500,3</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165,0</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0409</w:t>
            </w:r>
          </w:p>
        </w:tc>
      </w:tr>
      <w:tr w:rsidR="00B1053E" w:rsidRPr="0091433F" w:rsidTr="001E0840">
        <w:tc>
          <w:tcPr>
            <w:tcW w:w="391"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3.</w:t>
            </w:r>
          </w:p>
        </w:tc>
        <w:tc>
          <w:tcPr>
            <w:tcW w:w="1531" w:type="pct"/>
            <w:shd w:val="clear" w:color="auto" w:fill="auto"/>
          </w:tcPr>
          <w:p w:rsidR="00B1053E" w:rsidRPr="0091433F" w:rsidRDefault="00B1053E" w:rsidP="001E0840">
            <w:pPr>
              <w:autoSpaceDE w:val="0"/>
              <w:autoSpaceDN w:val="0"/>
              <w:adjustRightInd w:val="0"/>
              <w:rPr>
                <w:sz w:val="20"/>
                <w:szCs w:val="20"/>
              </w:rPr>
            </w:pPr>
            <w:proofErr w:type="spellStart"/>
            <w:r w:rsidRPr="0091433F">
              <w:rPr>
                <w:sz w:val="20"/>
                <w:szCs w:val="20"/>
              </w:rPr>
              <w:t>Илгышевское</w:t>
            </w:r>
            <w:proofErr w:type="spellEnd"/>
          </w:p>
        </w:tc>
        <w:tc>
          <w:tcPr>
            <w:tcW w:w="723"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692,6</w:t>
            </w:r>
          </w:p>
        </w:tc>
        <w:tc>
          <w:tcPr>
            <w:tcW w:w="956"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527,6</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165,0</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0409</w:t>
            </w:r>
          </w:p>
        </w:tc>
      </w:tr>
      <w:tr w:rsidR="00B1053E" w:rsidRPr="0091433F" w:rsidTr="001E0840">
        <w:tc>
          <w:tcPr>
            <w:tcW w:w="391"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4.</w:t>
            </w:r>
          </w:p>
        </w:tc>
        <w:tc>
          <w:tcPr>
            <w:tcW w:w="1531" w:type="pct"/>
            <w:shd w:val="clear" w:color="auto" w:fill="auto"/>
          </w:tcPr>
          <w:p w:rsidR="00B1053E" w:rsidRPr="0091433F" w:rsidRDefault="00B1053E" w:rsidP="001E0840">
            <w:pPr>
              <w:autoSpaceDE w:val="0"/>
              <w:autoSpaceDN w:val="0"/>
              <w:adjustRightInd w:val="0"/>
              <w:rPr>
                <w:sz w:val="20"/>
                <w:szCs w:val="20"/>
              </w:rPr>
            </w:pPr>
            <w:r w:rsidRPr="0091433F">
              <w:rPr>
                <w:sz w:val="20"/>
                <w:szCs w:val="20"/>
              </w:rPr>
              <w:t>Крымзарайкинское</w:t>
            </w:r>
          </w:p>
        </w:tc>
        <w:tc>
          <w:tcPr>
            <w:tcW w:w="723"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805,6</w:t>
            </w:r>
          </w:p>
        </w:tc>
        <w:tc>
          <w:tcPr>
            <w:tcW w:w="956"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640,6</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165,0</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0409</w:t>
            </w:r>
          </w:p>
        </w:tc>
      </w:tr>
      <w:tr w:rsidR="00B1053E" w:rsidRPr="0091433F" w:rsidTr="001E0840">
        <w:tc>
          <w:tcPr>
            <w:tcW w:w="391"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5.</w:t>
            </w:r>
          </w:p>
        </w:tc>
        <w:tc>
          <w:tcPr>
            <w:tcW w:w="1531" w:type="pct"/>
            <w:shd w:val="clear" w:color="auto" w:fill="auto"/>
          </w:tcPr>
          <w:p w:rsidR="00B1053E" w:rsidRPr="0091433F" w:rsidRDefault="00B1053E" w:rsidP="001E0840">
            <w:pPr>
              <w:autoSpaceDE w:val="0"/>
              <w:autoSpaceDN w:val="0"/>
              <w:adjustRightInd w:val="0"/>
              <w:rPr>
                <w:sz w:val="20"/>
                <w:szCs w:val="20"/>
              </w:rPr>
            </w:pPr>
            <w:proofErr w:type="spellStart"/>
            <w:r w:rsidRPr="0091433F">
              <w:rPr>
                <w:sz w:val="20"/>
                <w:szCs w:val="20"/>
              </w:rPr>
              <w:t>Раскильдинское</w:t>
            </w:r>
            <w:proofErr w:type="spellEnd"/>
          </w:p>
        </w:tc>
        <w:tc>
          <w:tcPr>
            <w:tcW w:w="723"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709,5</w:t>
            </w:r>
          </w:p>
        </w:tc>
        <w:tc>
          <w:tcPr>
            <w:tcW w:w="956"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544,5</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165,0</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0409</w:t>
            </w:r>
          </w:p>
        </w:tc>
      </w:tr>
      <w:tr w:rsidR="00B1053E" w:rsidRPr="0091433F" w:rsidTr="001E0840">
        <w:tc>
          <w:tcPr>
            <w:tcW w:w="391"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6.</w:t>
            </w:r>
          </w:p>
        </w:tc>
        <w:tc>
          <w:tcPr>
            <w:tcW w:w="1531" w:type="pct"/>
            <w:shd w:val="clear" w:color="auto" w:fill="auto"/>
          </w:tcPr>
          <w:p w:rsidR="00B1053E" w:rsidRPr="0091433F" w:rsidRDefault="00B1053E" w:rsidP="001E0840">
            <w:pPr>
              <w:autoSpaceDE w:val="0"/>
              <w:autoSpaceDN w:val="0"/>
              <w:adjustRightInd w:val="0"/>
              <w:rPr>
                <w:sz w:val="20"/>
                <w:szCs w:val="20"/>
              </w:rPr>
            </w:pPr>
            <w:r w:rsidRPr="0091433F">
              <w:rPr>
                <w:sz w:val="20"/>
                <w:szCs w:val="20"/>
              </w:rPr>
              <w:t>Таутовское</w:t>
            </w:r>
          </w:p>
        </w:tc>
        <w:tc>
          <w:tcPr>
            <w:tcW w:w="723"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978,9</w:t>
            </w:r>
          </w:p>
        </w:tc>
        <w:tc>
          <w:tcPr>
            <w:tcW w:w="956"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813,9</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165,0</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0801</w:t>
            </w:r>
          </w:p>
        </w:tc>
      </w:tr>
      <w:tr w:rsidR="00B1053E" w:rsidRPr="0091433F" w:rsidTr="001E0840">
        <w:tc>
          <w:tcPr>
            <w:tcW w:w="391"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7.</w:t>
            </w:r>
          </w:p>
        </w:tc>
        <w:tc>
          <w:tcPr>
            <w:tcW w:w="1531" w:type="pct"/>
            <w:shd w:val="clear" w:color="auto" w:fill="auto"/>
          </w:tcPr>
          <w:p w:rsidR="00B1053E" w:rsidRPr="0091433F" w:rsidRDefault="00B1053E" w:rsidP="001E0840">
            <w:pPr>
              <w:autoSpaceDE w:val="0"/>
              <w:autoSpaceDN w:val="0"/>
              <w:adjustRightInd w:val="0"/>
              <w:rPr>
                <w:sz w:val="20"/>
                <w:szCs w:val="20"/>
              </w:rPr>
            </w:pPr>
            <w:r w:rsidRPr="0091433F">
              <w:rPr>
                <w:sz w:val="20"/>
                <w:szCs w:val="20"/>
              </w:rPr>
              <w:t>Тенеевское</w:t>
            </w:r>
          </w:p>
        </w:tc>
        <w:tc>
          <w:tcPr>
            <w:tcW w:w="723"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526,6</w:t>
            </w:r>
          </w:p>
        </w:tc>
        <w:tc>
          <w:tcPr>
            <w:tcW w:w="956"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361,6</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165,0</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0409</w:t>
            </w:r>
          </w:p>
        </w:tc>
      </w:tr>
      <w:tr w:rsidR="00B1053E" w:rsidRPr="0091433F" w:rsidTr="001E0840">
        <w:tc>
          <w:tcPr>
            <w:tcW w:w="391"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8.</w:t>
            </w:r>
          </w:p>
        </w:tc>
        <w:tc>
          <w:tcPr>
            <w:tcW w:w="1531" w:type="pct"/>
            <w:shd w:val="clear" w:color="auto" w:fill="auto"/>
          </w:tcPr>
          <w:p w:rsidR="00B1053E" w:rsidRPr="0091433F" w:rsidRDefault="00B1053E" w:rsidP="001E0840">
            <w:pPr>
              <w:autoSpaceDE w:val="0"/>
              <w:autoSpaceDN w:val="0"/>
              <w:adjustRightInd w:val="0"/>
              <w:rPr>
                <w:sz w:val="20"/>
                <w:szCs w:val="20"/>
              </w:rPr>
            </w:pPr>
            <w:r w:rsidRPr="0091433F">
              <w:rPr>
                <w:sz w:val="20"/>
                <w:szCs w:val="20"/>
              </w:rPr>
              <w:t>Шумшевашское</w:t>
            </w:r>
          </w:p>
        </w:tc>
        <w:tc>
          <w:tcPr>
            <w:tcW w:w="723"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1627,5</w:t>
            </w:r>
          </w:p>
        </w:tc>
        <w:tc>
          <w:tcPr>
            <w:tcW w:w="956"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1462,5</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165,0</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0409</w:t>
            </w:r>
          </w:p>
        </w:tc>
      </w:tr>
      <w:tr w:rsidR="00B1053E" w:rsidRPr="0091433F" w:rsidTr="001E0840">
        <w:tc>
          <w:tcPr>
            <w:tcW w:w="391"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9.</w:t>
            </w:r>
          </w:p>
        </w:tc>
        <w:tc>
          <w:tcPr>
            <w:tcW w:w="1531" w:type="pct"/>
            <w:shd w:val="clear" w:color="auto" w:fill="auto"/>
          </w:tcPr>
          <w:p w:rsidR="00B1053E" w:rsidRPr="0091433F" w:rsidRDefault="00B1053E" w:rsidP="001E0840">
            <w:pPr>
              <w:autoSpaceDE w:val="0"/>
              <w:autoSpaceDN w:val="0"/>
              <w:adjustRightInd w:val="0"/>
              <w:rPr>
                <w:sz w:val="20"/>
                <w:szCs w:val="20"/>
              </w:rPr>
            </w:pPr>
            <w:r w:rsidRPr="0091433F">
              <w:rPr>
                <w:sz w:val="20"/>
                <w:szCs w:val="20"/>
              </w:rPr>
              <w:t>Яндобинское</w:t>
            </w:r>
          </w:p>
        </w:tc>
        <w:tc>
          <w:tcPr>
            <w:tcW w:w="723"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1254,1</w:t>
            </w:r>
          </w:p>
        </w:tc>
        <w:tc>
          <w:tcPr>
            <w:tcW w:w="956"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1089,1</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165,0</w:t>
            </w:r>
          </w:p>
        </w:tc>
        <w:tc>
          <w:tcPr>
            <w:tcW w:w="699" w:type="pct"/>
            <w:shd w:val="clear" w:color="auto" w:fill="auto"/>
          </w:tcPr>
          <w:p w:rsidR="00B1053E" w:rsidRPr="0091433F" w:rsidRDefault="00B1053E" w:rsidP="001E0840">
            <w:pPr>
              <w:autoSpaceDE w:val="0"/>
              <w:autoSpaceDN w:val="0"/>
              <w:adjustRightInd w:val="0"/>
              <w:jc w:val="center"/>
              <w:rPr>
                <w:sz w:val="20"/>
                <w:szCs w:val="20"/>
              </w:rPr>
            </w:pPr>
            <w:r w:rsidRPr="0091433F">
              <w:rPr>
                <w:sz w:val="20"/>
                <w:szCs w:val="20"/>
              </w:rPr>
              <w:t>0409</w:t>
            </w:r>
          </w:p>
        </w:tc>
      </w:tr>
      <w:tr w:rsidR="00B1053E" w:rsidRPr="0091433F" w:rsidTr="001E0840">
        <w:tc>
          <w:tcPr>
            <w:tcW w:w="391" w:type="pct"/>
            <w:shd w:val="clear" w:color="auto" w:fill="auto"/>
          </w:tcPr>
          <w:p w:rsidR="00B1053E" w:rsidRPr="0091433F" w:rsidRDefault="00B1053E" w:rsidP="001E0840">
            <w:pPr>
              <w:autoSpaceDE w:val="0"/>
              <w:autoSpaceDN w:val="0"/>
              <w:adjustRightInd w:val="0"/>
              <w:jc w:val="center"/>
              <w:rPr>
                <w:sz w:val="20"/>
                <w:szCs w:val="20"/>
              </w:rPr>
            </w:pPr>
          </w:p>
        </w:tc>
        <w:tc>
          <w:tcPr>
            <w:tcW w:w="1531" w:type="pct"/>
            <w:shd w:val="clear" w:color="auto" w:fill="auto"/>
          </w:tcPr>
          <w:p w:rsidR="00B1053E" w:rsidRPr="0091433F" w:rsidRDefault="00B1053E" w:rsidP="001E0840">
            <w:pPr>
              <w:autoSpaceDE w:val="0"/>
              <w:autoSpaceDN w:val="0"/>
              <w:adjustRightInd w:val="0"/>
              <w:jc w:val="center"/>
              <w:rPr>
                <w:sz w:val="20"/>
                <w:szCs w:val="20"/>
              </w:rPr>
            </w:pPr>
          </w:p>
        </w:tc>
        <w:tc>
          <w:tcPr>
            <w:tcW w:w="723" w:type="pct"/>
            <w:shd w:val="clear" w:color="auto" w:fill="auto"/>
          </w:tcPr>
          <w:p w:rsidR="00B1053E" w:rsidRPr="0091433F" w:rsidRDefault="00B1053E" w:rsidP="001E0840">
            <w:pPr>
              <w:autoSpaceDE w:val="0"/>
              <w:autoSpaceDN w:val="0"/>
              <w:adjustRightInd w:val="0"/>
              <w:jc w:val="center"/>
              <w:rPr>
                <w:sz w:val="20"/>
                <w:szCs w:val="20"/>
              </w:rPr>
            </w:pPr>
          </w:p>
        </w:tc>
        <w:tc>
          <w:tcPr>
            <w:tcW w:w="956" w:type="pct"/>
            <w:shd w:val="clear" w:color="auto" w:fill="auto"/>
          </w:tcPr>
          <w:p w:rsidR="00B1053E" w:rsidRPr="0091433F" w:rsidRDefault="00B1053E" w:rsidP="001E0840">
            <w:pPr>
              <w:autoSpaceDE w:val="0"/>
              <w:autoSpaceDN w:val="0"/>
              <w:adjustRightInd w:val="0"/>
              <w:jc w:val="center"/>
              <w:rPr>
                <w:sz w:val="20"/>
                <w:szCs w:val="20"/>
              </w:rPr>
            </w:pPr>
          </w:p>
        </w:tc>
        <w:tc>
          <w:tcPr>
            <w:tcW w:w="699" w:type="pct"/>
            <w:shd w:val="clear" w:color="auto" w:fill="auto"/>
          </w:tcPr>
          <w:p w:rsidR="00B1053E" w:rsidRPr="0091433F" w:rsidRDefault="00B1053E" w:rsidP="001E0840">
            <w:pPr>
              <w:autoSpaceDE w:val="0"/>
              <w:autoSpaceDN w:val="0"/>
              <w:adjustRightInd w:val="0"/>
              <w:jc w:val="center"/>
              <w:rPr>
                <w:sz w:val="20"/>
                <w:szCs w:val="20"/>
              </w:rPr>
            </w:pPr>
          </w:p>
        </w:tc>
        <w:tc>
          <w:tcPr>
            <w:tcW w:w="699" w:type="pct"/>
            <w:shd w:val="clear" w:color="auto" w:fill="auto"/>
          </w:tcPr>
          <w:p w:rsidR="00B1053E" w:rsidRPr="0091433F" w:rsidRDefault="00B1053E" w:rsidP="001E0840">
            <w:pPr>
              <w:autoSpaceDE w:val="0"/>
              <w:autoSpaceDN w:val="0"/>
              <w:adjustRightInd w:val="0"/>
              <w:jc w:val="center"/>
              <w:rPr>
                <w:sz w:val="20"/>
                <w:szCs w:val="20"/>
              </w:rPr>
            </w:pPr>
          </w:p>
        </w:tc>
      </w:tr>
      <w:tr w:rsidR="00B1053E" w:rsidRPr="0091433F" w:rsidTr="001E0840">
        <w:tc>
          <w:tcPr>
            <w:tcW w:w="391" w:type="pct"/>
            <w:shd w:val="clear" w:color="auto" w:fill="auto"/>
          </w:tcPr>
          <w:p w:rsidR="00B1053E" w:rsidRPr="0091433F" w:rsidRDefault="00B1053E" w:rsidP="001E0840">
            <w:pPr>
              <w:autoSpaceDE w:val="0"/>
              <w:autoSpaceDN w:val="0"/>
              <w:adjustRightInd w:val="0"/>
              <w:jc w:val="center"/>
              <w:rPr>
                <w:sz w:val="20"/>
                <w:szCs w:val="20"/>
              </w:rPr>
            </w:pPr>
          </w:p>
        </w:tc>
        <w:tc>
          <w:tcPr>
            <w:tcW w:w="1531" w:type="pct"/>
            <w:shd w:val="clear" w:color="auto" w:fill="auto"/>
            <w:vAlign w:val="bottom"/>
          </w:tcPr>
          <w:p w:rsidR="00B1053E" w:rsidRPr="0091433F" w:rsidRDefault="00B1053E" w:rsidP="001E0840">
            <w:pPr>
              <w:autoSpaceDE w:val="0"/>
              <w:autoSpaceDN w:val="0"/>
              <w:adjustRightInd w:val="0"/>
              <w:rPr>
                <w:b/>
                <w:sz w:val="20"/>
                <w:szCs w:val="20"/>
              </w:rPr>
            </w:pPr>
            <w:r w:rsidRPr="0091433F">
              <w:rPr>
                <w:b/>
                <w:sz w:val="20"/>
                <w:szCs w:val="20"/>
              </w:rPr>
              <w:t>Итого</w:t>
            </w:r>
          </w:p>
        </w:tc>
        <w:tc>
          <w:tcPr>
            <w:tcW w:w="723" w:type="pct"/>
            <w:shd w:val="clear" w:color="auto" w:fill="auto"/>
          </w:tcPr>
          <w:p w:rsidR="00B1053E" w:rsidRPr="0091433F" w:rsidRDefault="00B1053E" w:rsidP="001E0840">
            <w:pPr>
              <w:autoSpaceDE w:val="0"/>
              <w:autoSpaceDN w:val="0"/>
              <w:adjustRightInd w:val="0"/>
              <w:jc w:val="center"/>
              <w:rPr>
                <w:b/>
                <w:sz w:val="20"/>
                <w:szCs w:val="20"/>
              </w:rPr>
            </w:pPr>
            <w:r w:rsidRPr="0091433F">
              <w:rPr>
                <w:b/>
                <w:sz w:val="20"/>
                <w:szCs w:val="20"/>
              </w:rPr>
              <w:t>9141,0</w:t>
            </w:r>
          </w:p>
        </w:tc>
        <w:tc>
          <w:tcPr>
            <w:tcW w:w="956" w:type="pct"/>
            <w:shd w:val="clear" w:color="auto" w:fill="auto"/>
          </w:tcPr>
          <w:p w:rsidR="00B1053E" w:rsidRPr="0091433F" w:rsidRDefault="00B1053E" w:rsidP="001E0840">
            <w:pPr>
              <w:autoSpaceDE w:val="0"/>
              <w:autoSpaceDN w:val="0"/>
              <w:adjustRightInd w:val="0"/>
              <w:jc w:val="center"/>
              <w:rPr>
                <w:b/>
                <w:sz w:val="20"/>
                <w:szCs w:val="20"/>
              </w:rPr>
            </w:pPr>
            <w:r w:rsidRPr="0091433F">
              <w:rPr>
                <w:b/>
                <w:sz w:val="20"/>
                <w:szCs w:val="20"/>
              </w:rPr>
              <w:t>7641,0</w:t>
            </w:r>
          </w:p>
        </w:tc>
        <w:tc>
          <w:tcPr>
            <w:tcW w:w="699" w:type="pct"/>
            <w:shd w:val="clear" w:color="auto" w:fill="auto"/>
          </w:tcPr>
          <w:p w:rsidR="00B1053E" w:rsidRPr="0091433F" w:rsidRDefault="00B1053E" w:rsidP="001E0840">
            <w:pPr>
              <w:autoSpaceDE w:val="0"/>
              <w:autoSpaceDN w:val="0"/>
              <w:adjustRightInd w:val="0"/>
              <w:jc w:val="center"/>
              <w:rPr>
                <w:b/>
                <w:sz w:val="20"/>
                <w:szCs w:val="20"/>
              </w:rPr>
            </w:pPr>
            <w:r w:rsidRPr="0091433F">
              <w:rPr>
                <w:b/>
                <w:sz w:val="20"/>
                <w:szCs w:val="20"/>
              </w:rPr>
              <w:t>1500,0</w:t>
            </w:r>
          </w:p>
        </w:tc>
        <w:tc>
          <w:tcPr>
            <w:tcW w:w="699" w:type="pct"/>
            <w:shd w:val="clear" w:color="auto" w:fill="auto"/>
          </w:tcPr>
          <w:p w:rsidR="00B1053E" w:rsidRPr="0091433F" w:rsidRDefault="00B1053E" w:rsidP="001E0840">
            <w:pPr>
              <w:autoSpaceDE w:val="0"/>
              <w:autoSpaceDN w:val="0"/>
              <w:adjustRightInd w:val="0"/>
              <w:jc w:val="center"/>
              <w:rPr>
                <w:sz w:val="20"/>
                <w:szCs w:val="20"/>
              </w:rPr>
            </w:pPr>
          </w:p>
        </w:tc>
      </w:tr>
    </w:tbl>
    <w:p w:rsidR="00B1053E" w:rsidRPr="0091433F" w:rsidRDefault="00B1053E" w:rsidP="00B1053E">
      <w:pPr>
        <w:autoSpaceDE w:val="0"/>
        <w:autoSpaceDN w:val="0"/>
        <w:adjustRightInd w:val="0"/>
        <w:ind w:left="-142"/>
        <w:jc w:val="center"/>
        <w:rPr>
          <w:sz w:val="20"/>
          <w:szCs w:val="20"/>
        </w:rPr>
      </w:pPr>
    </w:p>
    <w:p w:rsidR="00B1053E" w:rsidRPr="0091433F" w:rsidRDefault="00B1053E" w:rsidP="00B1053E">
      <w:pPr>
        <w:autoSpaceDE w:val="0"/>
        <w:autoSpaceDN w:val="0"/>
        <w:adjustRightInd w:val="0"/>
        <w:ind w:left="-142"/>
        <w:jc w:val="center"/>
        <w:rPr>
          <w:sz w:val="20"/>
          <w:szCs w:val="20"/>
        </w:rPr>
      </w:pPr>
    </w:p>
    <w:p w:rsidR="00B1053E" w:rsidRPr="0091433F" w:rsidRDefault="00B1053E" w:rsidP="00B1053E">
      <w:pPr>
        <w:autoSpaceDE w:val="0"/>
        <w:autoSpaceDN w:val="0"/>
        <w:adjustRightInd w:val="0"/>
        <w:ind w:left="-142"/>
        <w:jc w:val="center"/>
        <w:rPr>
          <w:sz w:val="20"/>
          <w:szCs w:val="20"/>
        </w:rPr>
      </w:pPr>
      <w:r w:rsidRPr="0091433F">
        <w:rPr>
          <w:sz w:val="20"/>
          <w:szCs w:val="20"/>
        </w:rPr>
        <w:t xml:space="preserve"> </w:t>
      </w:r>
    </w:p>
    <w:p w:rsidR="00B1053E" w:rsidRPr="0091433F" w:rsidRDefault="00B1053E" w:rsidP="00B1053E">
      <w:pPr>
        <w:autoSpaceDE w:val="0"/>
        <w:autoSpaceDN w:val="0"/>
        <w:adjustRightInd w:val="0"/>
        <w:ind w:left="-142"/>
        <w:jc w:val="both"/>
        <w:rPr>
          <w:sz w:val="20"/>
          <w:szCs w:val="20"/>
        </w:rPr>
      </w:pPr>
    </w:p>
    <w:p w:rsidR="00B1053E" w:rsidRPr="00A72966" w:rsidRDefault="00B1053E" w:rsidP="00B1053E">
      <w:pPr>
        <w:pStyle w:val="21"/>
        <w:ind w:right="4677"/>
        <w:jc w:val="both"/>
        <w:rPr>
          <w:bCs/>
          <w:sz w:val="20"/>
          <w:szCs w:val="20"/>
        </w:rPr>
      </w:pPr>
      <w:r w:rsidRPr="001E6DBA">
        <w:rPr>
          <w:sz w:val="20"/>
          <w:szCs w:val="20"/>
        </w:rPr>
        <w:t>Постановление администрации Аликовского района Чувашской Республики от</w:t>
      </w:r>
      <w:r>
        <w:rPr>
          <w:sz w:val="20"/>
          <w:szCs w:val="20"/>
        </w:rPr>
        <w:t xml:space="preserve"> 13.07.2018г  №799 «</w:t>
      </w:r>
      <w:r w:rsidRPr="00A72966">
        <w:rPr>
          <w:bCs/>
          <w:sz w:val="20"/>
          <w:szCs w:val="20"/>
        </w:rPr>
        <w:t>Об основных направлениях бюджетной политики Аликовского района Чувашской Республики на 2019 год и на плановый период 2020 и 2021 годов</w:t>
      </w:r>
      <w:r>
        <w:rPr>
          <w:bCs/>
          <w:sz w:val="20"/>
          <w:szCs w:val="20"/>
        </w:rPr>
        <w:t>»</w:t>
      </w:r>
    </w:p>
    <w:p w:rsidR="00B1053E" w:rsidRPr="00A72966" w:rsidRDefault="00B1053E" w:rsidP="00B1053E">
      <w:pPr>
        <w:jc w:val="both"/>
        <w:rPr>
          <w:sz w:val="20"/>
          <w:szCs w:val="20"/>
        </w:rPr>
      </w:pPr>
    </w:p>
    <w:p w:rsidR="00B1053E" w:rsidRPr="00A72966" w:rsidRDefault="00B1053E" w:rsidP="00B1053E">
      <w:pPr>
        <w:pStyle w:val="affa"/>
        <w:ind w:firstLine="567"/>
        <w:jc w:val="both"/>
      </w:pPr>
      <w:r w:rsidRPr="00A72966">
        <w:t xml:space="preserve">Руководствуясь Указом Главы Чувашской Республики от 02 июля 2018 года № 70, статьей   38 Положения «О регулировании бюджетных правоотношений в Аликовском районе Чувашской Республики», утвержденного решением Собрания депутатов Аликовского района Чувашской Республики от 29.04.2014 г. № 251 (с изменениями от 23.04.2015г. № 311, от 24.05.2016г. № 67),  администрация Аликовского района Чувашской Республики </w:t>
      </w:r>
      <w:proofErr w:type="spellStart"/>
      <w:proofErr w:type="gramStart"/>
      <w:r w:rsidRPr="00A72966">
        <w:t>п</w:t>
      </w:r>
      <w:proofErr w:type="spellEnd"/>
      <w:proofErr w:type="gramEnd"/>
      <w:r w:rsidRPr="00A72966">
        <w:t xml:space="preserve"> о с т а </w:t>
      </w:r>
      <w:proofErr w:type="spellStart"/>
      <w:r w:rsidRPr="00A72966">
        <w:t>н</w:t>
      </w:r>
      <w:proofErr w:type="spellEnd"/>
      <w:r w:rsidRPr="00A72966">
        <w:t xml:space="preserve"> о в л я е </w:t>
      </w:r>
      <w:proofErr w:type="gramStart"/>
      <w:r w:rsidRPr="00A72966">
        <w:t>т</w:t>
      </w:r>
      <w:proofErr w:type="gramEnd"/>
      <w:r w:rsidRPr="00A72966">
        <w:t>:</w:t>
      </w:r>
    </w:p>
    <w:p w:rsidR="00B1053E" w:rsidRPr="00A72966" w:rsidRDefault="00B1053E" w:rsidP="00B1053E">
      <w:pPr>
        <w:ind w:firstLine="567"/>
        <w:jc w:val="both"/>
        <w:rPr>
          <w:sz w:val="20"/>
          <w:szCs w:val="20"/>
        </w:rPr>
      </w:pPr>
      <w:r w:rsidRPr="00A72966">
        <w:rPr>
          <w:sz w:val="20"/>
          <w:szCs w:val="20"/>
        </w:rPr>
        <w:t xml:space="preserve">1. Определить основными направлениями бюджетной политики Аликовского района Чувашской Республики на 2019 год и на плановый период 2020 и 2021 годов: </w:t>
      </w:r>
    </w:p>
    <w:p w:rsidR="00B1053E" w:rsidRPr="00A72966" w:rsidRDefault="00B1053E" w:rsidP="00B1053E">
      <w:pPr>
        <w:ind w:firstLine="567"/>
        <w:jc w:val="both"/>
        <w:rPr>
          <w:sz w:val="20"/>
          <w:szCs w:val="20"/>
        </w:rPr>
      </w:pPr>
      <w:r w:rsidRPr="00A72966">
        <w:rPr>
          <w:sz w:val="20"/>
          <w:szCs w:val="20"/>
        </w:rPr>
        <w:t>проведение взвешенной бюджетной и долговой политики, позволяющей обеспечить в полном объеме финансирование всех принятых расходных обязатель</w:t>
      </w:r>
      <w:proofErr w:type="gramStart"/>
      <w:r w:rsidRPr="00A72966">
        <w:rPr>
          <w:sz w:val="20"/>
          <w:szCs w:val="20"/>
        </w:rPr>
        <w:t>ств пр</w:t>
      </w:r>
      <w:proofErr w:type="gramEnd"/>
      <w:r w:rsidRPr="00A72966">
        <w:rPr>
          <w:sz w:val="20"/>
          <w:szCs w:val="20"/>
        </w:rPr>
        <w:t>и поддержании безопасного уровня долговой нагрузки на  бюджет Аликовского района Чувашской Республики;</w:t>
      </w:r>
    </w:p>
    <w:p w:rsidR="00B1053E" w:rsidRPr="00A72966" w:rsidRDefault="00B1053E" w:rsidP="00B1053E">
      <w:pPr>
        <w:ind w:firstLine="567"/>
        <w:jc w:val="both"/>
        <w:rPr>
          <w:sz w:val="20"/>
          <w:szCs w:val="20"/>
        </w:rPr>
      </w:pPr>
      <w:r w:rsidRPr="00A72966">
        <w:rPr>
          <w:sz w:val="20"/>
          <w:szCs w:val="20"/>
        </w:rPr>
        <w:t xml:space="preserve">формирование </w:t>
      </w:r>
      <w:proofErr w:type="gramStart"/>
      <w:r w:rsidRPr="00A72966">
        <w:rPr>
          <w:sz w:val="20"/>
          <w:szCs w:val="20"/>
        </w:rPr>
        <w:t>реалистичных планов</w:t>
      </w:r>
      <w:proofErr w:type="gramEnd"/>
      <w:r w:rsidRPr="00A72966">
        <w:rPr>
          <w:sz w:val="20"/>
          <w:szCs w:val="20"/>
        </w:rPr>
        <w:t xml:space="preserve"> по доходам и расходам, основанных на объективных прогнозах социально-экономического развития Аликовского района Чувашской Республики;</w:t>
      </w:r>
    </w:p>
    <w:p w:rsidR="00B1053E" w:rsidRPr="00A72966" w:rsidRDefault="00B1053E" w:rsidP="00B1053E">
      <w:pPr>
        <w:ind w:firstLine="567"/>
        <w:jc w:val="both"/>
        <w:rPr>
          <w:sz w:val="20"/>
          <w:szCs w:val="20"/>
        </w:rPr>
      </w:pPr>
      <w:r w:rsidRPr="00A72966">
        <w:rPr>
          <w:sz w:val="20"/>
          <w:szCs w:val="20"/>
        </w:rPr>
        <w:t>создание условий для опережающего социально-экономического развития Аликовского района Чувашской Республики.</w:t>
      </w:r>
    </w:p>
    <w:p w:rsidR="00B1053E" w:rsidRPr="00A72966" w:rsidRDefault="00B1053E" w:rsidP="00B1053E">
      <w:pPr>
        <w:ind w:firstLine="567"/>
        <w:jc w:val="both"/>
        <w:rPr>
          <w:sz w:val="20"/>
          <w:szCs w:val="20"/>
        </w:rPr>
      </w:pPr>
      <w:r w:rsidRPr="00A72966">
        <w:rPr>
          <w:sz w:val="20"/>
          <w:szCs w:val="20"/>
        </w:rPr>
        <w:t>2. Администрации Аликовского района Чувашской Республики обеспечить:</w:t>
      </w:r>
    </w:p>
    <w:p w:rsidR="00B1053E" w:rsidRPr="00A72966" w:rsidRDefault="00B1053E" w:rsidP="00B1053E">
      <w:pPr>
        <w:ind w:firstLine="567"/>
        <w:jc w:val="both"/>
        <w:rPr>
          <w:sz w:val="20"/>
          <w:szCs w:val="20"/>
        </w:rPr>
      </w:pPr>
      <w:r w:rsidRPr="00A72966">
        <w:rPr>
          <w:sz w:val="20"/>
          <w:szCs w:val="20"/>
        </w:rPr>
        <w:t xml:space="preserve">развитие доходного потенциала,  рост собственных доходов бюджета Аликовского района Чувашской Республики, повышение инвестиционной привлекательности Аликовского района Чувашской Республики; </w:t>
      </w:r>
    </w:p>
    <w:p w:rsidR="00B1053E" w:rsidRPr="00A72966" w:rsidRDefault="00B1053E" w:rsidP="00B1053E">
      <w:pPr>
        <w:ind w:firstLine="567"/>
        <w:jc w:val="both"/>
        <w:rPr>
          <w:sz w:val="20"/>
          <w:szCs w:val="20"/>
        </w:rPr>
      </w:pPr>
      <w:r w:rsidRPr="00A72966">
        <w:rPr>
          <w:sz w:val="20"/>
          <w:szCs w:val="20"/>
        </w:rPr>
        <w:t>повышение качества администрирования доходов консолидированного бюджета Аликовского района Чувашской Республики на основе межведомственного взаимодействия органов местного самоуправления Аликовского рай</w:t>
      </w:r>
      <w:r w:rsidRPr="00A72966">
        <w:rPr>
          <w:sz w:val="20"/>
          <w:szCs w:val="20"/>
        </w:rPr>
        <w:tab/>
        <w:t>она,  Аликовского районного отдела судебных приставов по Чувашской Республике, межрайонной инспекции федеральной налоговой службы № 3 по Чувашской Республике и других контрольно – надзорных органов и  предотвращение роста дебиторской задолженности по доходам;</w:t>
      </w:r>
    </w:p>
    <w:p w:rsidR="00B1053E" w:rsidRPr="00A72966" w:rsidRDefault="00B1053E" w:rsidP="00B1053E">
      <w:pPr>
        <w:ind w:firstLine="567"/>
        <w:jc w:val="both"/>
        <w:rPr>
          <w:sz w:val="20"/>
          <w:szCs w:val="20"/>
        </w:rPr>
      </w:pPr>
      <w:r w:rsidRPr="00A72966">
        <w:rPr>
          <w:sz w:val="20"/>
          <w:szCs w:val="20"/>
        </w:rPr>
        <w:t>повышение прозрачности системы формирования доходов бюджета, регламентацию процедур контроля, учета и оценки эффективности налоговых льгот на основе концепции «налоговых расходов», развитие механизма оценки их эффективности;</w:t>
      </w:r>
    </w:p>
    <w:p w:rsidR="00B1053E" w:rsidRPr="00A72966" w:rsidRDefault="00B1053E" w:rsidP="00B1053E">
      <w:pPr>
        <w:spacing w:line="230" w:lineRule="auto"/>
        <w:ind w:firstLine="567"/>
        <w:jc w:val="both"/>
        <w:rPr>
          <w:sz w:val="20"/>
          <w:szCs w:val="20"/>
        </w:rPr>
      </w:pPr>
      <w:proofErr w:type="gramStart"/>
      <w:r w:rsidRPr="00A72966">
        <w:rPr>
          <w:sz w:val="20"/>
          <w:szCs w:val="20"/>
        </w:rPr>
        <w:t>повышение эффективности работы с муниципальным имуществом Аликовского района Чувашской Республики, направленной на увеличение доходов бюджета Аликовского района Чувашской Республики и оптимизацию расходов, направляемых на содержание имущества, закрепленного на праве оперативного управления за муниципальными учреждениями Аликовского района, казенными унитарными предприятиями Аликовского района Чувашской Республики и на праве хозяйственного ведения за муниципальными  унитарными предприятиями Чувашской Республики;</w:t>
      </w:r>
      <w:proofErr w:type="gramEnd"/>
    </w:p>
    <w:p w:rsidR="00B1053E" w:rsidRPr="00A72966" w:rsidRDefault="00B1053E" w:rsidP="00B1053E">
      <w:pPr>
        <w:spacing w:line="230" w:lineRule="auto"/>
        <w:ind w:firstLine="567"/>
        <w:jc w:val="both"/>
        <w:rPr>
          <w:sz w:val="20"/>
          <w:szCs w:val="20"/>
        </w:rPr>
      </w:pPr>
      <w:r w:rsidRPr="00A72966">
        <w:rPr>
          <w:sz w:val="20"/>
          <w:szCs w:val="20"/>
        </w:rPr>
        <w:t xml:space="preserve">формирование гибкой и комплексной системы управления бюджетными расходами, увязанной с системой муниципального стратегического управления, развитием муниципальных программ Аликовского района, сосредоточив финансовые ресурсы на реализации Указа Президента Российской Федерации от 7 мая </w:t>
      </w:r>
      <w:smartTag w:uri="urn:schemas-microsoft-com:office:smarttags" w:element="metricconverter">
        <w:smartTagPr>
          <w:attr w:name="ProductID" w:val="2018 г"/>
        </w:smartTagPr>
        <w:r w:rsidRPr="00A72966">
          <w:rPr>
            <w:sz w:val="20"/>
            <w:szCs w:val="20"/>
          </w:rPr>
          <w:t>2018 г</w:t>
        </w:r>
      </w:smartTag>
      <w:r w:rsidRPr="00A72966">
        <w:rPr>
          <w:sz w:val="20"/>
          <w:szCs w:val="20"/>
        </w:rPr>
        <w:t xml:space="preserve">. № 204 «О национальных целях и стратегических задачах развития Российской Федерации на период до </w:t>
      </w:r>
      <w:r w:rsidRPr="00A72966">
        <w:rPr>
          <w:sz w:val="20"/>
          <w:szCs w:val="20"/>
        </w:rPr>
        <w:br/>
        <w:t>2024 года»;</w:t>
      </w:r>
    </w:p>
    <w:p w:rsidR="00B1053E" w:rsidRPr="00A72966" w:rsidRDefault="00B1053E" w:rsidP="00B1053E">
      <w:pPr>
        <w:spacing w:line="230" w:lineRule="auto"/>
        <w:ind w:firstLine="567"/>
        <w:jc w:val="both"/>
        <w:rPr>
          <w:sz w:val="20"/>
          <w:szCs w:val="20"/>
        </w:rPr>
      </w:pPr>
      <w:r w:rsidRPr="00A72966">
        <w:rPr>
          <w:sz w:val="20"/>
          <w:szCs w:val="20"/>
        </w:rPr>
        <w:t xml:space="preserve">недопущение принятия новых расходных обязательств, не обеспеченных стабильными доходными источниками; </w:t>
      </w:r>
    </w:p>
    <w:p w:rsidR="00B1053E" w:rsidRPr="00A72966" w:rsidRDefault="00B1053E" w:rsidP="00B1053E">
      <w:pPr>
        <w:spacing w:line="230" w:lineRule="auto"/>
        <w:ind w:firstLine="567"/>
        <w:jc w:val="both"/>
        <w:rPr>
          <w:sz w:val="20"/>
          <w:szCs w:val="20"/>
        </w:rPr>
      </w:pPr>
      <w:r w:rsidRPr="00A72966">
        <w:rPr>
          <w:sz w:val="20"/>
          <w:szCs w:val="20"/>
        </w:rPr>
        <w:t>дальнейшее совершенствование системы ведения реестров расходных полномочий Аликовского района Чувашской Республики и муниципальных образований;</w:t>
      </w:r>
    </w:p>
    <w:p w:rsidR="00B1053E" w:rsidRPr="00A72966" w:rsidRDefault="00B1053E" w:rsidP="00B1053E">
      <w:pPr>
        <w:spacing w:line="230" w:lineRule="auto"/>
        <w:ind w:firstLine="567"/>
        <w:jc w:val="both"/>
        <w:rPr>
          <w:sz w:val="20"/>
          <w:szCs w:val="20"/>
        </w:rPr>
      </w:pPr>
      <w:r w:rsidRPr="00A72966">
        <w:rPr>
          <w:sz w:val="20"/>
          <w:szCs w:val="20"/>
        </w:rPr>
        <w:t>внедрение механизма социального заказа на оказание муниципальных услуг, увеличение доли расходов бюджета Аликовского района Чувашской Республики, предоставляемых социально ориентиро</w:t>
      </w:r>
      <w:r w:rsidRPr="00A72966">
        <w:rPr>
          <w:sz w:val="20"/>
          <w:szCs w:val="20"/>
        </w:rPr>
        <w:softHyphen/>
        <w:t>ванным некоммерческим организациям, осуществляющим деятельность в социальной сфере;</w:t>
      </w:r>
    </w:p>
    <w:p w:rsidR="00B1053E" w:rsidRPr="00A72966" w:rsidRDefault="00B1053E" w:rsidP="00B1053E">
      <w:pPr>
        <w:spacing w:line="230" w:lineRule="auto"/>
        <w:ind w:firstLine="567"/>
        <w:jc w:val="both"/>
        <w:rPr>
          <w:sz w:val="20"/>
          <w:szCs w:val="20"/>
        </w:rPr>
      </w:pPr>
      <w:r w:rsidRPr="00A72966">
        <w:rPr>
          <w:sz w:val="20"/>
          <w:szCs w:val="20"/>
        </w:rPr>
        <w:t xml:space="preserve">дальнейшее повышение операционной эффективности управления расходами, в том числе посредством проведения кассовых выплат «под текущую фактическую потребность»; </w:t>
      </w:r>
    </w:p>
    <w:p w:rsidR="00B1053E" w:rsidRPr="00A72966" w:rsidRDefault="00B1053E" w:rsidP="00B1053E">
      <w:pPr>
        <w:spacing w:line="230" w:lineRule="auto"/>
        <w:ind w:firstLine="567"/>
        <w:jc w:val="both"/>
        <w:rPr>
          <w:sz w:val="20"/>
          <w:szCs w:val="20"/>
        </w:rPr>
      </w:pPr>
      <w:r w:rsidRPr="00A72966">
        <w:rPr>
          <w:sz w:val="20"/>
          <w:szCs w:val="20"/>
        </w:rPr>
        <w:t>повышение качества ведения учета и составления отчетности, сокращение затрат на ведение учета путем централизации и интеграции информационных потоков ведения бухгалтерского учета в муниципальных учреждениях Аликовского района Чувашской Республики;</w:t>
      </w:r>
    </w:p>
    <w:p w:rsidR="00B1053E" w:rsidRPr="00A72966" w:rsidRDefault="00B1053E" w:rsidP="00B1053E">
      <w:pPr>
        <w:spacing w:line="230" w:lineRule="auto"/>
        <w:ind w:firstLine="567"/>
        <w:jc w:val="both"/>
        <w:rPr>
          <w:sz w:val="20"/>
          <w:szCs w:val="20"/>
        </w:rPr>
      </w:pPr>
      <w:r w:rsidRPr="00A72966">
        <w:rPr>
          <w:sz w:val="20"/>
          <w:szCs w:val="20"/>
        </w:rPr>
        <w:t>недопущение роста дебиторской и кредиторской задолженности, а также образования просроченной кредиторской задолженности  бюджета Аликовского района Чувашской Республики;</w:t>
      </w:r>
    </w:p>
    <w:p w:rsidR="00B1053E" w:rsidRPr="00A72966" w:rsidRDefault="00B1053E" w:rsidP="00B1053E">
      <w:pPr>
        <w:spacing w:line="230" w:lineRule="auto"/>
        <w:ind w:firstLine="567"/>
        <w:jc w:val="both"/>
        <w:rPr>
          <w:sz w:val="20"/>
          <w:szCs w:val="20"/>
        </w:rPr>
      </w:pPr>
      <w:r w:rsidRPr="00A72966">
        <w:rPr>
          <w:sz w:val="20"/>
          <w:szCs w:val="20"/>
        </w:rPr>
        <w:t xml:space="preserve">сохранение безопасного уровня долговой нагрузки, поддержание достигнутых кредитных рейтингов Аликовского района Чувашской Республики; </w:t>
      </w:r>
    </w:p>
    <w:p w:rsidR="00B1053E" w:rsidRPr="00A72966" w:rsidRDefault="00B1053E" w:rsidP="00B1053E">
      <w:pPr>
        <w:spacing w:line="230" w:lineRule="auto"/>
        <w:ind w:firstLine="567"/>
        <w:jc w:val="both"/>
        <w:rPr>
          <w:sz w:val="20"/>
          <w:szCs w:val="20"/>
        </w:rPr>
      </w:pPr>
      <w:r w:rsidRPr="00A72966">
        <w:rPr>
          <w:sz w:val="20"/>
          <w:szCs w:val="20"/>
        </w:rPr>
        <w:lastRenderedPageBreak/>
        <w:t xml:space="preserve">усиление </w:t>
      </w:r>
      <w:proofErr w:type="gramStart"/>
      <w:r w:rsidRPr="00A72966">
        <w:rPr>
          <w:sz w:val="20"/>
          <w:szCs w:val="20"/>
        </w:rPr>
        <w:t>контроля за</w:t>
      </w:r>
      <w:proofErr w:type="gramEnd"/>
      <w:r w:rsidRPr="00A72966">
        <w:rPr>
          <w:sz w:val="20"/>
          <w:szCs w:val="20"/>
        </w:rPr>
        <w:t xml:space="preserve"> качеством формирования и реалистичностью прогноза доходов и расходов местных бюджетов, а также за эффективностью выполнения утвержденных администрациями сельских поселений планов мероприятий («дорожных карт») по оптимизации бюджетных расходов, сокращению нерезультативных расходов, увеличению собственных доходов;</w:t>
      </w:r>
    </w:p>
    <w:p w:rsidR="00B1053E" w:rsidRPr="00A72966" w:rsidRDefault="00B1053E" w:rsidP="00B1053E">
      <w:pPr>
        <w:spacing w:line="230" w:lineRule="auto"/>
        <w:ind w:firstLine="567"/>
        <w:jc w:val="both"/>
        <w:rPr>
          <w:sz w:val="20"/>
          <w:szCs w:val="20"/>
        </w:rPr>
      </w:pPr>
      <w:r w:rsidRPr="00A72966">
        <w:rPr>
          <w:sz w:val="20"/>
          <w:szCs w:val="20"/>
        </w:rPr>
        <w:t>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способствующие укреплению финансовой самостоятельности местных бюджетов, сбалансированности и устойчивости консолидированного бюджета Аликовского района Чувашской Республики на всех уровнях;</w:t>
      </w:r>
    </w:p>
    <w:p w:rsidR="00B1053E" w:rsidRPr="00A72966" w:rsidRDefault="00B1053E" w:rsidP="00B1053E">
      <w:pPr>
        <w:ind w:firstLine="567"/>
        <w:jc w:val="both"/>
        <w:rPr>
          <w:sz w:val="20"/>
          <w:szCs w:val="20"/>
        </w:rPr>
      </w:pPr>
      <w:r w:rsidRPr="00A72966">
        <w:rPr>
          <w:sz w:val="20"/>
          <w:szCs w:val="20"/>
        </w:rPr>
        <w:t xml:space="preserve">развитие системы муниципального финансового контроля, повышение </w:t>
      </w:r>
      <w:proofErr w:type="gramStart"/>
      <w:r w:rsidRPr="00A72966">
        <w:rPr>
          <w:sz w:val="20"/>
          <w:szCs w:val="20"/>
        </w:rPr>
        <w:t>качества финансового менеджмента главных администраторов средств  бюджета</w:t>
      </w:r>
      <w:proofErr w:type="gramEnd"/>
      <w:r w:rsidRPr="00A72966">
        <w:rPr>
          <w:sz w:val="20"/>
          <w:szCs w:val="20"/>
        </w:rPr>
        <w:t xml:space="preserve"> Аликовского района Чувашской Республики;</w:t>
      </w:r>
    </w:p>
    <w:p w:rsidR="00B1053E" w:rsidRPr="00A72966" w:rsidRDefault="00B1053E" w:rsidP="00B1053E">
      <w:pPr>
        <w:ind w:firstLine="567"/>
        <w:jc w:val="both"/>
        <w:rPr>
          <w:sz w:val="20"/>
          <w:szCs w:val="20"/>
        </w:rPr>
      </w:pPr>
      <w:r w:rsidRPr="00A72966">
        <w:rPr>
          <w:sz w:val="20"/>
          <w:szCs w:val="20"/>
        </w:rPr>
        <w:t>обеспечение открытости и прозрачности бюджетного процесса, сохранение достигнутых Аликовским районом позиций в рейтинге открытости бюджетных данных.</w:t>
      </w:r>
    </w:p>
    <w:p w:rsidR="00B1053E" w:rsidRPr="00A72966" w:rsidRDefault="00B1053E" w:rsidP="00B1053E">
      <w:pPr>
        <w:ind w:firstLine="567"/>
        <w:jc w:val="both"/>
        <w:rPr>
          <w:sz w:val="20"/>
          <w:szCs w:val="20"/>
        </w:rPr>
      </w:pPr>
      <w:r w:rsidRPr="00A72966">
        <w:rPr>
          <w:sz w:val="20"/>
          <w:szCs w:val="20"/>
        </w:rPr>
        <w:t xml:space="preserve">3. Главным распорядителям (распорядителям) средств бюджета Аликовского района Чувашской Республики: </w:t>
      </w:r>
    </w:p>
    <w:p w:rsidR="00B1053E" w:rsidRPr="00A72966" w:rsidRDefault="00B1053E" w:rsidP="00B1053E">
      <w:pPr>
        <w:ind w:firstLine="567"/>
        <w:jc w:val="both"/>
        <w:rPr>
          <w:sz w:val="20"/>
          <w:szCs w:val="20"/>
        </w:rPr>
      </w:pPr>
      <w:r w:rsidRPr="00A72966">
        <w:rPr>
          <w:sz w:val="20"/>
          <w:szCs w:val="20"/>
        </w:rPr>
        <w:t>повысить эффективность и оперативность исполнения бюджета Аликовского района Чувашской Республики по расходам;</w:t>
      </w:r>
    </w:p>
    <w:p w:rsidR="00B1053E" w:rsidRPr="00A72966" w:rsidRDefault="00B1053E" w:rsidP="00B1053E">
      <w:pPr>
        <w:ind w:firstLine="567"/>
        <w:jc w:val="both"/>
        <w:rPr>
          <w:sz w:val="20"/>
          <w:szCs w:val="20"/>
        </w:rPr>
      </w:pPr>
      <w:r w:rsidRPr="00A72966">
        <w:rPr>
          <w:sz w:val="20"/>
          <w:szCs w:val="20"/>
        </w:rPr>
        <w:t xml:space="preserve">повысить качество оказания муниципальных  услуг, усилить </w:t>
      </w:r>
      <w:proofErr w:type="gramStart"/>
      <w:r w:rsidRPr="00A72966">
        <w:rPr>
          <w:sz w:val="20"/>
          <w:szCs w:val="20"/>
        </w:rPr>
        <w:t>контроль за</w:t>
      </w:r>
      <w:proofErr w:type="gramEnd"/>
      <w:r w:rsidRPr="00A72966">
        <w:rPr>
          <w:sz w:val="20"/>
          <w:szCs w:val="20"/>
        </w:rPr>
        <w:t xml:space="preserve"> качеством и полнотой выполнения муниципальными учреждениями Аликовского района Чувашской Республики муниципальных заданий на оказание муниципальных услуг (выполнение работ);</w:t>
      </w:r>
    </w:p>
    <w:p w:rsidR="00B1053E" w:rsidRPr="00A72966" w:rsidRDefault="00B1053E" w:rsidP="00B1053E">
      <w:pPr>
        <w:ind w:firstLine="567"/>
        <w:jc w:val="both"/>
        <w:rPr>
          <w:sz w:val="20"/>
          <w:szCs w:val="20"/>
        </w:rPr>
      </w:pPr>
      <w:r w:rsidRPr="00A72966">
        <w:rPr>
          <w:sz w:val="20"/>
          <w:szCs w:val="20"/>
        </w:rPr>
        <w:t xml:space="preserve">обеспечить организацию и совершенствование системы ведомственного контроля в </w:t>
      </w:r>
      <w:bookmarkStart w:id="0" w:name="_GoBack"/>
      <w:bookmarkEnd w:id="0"/>
      <w:r w:rsidRPr="00A72966">
        <w:rPr>
          <w:sz w:val="20"/>
          <w:szCs w:val="20"/>
        </w:rPr>
        <w:t>сфере закупок товаров, работ, услуг для обеспечения муниципальных нужд Аликовского района Чувашской Республики;</w:t>
      </w:r>
    </w:p>
    <w:p w:rsidR="00B1053E" w:rsidRPr="00A72966" w:rsidRDefault="00B1053E" w:rsidP="00B1053E">
      <w:pPr>
        <w:ind w:firstLine="567"/>
        <w:jc w:val="both"/>
        <w:rPr>
          <w:sz w:val="20"/>
          <w:szCs w:val="20"/>
        </w:rPr>
      </w:pPr>
      <w:r w:rsidRPr="00A72966">
        <w:rPr>
          <w:sz w:val="20"/>
          <w:szCs w:val="20"/>
        </w:rPr>
        <w:t>обеспечить информирование населения в доступной форме о планируемых и достигнутых результатах деятельности, использовании бюджетных средств.</w:t>
      </w:r>
    </w:p>
    <w:p w:rsidR="00B1053E" w:rsidRPr="00A72966" w:rsidRDefault="00B1053E" w:rsidP="00B1053E">
      <w:pPr>
        <w:ind w:firstLine="567"/>
        <w:jc w:val="both"/>
        <w:rPr>
          <w:sz w:val="20"/>
          <w:szCs w:val="20"/>
        </w:rPr>
      </w:pPr>
      <w:r w:rsidRPr="00A72966">
        <w:rPr>
          <w:sz w:val="20"/>
          <w:szCs w:val="20"/>
        </w:rPr>
        <w:t>4. Рекомендовать администрациям сельских поселений Аликовского района Чувашской Республики:</w:t>
      </w:r>
    </w:p>
    <w:p w:rsidR="00B1053E" w:rsidRPr="00A72966" w:rsidRDefault="00B1053E" w:rsidP="00B1053E">
      <w:pPr>
        <w:ind w:firstLine="567"/>
        <w:jc w:val="both"/>
        <w:rPr>
          <w:sz w:val="20"/>
          <w:szCs w:val="20"/>
        </w:rPr>
      </w:pPr>
      <w:r w:rsidRPr="00A72966">
        <w:rPr>
          <w:sz w:val="20"/>
          <w:szCs w:val="20"/>
        </w:rPr>
        <w:t xml:space="preserve">принять меры по снижению уровня </w:t>
      </w:r>
      <w:proofErr w:type="spellStart"/>
      <w:r w:rsidRPr="00A72966">
        <w:rPr>
          <w:sz w:val="20"/>
          <w:szCs w:val="20"/>
        </w:rPr>
        <w:t>дотационности</w:t>
      </w:r>
      <w:proofErr w:type="spellEnd"/>
      <w:r w:rsidRPr="00A72966">
        <w:rPr>
          <w:sz w:val="20"/>
          <w:szCs w:val="20"/>
        </w:rPr>
        <w:t xml:space="preserve"> муниципального образования и росту налоговых и неналоговых доходов бюджета сельского поселения;</w:t>
      </w:r>
    </w:p>
    <w:p w:rsidR="00B1053E" w:rsidRPr="00A72966" w:rsidRDefault="00B1053E" w:rsidP="00B1053E">
      <w:pPr>
        <w:ind w:firstLine="567"/>
        <w:jc w:val="both"/>
        <w:rPr>
          <w:sz w:val="20"/>
          <w:szCs w:val="20"/>
        </w:rPr>
      </w:pPr>
      <w:r w:rsidRPr="00A72966">
        <w:rPr>
          <w:sz w:val="20"/>
          <w:szCs w:val="20"/>
        </w:rPr>
        <w:t>не допускать роста дебиторской и кредиторской задолженности;</w:t>
      </w:r>
    </w:p>
    <w:p w:rsidR="00B1053E" w:rsidRPr="00A72966" w:rsidRDefault="00B1053E" w:rsidP="00B1053E">
      <w:pPr>
        <w:ind w:firstLine="567"/>
        <w:jc w:val="both"/>
        <w:rPr>
          <w:sz w:val="20"/>
          <w:szCs w:val="20"/>
        </w:rPr>
      </w:pPr>
      <w:r w:rsidRPr="00A72966">
        <w:rPr>
          <w:sz w:val="20"/>
          <w:szCs w:val="20"/>
        </w:rPr>
        <w:t xml:space="preserve">продолжить внедрение принципов инициативного </w:t>
      </w:r>
      <w:proofErr w:type="spellStart"/>
      <w:r w:rsidRPr="00A72966">
        <w:rPr>
          <w:sz w:val="20"/>
          <w:szCs w:val="20"/>
        </w:rPr>
        <w:t>бюджетирования</w:t>
      </w:r>
      <w:proofErr w:type="spellEnd"/>
      <w:r w:rsidRPr="00A72966">
        <w:rPr>
          <w:sz w:val="20"/>
          <w:szCs w:val="20"/>
        </w:rPr>
        <w:t>, расширять практику общественного участия в управлении муниципальными финансами;</w:t>
      </w:r>
    </w:p>
    <w:p w:rsidR="00B1053E" w:rsidRPr="00A72966" w:rsidRDefault="00B1053E" w:rsidP="00B1053E">
      <w:pPr>
        <w:ind w:firstLine="567"/>
        <w:jc w:val="both"/>
        <w:rPr>
          <w:sz w:val="20"/>
          <w:szCs w:val="20"/>
        </w:rPr>
      </w:pPr>
      <w:r w:rsidRPr="00A72966">
        <w:rPr>
          <w:sz w:val="20"/>
          <w:szCs w:val="20"/>
        </w:rPr>
        <w:t>продолжить работу по повышению уровня информационной открытости бюджетных данных.</w:t>
      </w:r>
    </w:p>
    <w:p w:rsidR="00B1053E" w:rsidRPr="00A72966" w:rsidRDefault="00B1053E" w:rsidP="00B1053E">
      <w:pPr>
        <w:pStyle w:val="aa"/>
        <w:spacing w:before="0" w:beforeAutospacing="0" w:after="0" w:afterAutospacing="0"/>
        <w:ind w:firstLine="567"/>
        <w:jc w:val="both"/>
        <w:rPr>
          <w:sz w:val="20"/>
          <w:szCs w:val="20"/>
        </w:rPr>
      </w:pPr>
      <w:r w:rsidRPr="00A72966">
        <w:rPr>
          <w:sz w:val="20"/>
          <w:szCs w:val="20"/>
        </w:rPr>
        <w:t>5. Настоящее постановление подлежит официальному опубликованию.</w:t>
      </w:r>
    </w:p>
    <w:p w:rsidR="00B1053E" w:rsidRPr="00A72966" w:rsidRDefault="00B1053E" w:rsidP="00B1053E">
      <w:pPr>
        <w:pStyle w:val="aa"/>
        <w:spacing w:before="0" w:beforeAutospacing="0" w:after="0" w:afterAutospacing="0"/>
        <w:ind w:firstLine="567"/>
        <w:jc w:val="both"/>
        <w:rPr>
          <w:sz w:val="20"/>
          <w:szCs w:val="20"/>
        </w:rPr>
      </w:pPr>
      <w:r w:rsidRPr="00A72966">
        <w:rPr>
          <w:sz w:val="20"/>
          <w:szCs w:val="20"/>
        </w:rPr>
        <w:t> </w:t>
      </w:r>
      <w:bookmarkStart w:id="1" w:name="sub_2"/>
    </w:p>
    <w:bookmarkEnd w:id="1"/>
    <w:p w:rsidR="00B1053E" w:rsidRPr="00A72966" w:rsidRDefault="00B1053E" w:rsidP="00B1053E">
      <w:pPr>
        <w:pStyle w:val="ConsNormal"/>
        <w:ind w:firstLine="0"/>
        <w:jc w:val="both"/>
        <w:rPr>
          <w:rFonts w:ascii="Times New Roman" w:hAnsi="Times New Roman" w:cs="Times New Roman"/>
        </w:rPr>
      </w:pPr>
      <w:r w:rsidRPr="00A72966">
        <w:rPr>
          <w:rFonts w:ascii="Times New Roman" w:hAnsi="Times New Roman" w:cs="Times New Roman"/>
        </w:rPr>
        <w:t>Глава администрации</w:t>
      </w:r>
    </w:p>
    <w:p w:rsidR="00B1053E" w:rsidRPr="00A72966" w:rsidRDefault="00B1053E" w:rsidP="00B1053E">
      <w:pPr>
        <w:pStyle w:val="ConsNormal"/>
        <w:ind w:firstLine="0"/>
        <w:jc w:val="both"/>
        <w:rPr>
          <w:rFonts w:ascii="Times New Roman" w:hAnsi="Times New Roman" w:cs="Times New Roman"/>
        </w:rPr>
      </w:pPr>
      <w:r w:rsidRPr="00A72966">
        <w:rPr>
          <w:rFonts w:ascii="Times New Roman" w:hAnsi="Times New Roman" w:cs="Times New Roman"/>
        </w:rPr>
        <w:t xml:space="preserve">Аликовского района                        А.Н.Куликов                                        </w:t>
      </w:r>
    </w:p>
    <w:p w:rsidR="00B1053E" w:rsidRPr="00A72966" w:rsidRDefault="00B1053E" w:rsidP="00B1053E">
      <w:pPr>
        <w:pStyle w:val="ConsNormal"/>
        <w:ind w:firstLine="709"/>
        <w:jc w:val="both"/>
        <w:rPr>
          <w:rFonts w:ascii="Times New Roman" w:hAnsi="Times New Roman" w:cs="Times New Roman"/>
        </w:rPr>
      </w:pPr>
    </w:p>
    <w:p w:rsidR="00B1053E" w:rsidRPr="00A72966" w:rsidRDefault="00B1053E" w:rsidP="00B1053E">
      <w:pPr>
        <w:pStyle w:val="21"/>
        <w:ind w:right="4677"/>
        <w:rPr>
          <w:b/>
          <w:bCs/>
          <w:sz w:val="20"/>
          <w:szCs w:val="20"/>
        </w:rPr>
      </w:pPr>
    </w:p>
    <w:p w:rsidR="009F4473" w:rsidRPr="009F4473" w:rsidRDefault="009F4473" w:rsidP="009F4473">
      <w:pPr>
        <w:ind w:right="4960"/>
        <w:jc w:val="both"/>
        <w:rPr>
          <w:sz w:val="20"/>
          <w:szCs w:val="20"/>
        </w:rPr>
      </w:pPr>
      <w:r w:rsidRPr="009F4473">
        <w:rPr>
          <w:sz w:val="20"/>
          <w:szCs w:val="20"/>
        </w:rPr>
        <w:t>Решение Собрания депутатов Аликовского района от 26.06.2018г. № 213</w:t>
      </w:r>
      <w:r>
        <w:rPr>
          <w:sz w:val="20"/>
          <w:szCs w:val="20"/>
        </w:rPr>
        <w:t xml:space="preserve"> «</w:t>
      </w:r>
      <w:r w:rsidRPr="009F4473">
        <w:rPr>
          <w:sz w:val="20"/>
          <w:szCs w:val="20"/>
        </w:rPr>
        <w:t>О внесении изменений в Устав Аликовского района Чувашской Республики</w:t>
      </w:r>
      <w:r>
        <w:rPr>
          <w:sz w:val="20"/>
          <w:szCs w:val="20"/>
        </w:rPr>
        <w:t>»</w:t>
      </w:r>
    </w:p>
    <w:p w:rsidR="009F4473" w:rsidRPr="0055012B" w:rsidRDefault="009F4473" w:rsidP="009F4473">
      <w:pPr>
        <w:jc w:val="both"/>
        <w:rPr>
          <w:sz w:val="20"/>
          <w:szCs w:val="20"/>
        </w:rPr>
      </w:pPr>
    </w:p>
    <w:p w:rsidR="009F4473" w:rsidRPr="0055012B" w:rsidRDefault="009F4473" w:rsidP="009F4473">
      <w:pPr>
        <w:ind w:firstLine="567"/>
        <w:jc w:val="both"/>
        <w:rPr>
          <w:sz w:val="20"/>
          <w:szCs w:val="20"/>
        </w:rPr>
      </w:pPr>
      <w:proofErr w:type="gramStart"/>
      <w:r w:rsidRPr="0055012B">
        <w:rPr>
          <w:sz w:val="20"/>
          <w:szCs w:val="20"/>
        </w:rPr>
        <w:t>В целях приведения Устава Аликовского района Чувашской Республики в соответствие с Федеральным законом от 6 октября 2003 г. № 131-ФЗ   «Об общих принципах организации местного самоуправления в Российской Федерации», Законом Чувашской Республики от 18 октября 2004 г. №19    «Об организации местного самоуправления в Чувашской Республике»,  Собрание депутатов Аликовского района Чувашской Республики РЕШИЛО:</w:t>
      </w:r>
      <w:proofErr w:type="gramEnd"/>
    </w:p>
    <w:p w:rsidR="009F4473" w:rsidRPr="0055012B" w:rsidRDefault="009F4473" w:rsidP="009F4473">
      <w:pPr>
        <w:ind w:firstLine="567"/>
        <w:jc w:val="both"/>
        <w:rPr>
          <w:sz w:val="20"/>
          <w:szCs w:val="20"/>
        </w:rPr>
      </w:pPr>
      <w:r w:rsidRPr="0055012B">
        <w:rPr>
          <w:sz w:val="20"/>
          <w:szCs w:val="20"/>
        </w:rPr>
        <w:t xml:space="preserve">1. </w:t>
      </w:r>
      <w:proofErr w:type="gramStart"/>
      <w:r w:rsidRPr="0055012B">
        <w:rPr>
          <w:sz w:val="20"/>
          <w:szCs w:val="20"/>
        </w:rPr>
        <w:t xml:space="preserve">Внести в Устав Аликовского района, принятый </w:t>
      </w:r>
      <w:r w:rsidRPr="0055012B">
        <w:rPr>
          <w:rStyle w:val="af1"/>
          <w:b w:val="0"/>
          <w:color w:val="auto"/>
        </w:rPr>
        <w:t>решением</w:t>
      </w:r>
      <w:r w:rsidRPr="0055012B">
        <w:rPr>
          <w:sz w:val="20"/>
          <w:szCs w:val="20"/>
        </w:rPr>
        <w:t xml:space="preserve"> Собрания депутатов Аликовского района от 29.08.2012 N 108, с изменениями, внесенными решениями Собрания депутатов Аликовского района Чувашской </w:t>
      </w:r>
      <w:r w:rsidRPr="009F4473">
        <w:rPr>
          <w:sz w:val="20"/>
          <w:szCs w:val="20"/>
        </w:rPr>
        <w:t xml:space="preserve">Республики </w:t>
      </w:r>
      <w:r w:rsidRPr="009F4473">
        <w:rPr>
          <w:rStyle w:val="af1"/>
          <w:b w:val="0"/>
          <w:color w:val="auto"/>
          <w:u w:val="none"/>
        </w:rPr>
        <w:t>от 20 августа 2013 г. N 190</w:t>
      </w:r>
      <w:r w:rsidRPr="009F4473">
        <w:rPr>
          <w:sz w:val="20"/>
          <w:szCs w:val="20"/>
        </w:rPr>
        <w:t xml:space="preserve">, </w:t>
      </w:r>
      <w:r w:rsidRPr="009F4473">
        <w:rPr>
          <w:rStyle w:val="af1"/>
          <w:b w:val="0"/>
          <w:color w:val="auto"/>
          <w:u w:val="none"/>
        </w:rPr>
        <w:t>29 апреля 2014 г. N 248</w:t>
      </w:r>
      <w:r w:rsidRPr="009F4473">
        <w:rPr>
          <w:sz w:val="20"/>
          <w:szCs w:val="20"/>
        </w:rPr>
        <w:t xml:space="preserve">, </w:t>
      </w:r>
      <w:r w:rsidRPr="009F4473">
        <w:rPr>
          <w:rStyle w:val="af1"/>
          <w:b w:val="0"/>
          <w:color w:val="auto"/>
          <w:u w:val="none"/>
        </w:rPr>
        <w:t>21 ноября 2014 г. N 282</w:t>
      </w:r>
      <w:r w:rsidRPr="009F4473">
        <w:rPr>
          <w:sz w:val="20"/>
          <w:szCs w:val="20"/>
        </w:rPr>
        <w:t xml:space="preserve">, </w:t>
      </w:r>
      <w:r w:rsidRPr="009F4473">
        <w:rPr>
          <w:rStyle w:val="af1"/>
          <w:b w:val="0"/>
          <w:color w:val="auto"/>
          <w:u w:val="none"/>
        </w:rPr>
        <w:t>17 февраля 2015 г. N 300</w:t>
      </w:r>
      <w:r w:rsidRPr="009F4473">
        <w:rPr>
          <w:b/>
          <w:sz w:val="20"/>
          <w:szCs w:val="20"/>
        </w:rPr>
        <w:t xml:space="preserve">, </w:t>
      </w:r>
      <w:r w:rsidRPr="009F4473">
        <w:rPr>
          <w:rStyle w:val="af1"/>
          <w:b w:val="0"/>
          <w:color w:val="auto"/>
          <w:u w:val="none"/>
        </w:rPr>
        <w:t>29 марта 2016 г. N 37</w:t>
      </w:r>
      <w:r w:rsidRPr="009F4473">
        <w:rPr>
          <w:b/>
          <w:sz w:val="20"/>
          <w:szCs w:val="20"/>
        </w:rPr>
        <w:t xml:space="preserve">, </w:t>
      </w:r>
      <w:r w:rsidRPr="009F4473">
        <w:rPr>
          <w:rStyle w:val="af1"/>
          <w:b w:val="0"/>
          <w:color w:val="auto"/>
          <w:u w:val="none"/>
        </w:rPr>
        <w:t>24.05.2016 г. N 65</w:t>
      </w:r>
      <w:proofErr w:type="gramEnd"/>
      <w:r w:rsidRPr="009F4473">
        <w:rPr>
          <w:b/>
          <w:sz w:val="20"/>
          <w:szCs w:val="20"/>
        </w:rPr>
        <w:t xml:space="preserve">, </w:t>
      </w:r>
      <w:r w:rsidRPr="009F4473">
        <w:rPr>
          <w:rStyle w:val="af1"/>
          <w:b w:val="0"/>
          <w:color w:val="auto"/>
          <w:u w:val="none"/>
        </w:rPr>
        <w:t>13 декабря 2016 г. N 112</w:t>
      </w:r>
      <w:r w:rsidRPr="009F4473">
        <w:rPr>
          <w:b/>
          <w:sz w:val="20"/>
          <w:szCs w:val="20"/>
        </w:rPr>
        <w:t xml:space="preserve">, </w:t>
      </w:r>
      <w:r w:rsidRPr="009F4473">
        <w:rPr>
          <w:rStyle w:val="af1"/>
          <w:b w:val="0"/>
          <w:color w:val="auto"/>
          <w:u w:val="none"/>
        </w:rPr>
        <w:t>от 15 августа 2017 г. N 142</w:t>
      </w:r>
      <w:r w:rsidRPr="0055012B">
        <w:rPr>
          <w:b/>
          <w:sz w:val="20"/>
          <w:szCs w:val="20"/>
        </w:rPr>
        <w:t>,</w:t>
      </w:r>
      <w:r w:rsidRPr="0055012B">
        <w:rPr>
          <w:sz w:val="20"/>
          <w:szCs w:val="20"/>
        </w:rPr>
        <w:t xml:space="preserve"> от 13 декабря 2017 года №173 (далее - Устав), следующие изменения:</w:t>
      </w:r>
    </w:p>
    <w:p w:rsidR="009F4473" w:rsidRPr="0055012B" w:rsidRDefault="009F4473" w:rsidP="009F4473">
      <w:pPr>
        <w:ind w:firstLine="567"/>
        <w:jc w:val="both"/>
        <w:rPr>
          <w:sz w:val="20"/>
          <w:szCs w:val="20"/>
        </w:rPr>
      </w:pPr>
      <w:r w:rsidRPr="0055012B">
        <w:rPr>
          <w:sz w:val="20"/>
          <w:szCs w:val="20"/>
        </w:rPr>
        <w:t>1) В части 1 статьи 2 Устава слова «рекреационные зоны» заменить словами «земли рекреационного назначения»;</w:t>
      </w:r>
    </w:p>
    <w:p w:rsidR="009F4473" w:rsidRPr="0055012B" w:rsidRDefault="009F4473" w:rsidP="009F4473">
      <w:pPr>
        <w:ind w:firstLine="567"/>
        <w:rPr>
          <w:sz w:val="20"/>
          <w:szCs w:val="20"/>
        </w:rPr>
      </w:pPr>
      <w:r w:rsidRPr="0055012B">
        <w:rPr>
          <w:sz w:val="20"/>
          <w:szCs w:val="20"/>
        </w:rPr>
        <w:t xml:space="preserve">2) в  части 1 </w:t>
      </w:r>
      <w:r w:rsidRPr="0055012B">
        <w:rPr>
          <w:rStyle w:val="af1"/>
          <w:b w:val="0"/>
          <w:bCs w:val="0"/>
          <w:color w:val="auto"/>
        </w:rPr>
        <w:t>статьи 7 Устава:</w:t>
      </w:r>
    </w:p>
    <w:p w:rsidR="009F4473" w:rsidRPr="0055012B" w:rsidRDefault="009F4473" w:rsidP="009F4473">
      <w:pPr>
        <w:ind w:firstLine="567"/>
        <w:jc w:val="both"/>
        <w:rPr>
          <w:sz w:val="20"/>
          <w:szCs w:val="20"/>
        </w:rPr>
      </w:pPr>
      <w:r w:rsidRPr="0055012B">
        <w:rPr>
          <w:sz w:val="20"/>
          <w:szCs w:val="20"/>
        </w:rPr>
        <w:t>а) пункт 5 после слов «за сохранностью автомобильных дорог местного значения вне границ населенных пунктов в границах Аликовского район</w:t>
      </w:r>
      <w:proofErr w:type="gramStart"/>
      <w:r w:rsidRPr="0055012B">
        <w:rPr>
          <w:sz w:val="20"/>
          <w:szCs w:val="20"/>
        </w:rPr>
        <w:t>,»</w:t>
      </w:r>
      <w:proofErr w:type="gramEnd"/>
      <w:r w:rsidRPr="0055012B">
        <w:rPr>
          <w:sz w:val="20"/>
          <w:szCs w:val="20"/>
        </w:rPr>
        <w:t xml:space="preserve"> дополнить словами «организация дорожного движения»;</w:t>
      </w:r>
    </w:p>
    <w:p w:rsidR="009F4473" w:rsidRPr="0055012B" w:rsidRDefault="009F4473" w:rsidP="009F4473">
      <w:pPr>
        <w:ind w:firstLine="567"/>
        <w:jc w:val="both"/>
        <w:rPr>
          <w:sz w:val="20"/>
          <w:szCs w:val="20"/>
        </w:rPr>
      </w:pPr>
      <w:r w:rsidRPr="0055012B">
        <w:rPr>
          <w:sz w:val="20"/>
          <w:szCs w:val="20"/>
        </w:rPr>
        <w:t xml:space="preserve">б) пункт 16 изложить в следующей редакции: </w:t>
      </w:r>
    </w:p>
    <w:p w:rsidR="009F4473" w:rsidRPr="0055012B" w:rsidRDefault="009F4473" w:rsidP="009F4473">
      <w:pPr>
        <w:ind w:firstLine="567"/>
        <w:jc w:val="both"/>
        <w:rPr>
          <w:sz w:val="20"/>
          <w:szCs w:val="20"/>
        </w:rPr>
      </w:pPr>
      <w:r w:rsidRPr="0055012B">
        <w:rPr>
          <w:sz w:val="20"/>
          <w:szCs w:val="20"/>
        </w:rPr>
        <w:t xml:space="preserve">«16)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Аликовского района»; </w:t>
      </w:r>
    </w:p>
    <w:p w:rsidR="009F4473" w:rsidRPr="0055012B" w:rsidRDefault="009F4473" w:rsidP="009F4473">
      <w:pPr>
        <w:ind w:firstLine="567"/>
        <w:jc w:val="both"/>
        <w:rPr>
          <w:sz w:val="20"/>
          <w:szCs w:val="20"/>
        </w:rPr>
      </w:pPr>
      <w:r w:rsidRPr="0055012B">
        <w:rPr>
          <w:sz w:val="20"/>
          <w:szCs w:val="20"/>
        </w:rPr>
        <w:t xml:space="preserve"> в) пункт 30 дополнить словом «(</w:t>
      </w:r>
      <w:proofErr w:type="spellStart"/>
      <w:r w:rsidRPr="0055012B">
        <w:rPr>
          <w:sz w:val="20"/>
          <w:szCs w:val="20"/>
        </w:rPr>
        <w:t>волонтерству</w:t>
      </w:r>
      <w:proofErr w:type="spellEnd"/>
      <w:r w:rsidRPr="0055012B">
        <w:rPr>
          <w:sz w:val="20"/>
          <w:szCs w:val="20"/>
        </w:rPr>
        <w:t>)»;</w:t>
      </w:r>
    </w:p>
    <w:p w:rsidR="009F4473" w:rsidRPr="0055012B" w:rsidRDefault="009F4473" w:rsidP="009F4473">
      <w:pPr>
        <w:ind w:firstLine="567"/>
        <w:jc w:val="both"/>
        <w:rPr>
          <w:sz w:val="20"/>
          <w:szCs w:val="20"/>
        </w:rPr>
      </w:pPr>
      <w:r w:rsidRPr="0055012B">
        <w:rPr>
          <w:sz w:val="20"/>
          <w:szCs w:val="20"/>
        </w:rPr>
        <w:t>3) Пункт 9 части 1 с</w:t>
      </w:r>
      <w:r w:rsidRPr="0055012B">
        <w:rPr>
          <w:rStyle w:val="af1"/>
          <w:b w:val="0"/>
          <w:bCs w:val="0"/>
          <w:color w:val="auto"/>
        </w:rPr>
        <w:t>татьи 7.1.</w:t>
      </w:r>
      <w:r w:rsidRPr="0055012B">
        <w:rPr>
          <w:rStyle w:val="af1"/>
          <w:b w:val="0"/>
          <w:bCs w:val="0"/>
        </w:rPr>
        <w:t xml:space="preserve"> </w:t>
      </w:r>
      <w:r w:rsidRPr="0055012B">
        <w:rPr>
          <w:sz w:val="20"/>
          <w:szCs w:val="20"/>
        </w:rPr>
        <w:t xml:space="preserve"> Устава изложить в следующей редакции:</w:t>
      </w:r>
    </w:p>
    <w:p w:rsidR="009F4473" w:rsidRPr="0055012B" w:rsidRDefault="009F4473" w:rsidP="009F4473">
      <w:pPr>
        <w:ind w:firstLine="567"/>
        <w:jc w:val="both"/>
        <w:rPr>
          <w:sz w:val="20"/>
          <w:szCs w:val="20"/>
        </w:rPr>
      </w:pPr>
      <w:proofErr w:type="gramStart"/>
      <w:r w:rsidRPr="0055012B">
        <w:rPr>
          <w:sz w:val="20"/>
          <w:szCs w:val="20"/>
        </w:rPr>
        <w:lastRenderedPageBreak/>
        <w:t>«9)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55012B">
        <w:rPr>
          <w:sz w:val="20"/>
          <w:szCs w:val="20"/>
        </w:rPr>
        <w:t xml:space="preserve"> федеральными законами»;</w:t>
      </w:r>
    </w:p>
    <w:p w:rsidR="009F4473" w:rsidRPr="0055012B" w:rsidRDefault="009F4473" w:rsidP="009F4473">
      <w:pPr>
        <w:ind w:firstLine="567"/>
        <w:rPr>
          <w:sz w:val="20"/>
          <w:szCs w:val="20"/>
        </w:rPr>
      </w:pPr>
      <w:r w:rsidRPr="0055012B">
        <w:rPr>
          <w:sz w:val="20"/>
          <w:szCs w:val="20"/>
        </w:rPr>
        <w:t>4) Статью 15 Устава изложить в следующей редакции:</w:t>
      </w:r>
    </w:p>
    <w:p w:rsidR="009F4473" w:rsidRPr="0055012B" w:rsidRDefault="009F4473" w:rsidP="009F4473">
      <w:pPr>
        <w:ind w:firstLine="567"/>
        <w:rPr>
          <w:sz w:val="20"/>
          <w:szCs w:val="20"/>
        </w:rPr>
      </w:pPr>
      <w:r w:rsidRPr="0055012B">
        <w:rPr>
          <w:sz w:val="20"/>
          <w:szCs w:val="20"/>
        </w:rPr>
        <w:t>«Статья 15. Публичные слушания, общественные обсуждения.</w:t>
      </w:r>
    </w:p>
    <w:p w:rsidR="009F4473" w:rsidRPr="0055012B" w:rsidRDefault="009F4473" w:rsidP="009F4473">
      <w:pPr>
        <w:ind w:firstLine="567"/>
        <w:jc w:val="both"/>
        <w:rPr>
          <w:sz w:val="20"/>
          <w:szCs w:val="20"/>
        </w:rPr>
      </w:pPr>
      <w:r w:rsidRPr="0055012B">
        <w:rPr>
          <w:sz w:val="20"/>
          <w:szCs w:val="20"/>
        </w:rPr>
        <w:t>1. Для обсуждения проектов муниципальных правовых актов по вопросам местного значения с участием жителей Аликовского района Собранием депутатов Аликовского района, главой Аликовского района могут проводиться публичные слушания.</w:t>
      </w:r>
    </w:p>
    <w:p w:rsidR="009F4473" w:rsidRPr="0055012B" w:rsidRDefault="009F4473" w:rsidP="009F4473">
      <w:pPr>
        <w:ind w:firstLine="567"/>
        <w:jc w:val="both"/>
        <w:rPr>
          <w:sz w:val="20"/>
          <w:szCs w:val="20"/>
        </w:rPr>
      </w:pPr>
      <w:r w:rsidRPr="0055012B">
        <w:rPr>
          <w:sz w:val="20"/>
          <w:szCs w:val="20"/>
        </w:rPr>
        <w:t>2.Публичные слушания проводятся по инициативе населения, Собрания депутатов Аликовского района или главы Аликовского района.</w:t>
      </w:r>
    </w:p>
    <w:p w:rsidR="009F4473" w:rsidRPr="0055012B" w:rsidRDefault="009F4473" w:rsidP="009F4473">
      <w:pPr>
        <w:autoSpaceDE w:val="0"/>
        <w:autoSpaceDN w:val="0"/>
        <w:adjustRightInd w:val="0"/>
        <w:ind w:firstLine="720"/>
        <w:jc w:val="both"/>
        <w:rPr>
          <w:sz w:val="20"/>
          <w:szCs w:val="20"/>
        </w:rPr>
      </w:pPr>
      <w:r w:rsidRPr="0055012B">
        <w:rPr>
          <w:sz w:val="20"/>
          <w:szCs w:val="20"/>
        </w:rPr>
        <w:t>Публичные слушания, проводимые по инициативе населения или Собрания депутатов Аликовского района, назначаются Собранием депутатов Аликовского района, а по инициативе главы Аликовского района - главой Аликовского района.</w:t>
      </w:r>
    </w:p>
    <w:p w:rsidR="009F4473" w:rsidRPr="0055012B" w:rsidRDefault="009F4473" w:rsidP="009F4473">
      <w:pPr>
        <w:ind w:firstLine="567"/>
        <w:jc w:val="both"/>
        <w:rPr>
          <w:sz w:val="20"/>
          <w:szCs w:val="20"/>
        </w:rPr>
      </w:pPr>
      <w:r w:rsidRPr="0055012B">
        <w:rPr>
          <w:sz w:val="20"/>
          <w:szCs w:val="20"/>
        </w:rPr>
        <w:t>3. На публичные слушания должны выноситься:</w:t>
      </w:r>
    </w:p>
    <w:p w:rsidR="009F4473" w:rsidRPr="0055012B" w:rsidRDefault="009F4473" w:rsidP="009F4473">
      <w:pPr>
        <w:ind w:firstLine="567"/>
        <w:jc w:val="both"/>
        <w:rPr>
          <w:sz w:val="20"/>
          <w:szCs w:val="20"/>
        </w:rPr>
      </w:pPr>
      <w:proofErr w:type="gramStart"/>
      <w:r w:rsidRPr="0055012B">
        <w:rPr>
          <w:sz w:val="20"/>
          <w:szCs w:val="20"/>
        </w:rPr>
        <w:t>1) проект Устава Аликовского района, а также проект муниципального нормативного правового акта о внесении изменений и дополнений в данный устав, кроме случаев, когда в Устав Аликовского района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9F4473" w:rsidRPr="0055012B" w:rsidRDefault="009F4473" w:rsidP="009F4473">
      <w:pPr>
        <w:ind w:firstLine="567"/>
        <w:jc w:val="both"/>
        <w:rPr>
          <w:sz w:val="20"/>
          <w:szCs w:val="20"/>
        </w:rPr>
      </w:pPr>
      <w:r w:rsidRPr="0055012B">
        <w:rPr>
          <w:sz w:val="20"/>
          <w:szCs w:val="20"/>
        </w:rPr>
        <w:t>2) проект бюджета Аликовского района и отчет о его исполнении;</w:t>
      </w:r>
    </w:p>
    <w:p w:rsidR="009F4473" w:rsidRPr="0055012B" w:rsidRDefault="009F4473" w:rsidP="009F4473">
      <w:pPr>
        <w:ind w:firstLine="567"/>
        <w:jc w:val="both"/>
        <w:rPr>
          <w:sz w:val="20"/>
          <w:szCs w:val="20"/>
        </w:rPr>
      </w:pPr>
      <w:r w:rsidRPr="0055012B">
        <w:rPr>
          <w:sz w:val="20"/>
          <w:szCs w:val="20"/>
        </w:rPr>
        <w:t>3) прое</w:t>
      </w:r>
      <w:proofErr w:type="gramStart"/>
      <w:r w:rsidRPr="0055012B">
        <w:rPr>
          <w:sz w:val="20"/>
          <w:szCs w:val="20"/>
        </w:rPr>
        <w:t>кт стр</w:t>
      </w:r>
      <w:proofErr w:type="gramEnd"/>
      <w:r w:rsidRPr="0055012B">
        <w:rPr>
          <w:sz w:val="20"/>
          <w:szCs w:val="20"/>
        </w:rPr>
        <w:t>атегии социально- экономического развития Аликовского района;</w:t>
      </w:r>
    </w:p>
    <w:p w:rsidR="009F4473" w:rsidRPr="0055012B" w:rsidRDefault="009F4473" w:rsidP="009F4473">
      <w:pPr>
        <w:jc w:val="both"/>
        <w:rPr>
          <w:sz w:val="20"/>
          <w:szCs w:val="20"/>
        </w:rPr>
      </w:pPr>
      <w:r w:rsidRPr="0055012B">
        <w:rPr>
          <w:sz w:val="20"/>
          <w:szCs w:val="20"/>
        </w:rPr>
        <w:t xml:space="preserve">        4) вопросы о преобразовании Аликовского района, за исключением случаев, если в соответствии со ст.13 Федерального закона от 06.10.2003 г. № 131-ФЗ «Об общих принципах организации местного самоуправления в Российской Федерации» для преобразования Аликовского района требуется получение согласия населения Аликовского района, выраженного путем </w:t>
      </w:r>
      <w:proofErr w:type="gramStart"/>
      <w:r w:rsidRPr="0055012B">
        <w:rPr>
          <w:sz w:val="20"/>
          <w:szCs w:val="20"/>
        </w:rPr>
        <w:t>голосования</w:t>
      </w:r>
      <w:proofErr w:type="gramEnd"/>
      <w:r w:rsidRPr="0055012B">
        <w:rPr>
          <w:sz w:val="20"/>
          <w:szCs w:val="20"/>
        </w:rPr>
        <w:t xml:space="preserve"> либо на сходах граждан.</w:t>
      </w:r>
    </w:p>
    <w:p w:rsidR="009F4473" w:rsidRPr="0055012B" w:rsidRDefault="009F4473" w:rsidP="009F4473">
      <w:pPr>
        <w:ind w:firstLine="567"/>
        <w:jc w:val="both"/>
        <w:rPr>
          <w:sz w:val="20"/>
          <w:szCs w:val="20"/>
        </w:rPr>
      </w:pPr>
      <w:r w:rsidRPr="0055012B">
        <w:rPr>
          <w:sz w:val="20"/>
          <w:szCs w:val="20"/>
        </w:rPr>
        <w:t xml:space="preserve">4. </w:t>
      </w:r>
      <w:proofErr w:type="gramStart"/>
      <w:r w:rsidRPr="0055012B">
        <w:rPr>
          <w:sz w:val="20"/>
          <w:szCs w:val="20"/>
        </w:rPr>
        <w:t>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Аликовского района и должен предусматривать заблаговременное оповещение жителей Аликовского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Аликовского района, опубликование (обнародование) результатов публичных слушаний, включая</w:t>
      </w:r>
      <w:proofErr w:type="gramEnd"/>
      <w:r w:rsidRPr="0055012B">
        <w:rPr>
          <w:sz w:val="20"/>
          <w:szCs w:val="20"/>
        </w:rPr>
        <w:t xml:space="preserve"> мотивированное обоснование принятых решений.</w:t>
      </w:r>
    </w:p>
    <w:p w:rsidR="009F4473" w:rsidRPr="0055012B" w:rsidRDefault="009F4473" w:rsidP="009F4473">
      <w:pPr>
        <w:ind w:firstLine="567"/>
        <w:jc w:val="both"/>
        <w:rPr>
          <w:sz w:val="20"/>
          <w:szCs w:val="20"/>
        </w:rPr>
      </w:pPr>
      <w:r w:rsidRPr="0055012B">
        <w:rPr>
          <w:sz w:val="20"/>
          <w:szCs w:val="20"/>
        </w:rPr>
        <w:t xml:space="preserve">5. </w:t>
      </w:r>
      <w:proofErr w:type="gramStart"/>
      <w:r w:rsidRPr="0055012B">
        <w:rPr>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условно-разрешенных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55012B">
        <w:rPr>
          <w:sz w:val="20"/>
          <w:szCs w:val="20"/>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Аликовского района с учетом положений законодательства о градостроительной деятельности».</w:t>
      </w:r>
    </w:p>
    <w:p w:rsidR="009F4473" w:rsidRPr="0055012B" w:rsidRDefault="009F4473" w:rsidP="009F4473">
      <w:pPr>
        <w:ind w:firstLine="567"/>
        <w:jc w:val="both"/>
        <w:rPr>
          <w:sz w:val="20"/>
          <w:szCs w:val="20"/>
        </w:rPr>
      </w:pPr>
      <w:r w:rsidRPr="0055012B">
        <w:rPr>
          <w:sz w:val="20"/>
          <w:szCs w:val="20"/>
        </w:rPr>
        <w:t>5) Часть 10 статьи 21  Устава изложить в следующей редакции:</w:t>
      </w:r>
    </w:p>
    <w:p w:rsidR="009F4473" w:rsidRPr="0055012B" w:rsidRDefault="009F4473" w:rsidP="009F4473">
      <w:pPr>
        <w:ind w:firstLine="567"/>
        <w:jc w:val="both"/>
        <w:rPr>
          <w:sz w:val="20"/>
          <w:szCs w:val="20"/>
        </w:rPr>
      </w:pPr>
      <w:r w:rsidRPr="0055012B">
        <w:rPr>
          <w:sz w:val="20"/>
          <w:szCs w:val="20"/>
        </w:rPr>
        <w:t>«10. В случае</w:t>
      </w:r>
      <w:proofErr w:type="gramStart"/>
      <w:r w:rsidRPr="0055012B">
        <w:rPr>
          <w:sz w:val="20"/>
          <w:szCs w:val="20"/>
        </w:rPr>
        <w:t>,</w:t>
      </w:r>
      <w:proofErr w:type="gramEnd"/>
      <w:r w:rsidRPr="0055012B">
        <w:rPr>
          <w:sz w:val="20"/>
          <w:szCs w:val="20"/>
        </w:rPr>
        <w:t xml:space="preserve"> если глава Аликовского района, полномочия которого прекращены досрочно на основании правового акта Главы Чувашской Республики об отрешении от должности главы Аликовского района либо на основании решения Собрания депутатов Аликовского района об удалении главы Аликовского района в отставку, обжалует данные правовой акт или решение в судебном порядке, Собрание депутатов Аликовского района не вправе принимать решение об избрании главы Аликовского района, избираемого Собранием депутатов Аликовского района из своего  состава, до вступления решения суда в законную силу»;</w:t>
      </w:r>
    </w:p>
    <w:p w:rsidR="009F4473" w:rsidRPr="0055012B" w:rsidRDefault="009F4473" w:rsidP="009F4473">
      <w:pPr>
        <w:ind w:firstLine="567"/>
        <w:jc w:val="both"/>
        <w:rPr>
          <w:sz w:val="20"/>
          <w:szCs w:val="20"/>
        </w:rPr>
      </w:pPr>
      <w:r w:rsidRPr="0055012B">
        <w:rPr>
          <w:sz w:val="20"/>
          <w:szCs w:val="20"/>
        </w:rPr>
        <w:t xml:space="preserve"> 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9F4473" w:rsidRPr="0055012B" w:rsidRDefault="009F4473" w:rsidP="009F4473">
      <w:pPr>
        <w:ind w:firstLine="567"/>
        <w:jc w:val="both"/>
        <w:rPr>
          <w:sz w:val="20"/>
          <w:szCs w:val="20"/>
        </w:rPr>
      </w:pPr>
      <w:r w:rsidRPr="0055012B">
        <w:rPr>
          <w:sz w:val="20"/>
          <w:szCs w:val="20"/>
        </w:rPr>
        <w:t xml:space="preserve"> 3. Подпункт «а» пункта 2 части 1 настоящего решения вступает в силу с 30 декабря 2018 года.</w:t>
      </w:r>
    </w:p>
    <w:p w:rsidR="009F4473" w:rsidRPr="0055012B" w:rsidRDefault="009F4473" w:rsidP="009F4473">
      <w:pPr>
        <w:jc w:val="both"/>
        <w:rPr>
          <w:sz w:val="20"/>
          <w:szCs w:val="20"/>
        </w:rPr>
      </w:pPr>
      <w:r w:rsidRPr="0055012B">
        <w:rPr>
          <w:sz w:val="20"/>
          <w:szCs w:val="20"/>
        </w:rPr>
        <w:t xml:space="preserve">         4. Подпункт «б» пункта 2 части 1 настоящего решения  вступают в силу с 1 января 2019 года.</w:t>
      </w:r>
    </w:p>
    <w:p w:rsidR="009F4473" w:rsidRPr="0055012B" w:rsidRDefault="009F4473" w:rsidP="009F4473">
      <w:pPr>
        <w:autoSpaceDE w:val="0"/>
        <w:autoSpaceDN w:val="0"/>
        <w:adjustRightInd w:val="0"/>
        <w:ind w:firstLine="720"/>
        <w:jc w:val="both"/>
        <w:rPr>
          <w:rFonts w:ascii="Arial" w:hAnsi="Arial" w:cs="Arial"/>
          <w:sz w:val="20"/>
          <w:szCs w:val="20"/>
        </w:rPr>
      </w:pPr>
    </w:p>
    <w:p w:rsidR="009F4473" w:rsidRPr="0055012B" w:rsidRDefault="009F4473" w:rsidP="009F4473">
      <w:pPr>
        <w:ind w:firstLine="567"/>
        <w:jc w:val="both"/>
        <w:rPr>
          <w:sz w:val="20"/>
          <w:szCs w:val="20"/>
        </w:rPr>
      </w:pPr>
    </w:p>
    <w:p w:rsidR="009F4473" w:rsidRPr="0055012B" w:rsidRDefault="009F4473" w:rsidP="009F4473">
      <w:pPr>
        <w:jc w:val="both"/>
        <w:rPr>
          <w:sz w:val="20"/>
          <w:szCs w:val="20"/>
        </w:rPr>
      </w:pPr>
      <w:r w:rsidRPr="0055012B">
        <w:rPr>
          <w:sz w:val="20"/>
          <w:szCs w:val="20"/>
        </w:rPr>
        <w:t>Глава</w:t>
      </w:r>
    </w:p>
    <w:p w:rsidR="009F4473" w:rsidRPr="0055012B" w:rsidRDefault="009F4473" w:rsidP="009F4473">
      <w:pPr>
        <w:jc w:val="both"/>
        <w:rPr>
          <w:sz w:val="20"/>
          <w:szCs w:val="20"/>
        </w:rPr>
      </w:pPr>
      <w:r w:rsidRPr="0055012B">
        <w:rPr>
          <w:sz w:val="20"/>
          <w:szCs w:val="20"/>
        </w:rPr>
        <w:t>Аликовского района                В.К. Волков</w:t>
      </w:r>
    </w:p>
    <w:p w:rsidR="009F4473" w:rsidRPr="0055012B" w:rsidRDefault="009F4473" w:rsidP="009F4473">
      <w:pPr>
        <w:jc w:val="both"/>
        <w:rPr>
          <w:sz w:val="20"/>
          <w:szCs w:val="20"/>
        </w:rPr>
      </w:pPr>
    </w:p>
    <w:p w:rsidR="009F4473" w:rsidRPr="007640E4" w:rsidRDefault="009F4473" w:rsidP="009F4473">
      <w:pPr>
        <w:rPr>
          <w:b/>
          <w:bCs/>
          <w:color w:val="000000"/>
          <w:sz w:val="20"/>
          <w:szCs w:val="20"/>
        </w:rPr>
      </w:pPr>
      <w:r>
        <w:rPr>
          <w:rStyle w:val="ab"/>
          <w:color w:val="000000"/>
        </w:rPr>
        <w:lastRenderedPageBreak/>
        <w:t>Изменения в Устав Аликовского района зарегистрированы «12» июл</w:t>
      </w:r>
      <w:r w:rsidRPr="007640E4">
        <w:rPr>
          <w:rStyle w:val="ab"/>
          <w:color w:val="000000"/>
        </w:rPr>
        <w:t>я  201</w:t>
      </w:r>
      <w:r>
        <w:rPr>
          <w:rStyle w:val="ab"/>
          <w:color w:val="000000"/>
        </w:rPr>
        <w:t>8</w:t>
      </w:r>
      <w:r w:rsidRPr="007640E4">
        <w:rPr>
          <w:rStyle w:val="ab"/>
          <w:color w:val="000000"/>
        </w:rPr>
        <w:t xml:space="preserve"> года </w:t>
      </w:r>
      <w:r w:rsidRPr="007640E4">
        <w:rPr>
          <w:b/>
          <w:sz w:val="20"/>
          <w:szCs w:val="20"/>
          <w:lang w:val="en-US"/>
        </w:rPr>
        <w:t>RU</w:t>
      </w:r>
      <w:r w:rsidRPr="007640E4">
        <w:rPr>
          <w:b/>
          <w:sz w:val="20"/>
          <w:szCs w:val="20"/>
        </w:rPr>
        <w:t xml:space="preserve">  21502000201</w:t>
      </w:r>
      <w:r>
        <w:rPr>
          <w:b/>
          <w:sz w:val="20"/>
          <w:szCs w:val="20"/>
        </w:rPr>
        <w:t>8</w:t>
      </w:r>
      <w:r w:rsidRPr="007640E4">
        <w:rPr>
          <w:b/>
          <w:sz w:val="20"/>
          <w:szCs w:val="20"/>
        </w:rPr>
        <w:t>00</w:t>
      </w:r>
      <w:r>
        <w:rPr>
          <w:b/>
          <w:sz w:val="20"/>
          <w:szCs w:val="20"/>
        </w:rPr>
        <w:t>1</w:t>
      </w:r>
      <w:r w:rsidRPr="007640E4">
        <w:rPr>
          <w:b/>
          <w:sz w:val="20"/>
          <w:szCs w:val="20"/>
        </w:rPr>
        <w:t xml:space="preserve">  </w:t>
      </w:r>
    </w:p>
    <w:p w:rsidR="009F4473" w:rsidRPr="0055012B" w:rsidRDefault="009F4473" w:rsidP="009F4473">
      <w:pPr>
        <w:ind w:firstLine="567"/>
        <w:jc w:val="both"/>
        <w:rPr>
          <w:sz w:val="20"/>
          <w:szCs w:val="20"/>
        </w:rPr>
      </w:pPr>
    </w:p>
    <w:p w:rsidR="009F4473" w:rsidRDefault="009F4473" w:rsidP="009F4473">
      <w:pPr>
        <w:ind w:right="4960"/>
        <w:jc w:val="both"/>
        <w:rPr>
          <w:sz w:val="20"/>
          <w:szCs w:val="20"/>
        </w:rPr>
      </w:pPr>
    </w:p>
    <w:p w:rsidR="009F4473" w:rsidRPr="009F4473" w:rsidRDefault="009F4473" w:rsidP="009F4473">
      <w:pPr>
        <w:ind w:right="4960"/>
        <w:jc w:val="both"/>
        <w:rPr>
          <w:sz w:val="20"/>
          <w:szCs w:val="20"/>
        </w:rPr>
      </w:pPr>
      <w:r w:rsidRPr="009F4473">
        <w:rPr>
          <w:sz w:val="20"/>
          <w:szCs w:val="20"/>
        </w:rPr>
        <w:t>Постановление администрации Аликовского района Чувашской Республики от 17.07.2018г. №812 «О внесении изменений в положение об оплате труда работников муниципальных учреждений Аликовского райо</w:t>
      </w:r>
      <w:r>
        <w:rPr>
          <w:sz w:val="20"/>
          <w:szCs w:val="20"/>
        </w:rPr>
        <w:t>на, занятых в сфере образования»</w:t>
      </w:r>
    </w:p>
    <w:p w:rsidR="009F4473" w:rsidRPr="00761F8A" w:rsidRDefault="009F4473" w:rsidP="009F4473">
      <w:pPr>
        <w:pStyle w:val="31"/>
        <w:ind w:firstLine="567"/>
        <w:rPr>
          <w:sz w:val="20"/>
          <w:szCs w:val="20"/>
        </w:rPr>
      </w:pPr>
      <w:r w:rsidRPr="00761F8A">
        <w:rPr>
          <w:sz w:val="20"/>
          <w:szCs w:val="20"/>
        </w:rPr>
        <w:t xml:space="preserve">Администрация Аликовского района </w:t>
      </w:r>
      <w:proofErr w:type="spellStart"/>
      <w:r w:rsidRPr="00761F8A">
        <w:rPr>
          <w:sz w:val="20"/>
          <w:szCs w:val="20"/>
        </w:rPr>
        <w:t>п</w:t>
      </w:r>
      <w:proofErr w:type="spellEnd"/>
      <w:r w:rsidRPr="00761F8A">
        <w:rPr>
          <w:sz w:val="20"/>
          <w:szCs w:val="20"/>
        </w:rPr>
        <w:t xml:space="preserve"> о с т а </w:t>
      </w:r>
      <w:proofErr w:type="spellStart"/>
      <w:r w:rsidRPr="00761F8A">
        <w:rPr>
          <w:sz w:val="20"/>
          <w:szCs w:val="20"/>
        </w:rPr>
        <w:t>н</w:t>
      </w:r>
      <w:proofErr w:type="spellEnd"/>
      <w:r w:rsidRPr="00761F8A">
        <w:rPr>
          <w:sz w:val="20"/>
          <w:szCs w:val="20"/>
        </w:rPr>
        <w:t xml:space="preserve"> о в л я е т:</w:t>
      </w:r>
    </w:p>
    <w:p w:rsidR="009F4473" w:rsidRPr="00761F8A" w:rsidRDefault="009F4473" w:rsidP="009F4473">
      <w:pPr>
        <w:pStyle w:val="1"/>
        <w:shd w:val="clear" w:color="auto" w:fill="FFFFFF"/>
        <w:ind w:firstLine="567"/>
        <w:jc w:val="both"/>
        <w:rPr>
          <w:b/>
          <w:sz w:val="20"/>
          <w:szCs w:val="20"/>
        </w:rPr>
      </w:pPr>
      <w:proofErr w:type="gramStart"/>
      <w:r w:rsidRPr="00761F8A">
        <w:rPr>
          <w:sz w:val="20"/>
          <w:szCs w:val="20"/>
        </w:rPr>
        <w:t xml:space="preserve">В соответствии с постановлением Кабинета Министров Чувашской Республики от 27.06.2018 № 233 «О внесении изменений в постановление Кабинета Министров Чувашской Республики от 13 сентября </w:t>
      </w:r>
      <w:smartTag w:uri="urn:schemas-microsoft-com:office:smarttags" w:element="metricconverter">
        <w:smartTagPr>
          <w:attr w:name="ProductID" w:val="2013 г"/>
        </w:smartTagPr>
        <w:r w:rsidRPr="00761F8A">
          <w:rPr>
            <w:sz w:val="20"/>
            <w:szCs w:val="20"/>
          </w:rPr>
          <w:t>2013 г</w:t>
        </w:r>
      </w:smartTag>
      <w:r w:rsidRPr="00761F8A">
        <w:rPr>
          <w:sz w:val="20"/>
          <w:szCs w:val="20"/>
        </w:rPr>
        <w:t xml:space="preserve">. № 377» внести в положение об оплате труда работников муниципальных учреждений Аликовского района, занятых в сфере образования, утвержденное  постановлением администрации Аликовского района от 07 марта </w:t>
      </w:r>
      <w:smartTag w:uri="urn:schemas-microsoft-com:office:smarttags" w:element="metricconverter">
        <w:smartTagPr>
          <w:attr w:name="ProductID" w:val="2018 г"/>
        </w:smartTagPr>
        <w:r w:rsidRPr="00761F8A">
          <w:rPr>
            <w:sz w:val="20"/>
            <w:szCs w:val="20"/>
          </w:rPr>
          <w:t>2018 г</w:t>
        </w:r>
      </w:smartTag>
      <w:r>
        <w:rPr>
          <w:sz w:val="20"/>
          <w:szCs w:val="20"/>
        </w:rPr>
        <w:t xml:space="preserve">.  </w:t>
      </w:r>
      <w:r w:rsidRPr="00761F8A">
        <w:rPr>
          <w:sz w:val="20"/>
          <w:szCs w:val="20"/>
        </w:rPr>
        <w:t>№ 337, следующие изменения</w:t>
      </w:r>
      <w:r w:rsidRPr="00761F8A">
        <w:rPr>
          <w:b/>
          <w:sz w:val="20"/>
          <w:szCs w:val="20"/>
        </w:rPr>
        <w:t>:</w:t>
      </w:r>
      <w:proofErr w:type="gramEnd"/>
    </w:p>
    <w:p w:rsidR="009F4473" w:rsidRPr="00761F8A" w:rsidRDefault="009F4473" w:rsidP="009F4473">
      <w:pPr>
        <w:widowControl w:val="0"/>
        <w:numPr>
          <w:ilvl w:val="0"/>
          <w:numId w:val="4"/>
        </w:numPr>
        <w:tabs>
          <w:tab w:val="left" w:pos="0"/>
          <w:tab w:val="left" w:pos="709"/>
          <w:tab w:val="left" w:pos="993"/>
        </w:tabs>
        <w:autoSpaceDE w:val="0"/>
        <w:autoSpaceDN w:val="0"/>
        <w:adjustRightInd w:val="0"/>
        <w:ind w:left="0" w:firstLine="567"/>
        <w:jc w:val="both"/>
        <w:outlineLvl w:val="1"/>
        <w:rPr>
          <w:sz w:val="20"/>
          <w:szCs w:val="20"/>
        </w:rPr>
      </w:pPr>
      <w:r w:rsidRPr="00761F8A">
        <w:rPr>
          <w:sz w:val="20"/>
          <w:szCs w:val="20"/>
        </w:rPr>
        <w:t xml:space="preserve">В абзаце первом пункта 7.1.2 раздела </w:t>
      </w:r>
      <w:r w:rsidRPr="00761F8A">
        <w:rPr>
          <w:sz w:val="20"/>
          <w:szCs w:val="20"/>
          <w:lang w:val="en-US"/>
        </w:rPr>
        <w:t>VII</w:t>
      </w:r>
      <w:r w:rsidRPr="00761F8A">
        <w:rPr>
          <w:sz w:val="20"/>
          <w:szCs w:val="20"/>
        </w:rPr>
        <w:t>.</w:t>
      </w:r>
      <w:r w:rsidRPr="00761F8A">
        <w:rPr>
          <w:sz w:val="20"/>
          <w:szCs w:val="20"/>
          <w:lang w:val="en-US"/>
        </w:rPr>
        <w:t>I</w:t>
      </w:r>
      <w:r w:rsidRPr="00761F8A">
        <w:rPr>
          <w:sz w:val="20"/>
          <w:szCs w:val="20"/>
        </w:rPr>
        <w:t xml:space="preserve"> Положения об оплате труда работников муниципальных учреждений Аликовского района, занятых в сфере образования слово «сентября» заменить словом «июня».</w:t>
      </w:r>
    </w:p>
    <w:p w:rsidR="009F4473" w:rsidRPr="00761F8A" w:rsidRDefault="009F4473" w:rsidP="009F4473">
      <w:pPr>
        <w:tabs>
          <w:tab w:val="left" w:pos="0"/>
          <w:tab w:val="left" w:pos="709"/>
          <w:tab w:val="left" w:pos="993"/>
        </w:tabs>
        <w:ind w:firstLine="567"/>
        <w:jc w:val="both"/>
        <w:rPr>
          <w:sz w:val="20"/>
          <w:szCs w:val="20"/>
        </w:rPr>
      </w:pPr>
      <w:r w:rsidRPr="00761F8A">
        <w:rPr>
          <w:sz w:val="20"/>
          <w:szCs w:val="20"/>
        </w:rPr>
        <w:t xml:space="preserve">2. Настоящее постановление подлежит официальному опубликованию </w:t>
      </w:r>
    </w:p>
    <w:p w:rsidR="009F4473" w:rsidRPr="00761F8A" w:rsidRDefault="009F4473" w:rsidP="009F4473">
      <w:pPr>
        <w:tabs>
          <w:tab w:val="left" w:pos="0"/>
          <w:tab w:val="left" w:pos="709"/>
          <w:tab w:val="left" w:pos="993"/>
        </w:tabs>
        <w:jc w:val="both"/>
        <w:rPr>
          <w:sz w:val="20"/>
          <w:szCs w:val="20"/>
        </w:rPr>
      </w:pPr>
      <w:r w:rsidRPr="00761F8A">
        <w:rPr>
          <w:sz w:val="20"/>
          <w:szCs w:val="20"/>
        </w:rPr>
        <w:t>(обнародованию) в муниципальной газете Аликовского района «Аликовский Вестник», вступает в силу со дня его официального опубликования и распространяется на правоотношения, возникшие с 1 июня 2016 года.</w:t>
      </w:r>
    </w:p>
    <w:p w:rsidR="009F4473" w:rsidRPr="00761F8A" w:rsidRDefault="009F4473" w:rsidP="009F4473">
      <w:pPr>
        <w:tabs>
          <w:tab w:val="left" w:pos="0"/>
          <w:tab w:val="left" w:pos="709"/>
          <w:tab w:val="left" w:pos="993"/>
        </w:tabs>
        <w:ind w:firstLine="567"/>
        <w:jc w:val="both"/>
        <w:rPr>
          <w:sz w:val="20"/>
          <w:szCs w:val="20"/>
        </w:rPr>
      </w:pPr>
      <w:r w:rsidRPr="00761F8A">
        <w:rPr>
          <w:sz w:val="20"/>
          <w:szCs w:val="20"/>
        </w:rPr>
        <w:t xml:space="preserve">3. </w:t>
      </w:r>
      <w:proofErr w:type="gramStart"/>
      <w:r w:rsidRPr="00761F8A">
        <w:rPr>
          <w:sz w:val="20"/>
          <w:szCs w:val="20"/>
        </w:rPr>
        <w:t>Контроль за</w:t>
      </w:r>
      <w:proofErr w:type="gramEnd"/>
      <w:r w:rsidRPr="00761F8A">
        <w:rPr>
          <w:sz w:val="20"/>
          <w:szCs w:val="20"/>
        </w:rPr>
        <w:t xml:space="preserve">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Павлова П.П.</w:t>
      </w:r>
    </w:p>
    <w:p w:rsidR="009F4473" w:rsidRPr="00761F8A" w:rsidRDefault="009F4473" w:rsidP="009F4473">
      <w:pPr>
        <w:rPr>
          <w:color w:val="000000"/>
          <w:sz w:val="20"/>
          <w:szCs w:val="20"/>
        </w:rPr>
      </w:pPr>
    </w:p>
    <w:p w:rsidR="009F4473" w:rsidRPr="00761F8A" w:rsidRDefault="009F4473" w:rsidP="009F4473">
      <w:pPr>
        <w:rPr>
          <w:color w:val="000000"/>
          <w:sz w:val="20"/>
          <w:szCs w:val="20"/>
        </w:rPr>
      </w:pPr>
      <w:r w:rsidRPr="00761F8A">
        <w:rPr>
          <w:color w:val="000000"/>
          <w:sz w:val="20"/>
          <w:szCs w:val="20"/>
        </w:rPr>
        <w:t>И.о. главы администрации</w:t>
      </w:r>
    </w:p>
    <w:p w:rsidR="009F4473" w:rsidRDefault="009F4473" w:rsidP="009F4473">
      <w:pPr>
        <w:jc w:val="both"/>
        <w:rPr>
          <w:color w:val="000000"/>
          <w:sz w:val="20"/>
          <w:szCs w:val="20"/>
        </w:rPr>
      </w:pPr>
      <w:r w:rsidRPr="00761F8A">
        <w:rPr>
          <w:color w:val="000000"/>
          <w:sz w:val="20"/>
          <w:szCs w:val="20"/>
        </w:rPr>
        <w:t>Аликовского района                            Л.М.Никитина</w:t>
      </w:r>
    </w:p>
    <w:p w:rsidR="009F4473" w:rsidRDefault="009F4473" w:rsidP="009F4473">
      <w:pPr>
        <w:jc w:val="both"/>
        <w:rPr>
          <w:color w:val="000000"/>
          <w:sz w:val="20"/>
          <w:szCs w:val="20"/>
        </w:rPr>
      </w:pPr>
    </w:p>
    <w:p w:rsidR="009F4473" w:rsidRPr="00EB7217" w:rsidRDefault="009F4473" w:rsidP="009F4473">
      <w:pPr>
        <w:spacing w:before="240" w:after="240"/>
        <w:ind w:right="4819"/>
        <w:jc w:val="both"/>
        <w:rPr>
          <w:sz w:val="20"/>
          <w:szCs w:val="20"/>
        </w:rPr>
      </w:pPr>
      <w:r w:rsidRPr="009F4473">
        <w:rPr>
          <w:sz w:val="20"/>
          <w:szCs w:val="20"/>
        </w:rPr>
        <w:t>Постановление администрации Аликовского района Чувашской Республики от 17.07.2018г</w:t>
      </w:r>
      <w:r w:rsidRPr="00EB7217">
        <w:rPr>
          <w:sz w:val="20"/>
          <w:szCs w:val="20"/>
        </w:rPr>
        <w:t xml:space="preserve"> </w:t>
      </w:r>
      <w:r>
        <w:rPr>
          <w:sz w:val="20"/>
          <w:szCs w:val="20"/>
        </w:rPr>
        <w:t xml:space="preserve"> №817 «</w:t>
      </w:r>
      <w:r w:rsidRPr="00EB7217">
        <w:rPr>
          <w:sz w:val="20"/>
          <w:szCs w:val="20"/>
        </w:rPr>
        <w:t>Об отнесении квартир к жилым помещениям специализированного жилищного фонда Аликовского района Чувашской Республики</w:t>
      </w:r>
      <w:r>
        <w:rPr>
          <w:sz w:val="20"/>
          <w:szCs w:val="20"/>
        </w:rPr>
        <w:t>»</w:t>
      </w:r>
    </w:p>
    <w:p w:rsidR="009F4473" w:rsidRPr="00EB7217" w:rsidRDefault="009F4473" w:rsidP="009F4473">
      <w:pPr>
        <w:tabs>
          <w:tab w:val="left" w:pos="4962"/>
        </w:tabs>
        <w:ind w:firstLine="567"/>
        <w:jc w:val="both"/>
        <w:rPr>
          <w:sz w:val="20"/>
          <w:szCs w:val="20"/>
        </w:rPr>
      </w:pPr>
      <w:proofErr w:type="gramStart"/>
      <w:r w:rsidRPr="00EB7217">
        <w:rPr>
          <w:sz w:val="20"/>
          <w:szCs w:val="20"/>
        </w:rPr>
        <w:t xml:space="preserve">Руководствуясь Жилищным кодексом Российской Федерации, федеральными законами от 21 декабря </w:t>
      </w:r>
      <w:smartTag w:uri="urn:schemas-microsoft-com:office:smarttags" w:element="metricconverter">
        <w:smartTagPr>
          <w:attr w:name="ProductID" w:val="1996 г"/>
        </w:smartTagPr>
        <w:r w:rsidRPr="00EB7217">
          <w:rPr>
            <w:sz w:val="20"/>
            <w:szCs w:val="20"/>
          </w:rPr>
          <w:t>1996 г</w:t>
        </w:r>
      </w:smartTag>
      <w:r w:rsidRPr="00EB7217">
        <w:rPr>
          <w:sz w:val="20"/>
          <w:szCs w:val="20"/>
        </w:rPr>
        <w:t>. № 159-ФЗ «О дополнительных гарантиях по социальной поддержке детей-сирот и детей, оставшихся без попечения родителей», от 29 февраля 2012г.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Чувашской Республики от 06 февраля 2009 г</w:t>
      </w:r>
      <w:proofErr w:type="gramEnd"/>
      <w:r w:rsidRPr="00EB7217">
        <w:rPr>
          <w:sz w:val="20"/>
          <w:szCs w:val="20"/>
        </w:rPr>
        <w:t xml:space="preserve">. № </w:t>
      </w:r>
      <w:proofErr w:type="gramStart"/>
      <w:r w:rsidRPr="00EB7217">
        <w:rPr>
          <w:sz w:val="20"/>
          <w:szCs w:val="20"/>
        </w:rPr>
        <w:t>5 «Об опеке и попечительстве», от 17 октября 2005 г. № 42 «О регулировании жилищных отношений», от 28 мая 2013 г. № 27 «О внесении изменений в некоторые законодательные акты Чувашской Республики», постановлением Кабинета Министров Чувашской Республики от 25 июля 2013г.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w:t>
      </w:r>
      <w:proofErr w:type="gramEnd"/>
      <w:r w:rsidRPr="00EB7217">
        <w:rPr>
          <w:sz w:val="20"/>
          <w:szCs w:val="20"/>
        </w:rPr>
        <w:t xml:space="preserve"> без попечения родителей, лицам из числа детей-сирот и детей, оставшихся без попечения родителей», постановлением Правительства Российской Федерации от 26 января 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Аликовского района Чувашской Республики                            </w:t>
      </w:r>
      <w:proofErr w:type="spellStart"/>
      <w:proofErr w:type="gramStart"/>
      <w:r w:rsidRPr="00EB7217">
        <w:rPr>
          <w:sz w:val="20"/>
          <w:szCs w:val="20"/>
        </w:rPr>
        <w:t>п</w:t>
      </w:r>
      <w:proofErr w:type="spellEnd"/>
      <w:proofErr w:type="gramEnd"/>
      <w:r w:rsidRPr="00EB7217">
        <w:rPr>
          <w:sz w:val="20"/>
          <w:szCs w:val="20"/>
        </w:rPr>
        <w:t xml:space="preserve"> о с т а </w:t>
      </w:r>
      <w:proofErr w:type="spellStart"/>
      <w:r w:rsidRPr="00EB7217">
        <w:rPr>
          <w:sz w:val="20"/>
          <w:szCs w:val="20"/>
        </w:rPr>
        <w:t>н</w:t>
      </w:r>
      <w:proofErr w:type="spellEnd"/>
      <w:r w:rsidRPr="00EB7217">
        <w:rPr>
          <w:sz w:val="20"/>
          <w:szCs w:val="20"/>
        </w:rPr>
        <w:t xml:space="preserve"> о в л я е т:</w:t>
      </w:r>
    </w:p>
    <w:p w:rsidR="009F4473" w:rsidRPr="00EB7217" w:rsidRDefault="009F4473" w:rsidP="009F4473">
      <w:pPr>
        <w:numPr>
          <w:ilvl w:val="0"/>
          <w:numId w:val="5"/>
        </w:numPr>
        <w:tabs>
          <w:tab w:val="left" w:pos="993"/>
          <w:tab w:val="left" w:pos="4962"/>
        </w:tabs>
        <w:ind w:left="0" w:firstLine="567"/>
        <w:jc w:val="both"/>
        <w:rPr>
          <w:sz w:val="20"/>
          <w:szCs w:val="20"/>
        </w:rPr>
      </w:pPr>
      <w:r w:rsidRPr="00EB7217">
        <w:rPr>
          <w:sz w:val="20"/>
          <w:szCs w:val="20"/>
        </w:rPr>
        <w:t xml:space="preserve">Отнести квартиры: № 30 д. 16 по улице Парковая, с. Аликово, с/поселение Аликовское, Аликовского района Чувашской Республики; № 18 д. </w:t>
      </w:r>
      <w:proofErr w:type="gramStart"/>
      <w:r w:rsidRPr="00EB7217">
        <w:rPr>
          <w:sz w:val="20"/>
          <w:szCs w:val="20"/>
        </w:rPr>
        <w:t>5</w:t>
      </w:r>
      <w:proofErr w:type="gramEnd"/>
      <w:r w:rsidRPr="00EB7217">
        <w:rPr>
          <w:sz w:val="20"/>
          <w:szCs w:val="20"/>
        </w:rPr>
        <w:t xml:space="preserve"> а по улице Парковая, с. Аликово, с/поселение Аликовское, Аликовского района Чувашской Республики; № 46 д. 2 а по улице Восточная, с. Аликово, с/поселение Аликовское, Аликовского района Чувашской Республики, к жилым помещениям специализированного жилищного фонда Аликовского района Чувашской Республики.</w:t>
      </w:r>
    </w:p>
    <w:p w:rsidR="009F4473" w:rsidRPr="00EB7217" w:rsidRDefault="009F4473" w:rsidP="009F4473">
      <w:pPr>
        <w:numPr>
          <w:ilvl w:val="0"/>
          <w:numId w:val="5"/>
        </w:numPr>
        <w:tabs>
          <w:tab w:val="left" w:pos="993"/>
          <w:tab w:val="left" w:pos="4962"/>
        </w:tabs>
        <w:ind w:left="0" w:firstLine="567"/>
        <w:jc w:val="both"/>
        <w:rPr>
          <w:sz w:val="20"/>
          <w:szCs w:val="20"/>
        </w:rPr>
      </w:pPr>
      <w:r w:rsidRPr="00EB7217">
        <w:rPr>
          <w:sz w:val="20"/>
          <w:szCs w:val="20"/>
        </w:rPr>
        <w:t>Отнести квартиры, указанные в п.1 настоящего постановления в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Аликовского района Чувашской Республики.</w:t>
      </w:r>
    </w:p>
    <w:p w:rsidR="009F4473" w:rsidRPr="00EB7217" w:rsidRDefault="009F4473" w:rsidP="009F4473">
      <w:pPr>
        <w:numPr>
          <w:ilvl w:val="0"/>
          <w:numId w:val="5"/>
        </w:numPr>
        <w:tabs>
          <w:tab w:val="left" w:pos="993"/>
          <w:tab w:val="left" w:pos="4962"/>
        </w:tabs>
        <w:ind w:left="0" w:firstLine="567"/>
        <w:jc w:val="both"/>
        <w:rPr>
          <w:sz w:val="20"/>
          <w:szCs w:val="20"/>
        </w:rPr>
      </w:pPr>
      <w:r w:rsidRPr="00EB7217">
        <w:rPr>
          <w:sz w:val="20"/>
          <w:szCs w:val="20"/>
        </w:rPr>
        <w:t xml:space="preserve">Настоящее постановление направить в Аликовский сектор </w:t>
      </w:r>
      <w:proofErr w:type="spellStart"/>
      <w:r w:rsidRPr="00EB7217">
        <w:rPr>
          <w:sz w:val="20"/>
          <w:szCs w:val="20"/>
        </w:rPr>
        <w:t>Моргаушского</w:t>
      </w:r>
      <w:proofErr w:type="spellEnd"/>
      <w:r w:rsidRPr="00EB7217">
        <w:rPr>
          <w:sz w:val="20"/>
          <w:szCs w:val="20"/>
        </w:rPr>
        <w:t xml:space="preserve"> отдела Управления Федеральной службы государственной регистрации, кадастра и картографии по Чувашской Республике.</w:t>
      </w:r>
    </w:p>
    <w:p w:rsidR="009F4473" w:rsidRPr="00EB7217" w:rsidRDefault="009F4473" w:rsidP="009F4473">
      <w:pPr>
        <w:numPr>
          <w:ilvl w:val="0"/>
          <w:numId w:val="5"/>
        </w:numPr>
        <w:tabs>
          <w:tab w:val="left" w:pos="993"/>
          <w:tab w:val="left" w:pos="4962"/>
        </w:tabs>
        <w:ind w:left="0" w:firstLine="567"/>
        <w:jc w:val="both"/>
        <w:rPr>
          <w:sz w:val="20"/>
          <w:szCs w:val="20"/>
        </w:rPr>
      </w:pPr>
      <w:r w:rsidRPr="00EB7217">
        <w:rPr>
          <w:sz w:val="20"/>
          <w:szCs w:val="20"/>
        </w:rPr>
        <w:t>Данное постановление подлежит официальному опубликованию (обнародованию) в муниципальной газете «Аликовский вестник» и размещению на официальном сайте Аликовского района.</w:t>
      </w:r>
    </w:p>
    <w:p w:rsidR="009F4473" w:rsidRPr="00EB7217" w:rsidRDefault="009F4473" w:rsidP="009F4473">
      <w:pPr>
        <w:numPr>
          <w:ilvl w:val="0"/>
          <w:numId w:val="5"/>
        </w:numPr>
        <w:tabs>
          <w:tab w:val="left" w:pos="993"/>
          <w:tab w:val="left" w:pos="4962"/>
        </w:tabs>
        <w:ind w:left="0" w:firstLine="567"/>
        <w:jc w:val="both"/>
        <w:rPr>
          <w:sz w:val="20"/>
          <w:szCs w:val="20"/>
        </w:rPr>
      </w:pPr>
      <w:proofErr w:type="gramStart"/>
      <w:r w:rsidRPr="00EB7217">
        <w:rPr>
          <w:sz w:val="20"/>
          <w:szCs w:val="20"/>
        </w:rPr>
        <w:lastRenderedPageBreak/>
        <w:t>Контроль за</w:t>
      </w:r>
      <w:proofErr w:type="gramEnd"/>
      <w:r w:rsidRPr="00EB7217">
        <w:rPr>
          <w:sz w:val="20"/>
          <w:szCs w:val="20"/>
        </w:rPr>
        <w:t xml:space="preserve">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строительства и развития общественной инфраструктуры Никитину Л.М.</w:t>
      </w:r>
    </w:p>
    <w:p w:rsidR="009F4473" w:rsidRPr="00EB7217" w:rsidRDefault="009F4473" w:rsidP="009F4473">
      <w:pPr>
        <w:tabs>
          <w:tab w:val="left" w:pos="4962"/>
        </w:tabs>
        <w:ind w:firstLine="567"/>
        <w:jc w:val="both"/>
        <w:rPr>
          <w:sz w:val="20"/>
          <w:szCs w:val="20"/>
        </w:rPr>
      </w:pPr>
    </w:p>
    <w:p w:rsidR="009F4473" w:rsidRDefault="009F4473" w:rsidP="009F4473">
      <w:pPr>
        <w:rPr>
          <w:sz w:val="20"/>
          <w:szCs w:val="20"/>
        </w:rPr>
      </w:pPr>
      <w:r w:rsidRPr="00EB7217">
        <w:rPr>
          <w:sz w:val="20"/>
          <w:szCs w:val="20"/>
        </w:rPr>
        <w:t xml:space="preserve">И.о. главы администрации </w:t>
      </w:r>
    </w:p>
    <w:p w:rsidR="009F4473" w:rsidRPr="00EB7217" w:rsidRDefault="009F4473" w:rsidP="009F4473">
      <w:pPr>
        <w:rPr>
          <w:sz w:val="20"/>
          <w:szCs w:val="20"/>
        </w:rPr>
      </w:pPr>
      <w:r w:rsidRPr="00EB7217">
        <w:rPr>
          <w:sz w:val="20"/>
          <w:szCs w:val="20"/>
        </w:rPr>
        <w:t>Аликовского района                     Л.М. Никитина</w:t>
      </w:r>
    </w:p>
    <w:p w:rsidR="009F4473" w:rsidRDefault="009F4473" w:rsidP="009F4473">
      <w:pPr>
        <w:pStyle w:val="31"/>
        <w:ind w:right="4818"/>
        <w:rPr>
          <w:sz w:val="20"/>
          <w:szCs w:val="20"/>
        </w:rPr>
      </w:pPr>
    </w:p>
    <w:p w:rsidR="009F4473" w:rsidRPr="00B41D60" w:rsidRDefault="009F4473" w:rsidP="009F4473">
      <w:pPr>
        <w:pStyle w:val="31"/>
        <w:ind w:right="4818"/>
        <w:rPr>
          <w:bCs/>
          <w:sz w:val="20"/>
          <w:szCs w:val="20"/>
        </w:rPr>
      </w:pPr>
      <w:r>
        <w:rPr>
          <w:sz w:val="20"/>
          <w:szCs w:val="20"/>
        </w:rPr>
        <w:t xml:space="preserve">Постановление администрации Аликовского района </w:t>
      </w:r>
      <w:proofErr w:type="spellStart"/>
      <w:r>
        <w:rPr>
          <w:sz w:val="20"/>
          <w:szCs w:val="20"/>
        </w:rPr>
        <w:t>Чуашской</w:t>
      </w:r>
      <w:proofErr w:type="spellEnd"/>
      <w:r>
        <w:rPr>
          <w:sz w:val="20"/>
          <w:szCs w:val="20"/>
        </w:rPr>
        <w:t xml:space="preserve"> Республики от 18.07.2018г.  №820 «</w:t>
      </w:r>
      <w:r w:rsidRPr="00B41D60">
        <w:rPr>
          <w:sz w:val="20"/>
          <w:szCs w:val="20"/>
        </w:rPr>
        <w:t>О внесении изменений в муниципальную программу Аликовского района «Экономическое развитие и инновационная экономика Аликовского района Чувашской Республики» на 2014-2020 годы</w:t>
      </w:r>
      <w:r>
        <w:rPr>
          <w:sz w:val="20"/>
          <w:szCs w:val="20"/>
        </w:rPr>
        <w:t>»</w:t>
      </w:r>
      <w:r w:rsidRPr="00B41D60">
        <w:rPr>
          <w:sz w:val="20"/>
          <w:szCs w:val="20"/>
        </w:rPr>
        <w:t xml:space="preserve"> </w:t>
      </w:r>
      <w:r w:rsidRPr="00B41D60">
        <w:rPr>
          <w:bCs/>
          <w:sz w:val="20"/>
          <w:szCs w:val="20"/>
        </w:rPr>
        <w:t xml:space="preserve"> </w:t>
      </w:r>
    </w:p>
    <w:p w:rsidR="009F4473" w:rsidRPr="00B41D60" w:rsidRDefault="009F4473" w:rsidP="009F4473">
      <w:pPr>
        <w:ind w:firstLine="709"/>
        <w:jc w:val="both"/>
        <w:rPr>
          <w:sz w:val="20"/>
          <w:szCs w:val="20"/>
        </w:rPr>
      </w:pPr>
    </w:p>
    <w:p w:rsidR="009F4473" w:rsidRPr="00B41D60" w:rsidRDefault="009F4473" w:rsidP="009F4473">
      <w:pPr>
        <w:ind w:firstLine="709"/>
        <w:jc w:val="both"/>
        <w:rPr>
          <w:sz w:val="20"/>
          <w:szCs w:val="20"/>
        </w:rPr>
      </w:pPr>
      <w:r w:rsidRPr="00B41D60">
        <w:rPr>
          <w:sz w:val="20"/>
          <w:szCs w:val="20"/>
        </w:rPr>
        <w:t>В соответствии с Бюджетным кодексом Российской Федерации, постановлением администрации Аликовского района от 14 октября 2013 г. № 814 «Об утверждении Порядка разработки, реализации и оценки эффективности муниципальных программ Аликовского района Чувашской Республики» администрация Аликовского района Чувашской Республики</w:t>
      </w:r>
      <w:r>
        <w:rPr>
          <w:sz w:val="20"/>
          <w:szCs w:val="20"/>
        </w:rPr>
        <w:t xml:space="preserve"> </w:t>
      </w:r>
      <w:r w:rsidRPr="00B41D60">
        <w:rPr>
          <w:sz w:val="20"/>
          <w:szCs w:val="20"/>
        </w:rPr>
        <w:t xml:space="preserve">   </w:t>
      </w:r>
      <w:proofErr w:type="spellStart"/>
      <w:proofErr w:type="gramStart"/>
      <w:r w:rsidRPr="00B41D60">
        <w:rPr>
          <w:sz w:val="20"/>
          <w:szCs w:val="20"/>
        </w:rPr>
        <w:t>п</w:t>
      </w:r>
      <w:proofErr w:type="spellEnd"/>
      <w:proofErr w:type="gramEnd"/>
      <w:r w:rsidRPr="00B41D60">
        <w:rPr>
          <w:sz w:val="20"/>
          <w:szCs w:val="20"/>
        </w:rPr>
        <w:t xml:space="preserve"> о с т а </w:t>
      </w:r>
      <w:proofErr w:type="spellStart"/>
      <w:r w:rsidRPr="00B41D60">
        <w:rPr>
          <w:sz w:val="20"/>
          <w:szCs w:val="20"/>
        </w:rPr>
        <w:t>н</w:t>
      </w:r>
      <w:proofErr w:type="spellEnd"/>
      <w:r w:rsidRPr="00B41D60">
        <w:rPr>
          <w:sz w:val="20"/>
          <w:szCs w:val="20"/>
        </w:rPr>
        <w:t xml:space="preserve"> о в л я е т:</w:t>
      </w:r>
    </w:p>
    <w:p w:rsidR="009F4473" w:rsidRPr="00B41D60" w:rsidRDefault="009F4473" w:rsidP="009F4473">
      <w:pPr>
        <w:pStyle w:val="31"/>
        <w:numPr>
          <w:ilvl w:val="0"/>
          <w:numId w:val="38"/>
        </w:numPr>
        <w:tabs>
          <w:tab w:val="num" w:pos="0"/>
        </w:tabs>
        <w:ind w:left="0" w:firstLine="709"/>
        <w:rPr>
          <w:sz w:val="20"/>
          <w:szCs w:val="20"/>
        </w:rPr>
      </w:pPr>
      <w:r w:rsidRPr="00B41D60">
        <w:rPr>
          <w:sz w:val="20"/>
          <w:szCs w:val="20"/>
        </w:rPr>
        <w:t>Внести в муниципальную программу Аликовского района «Экономическое развитие и инновационная экономика Аликовского района Чувашской Республики» на 2014-2020 годы, утвержденную постановлением администрации Аликовского района от 28 января 2014 г. №84 (далее - Муниципальная программа), следующие изменения:</w:t>
      </w:r>
    </w:p>
    <w:p w:rsidR="009F4473" w:rsidRPr="00B41D60" w:rsidRDefault="009F4473" w:rsidP="009F4473">
      <w:pPr>
        <w:widowControl w:val="0"/>
        <w:numPr>
          <w:ilvl w:val="1"/>
          <w:numId w:val="38"/>
        </w:numPr>
        <w:autoSpaceDE w:val="0"/>
        <w:autoSpaceDN w:val="0"/>
        <w:adjustRightInd w:val="0"/>
        <w:ind w:left="0" w:firstLine="709"/>
        <w:jc w:val="both"/>
        <w:rPr>
          <w:sz w:val="20"/>
          <w:szCs w:val="20"/>
        </w:rPr>
      </w:pPr>
      <w:r w:rsidRPr="00B41D60">
        <w:rPr>
          <w:sz w:val="20"/>
          <w:szCs w:val="20"/>
        </w:rPr>
        <w:t>В паспорте Муниципальной программы позицию «Объемы финансирования муниципальной программы» изложить в следующей редакции:</w:t>
      </w:r>
    </w:p>
    <w:tbl>
      <w:tblPr>
        <w:tblW w:w="4950" w:type="pct"/>
        <w:tblLook w:val="01E0"/>
      </w:tblPr>
      <w:tblGrid>
        <w:gridCol w:w="3210"/>
        <w:gridCol w:w="429"/>
        <w:gridCol w:w="6116"/>
      </w:tblGrid>
      <w:tr w:rsidR="009F4473" w:rsidRPr="00B41D60" w:rsidTr="00EC4F57">
        <w:tc>
          <w:tcPr>
            <w:tcW w:w="1645" w:type="pct"/>
            <w:hideMark/>
          </w:tcPr>
          <w:p w:rsidR="009F4473" w:rsidRPr="00B41D60" w:rsidRDefault="009F4473" w:rsidP="00EC4F57">
            <w:pPr>
              <w:pStyle w:val="ConsPlusNonformat"/>
              <w:jc w:val="both"/>
              <w:rPr>
                <w:rFonts w:ascii="Times New Roman" w:hAnsi="Times New Roman" w:cs="Times New Roman"/>
              </w:rPr>
            </w:pPr>
            <w:r w:rsidRPr="00B41D60">
              <w:rPr>
                <w:rFonts w:ascii="Times New Roman" w:hAnsi="Times New Roman" w:cs="Times New Roman"/>
              </w:rPr>
              <w:t xml:space="preserve">«Объемы и источники финансирования Программы         </w:t>
            </w:r>
          </w:p>
        </w:tc>
        <w:tc>
          <w:tcPr>
            <w:tcW w:w="220" w:type="pct"/>
            <w:hideMark/>
          </w:tcPr>
          <w:p w:rsidR="009F4473" w:rsidRPr="00B41D60" w:rsidRDefault="009F4473" w:rsidP="00EC4F57">
            <w:pPr>
              <w:pStyle w:val="ConsPlusNonformat"/>
              <w:ind w:firstLine="709"/>
              <w:jc w:val="both"/>
              <w:rPr>
                <w:rFonts w:ascii="Times New Roman" w:hAnsi="Times New Roman" w:cs="Times New Roman"/>
                <w:color w:val="FF0000"/>
              </w:rPr>
            </w:pPr>
            <w:r w:rsidRPr="00B41D60">
              <w:rPr>
                <w:rFonts w:ascii="Times New Roman" w:hAnsi="Times New Roman" w:cs="Times New Roman"/>
                <w:color w:val="FF0000"/>
              </w:rPr>
              <w:t>–</w:t>
            </w:r>
          </w:p>
        </w:tc>
        <w:tc>
          <w:tcPr>
            <w:tcW w:w="3135" w:type="pct"/>
            <w:hideMark/>
          </w:tcPr>
          <w:p w:rsidR="009F4473" w:rsidRPr="00B41D60" w:rsidRDefault="009F4473" w:rsidP="00EC4F57">
            <w:pPr>
              <w:pStyle w:val="ConsPlusNonformat"/>
              <w:ind w:left="735" w:hanging="26"/>
              <w:jc w:val="both"/>
              <w:rPr>
                <w:rFonts w:ascii="Times New Roman" w:hAnsi="Times New Roman" w:cs="Times New Roman"/>
              </w:rPr>
            </w:pPr>
            <w:r w:rsidRPr="00B41D60">
              <w:rPr>
                <w:rFonts w:ascii="Times New Roman" w:hAnsi="Times New Roman" w:cs="Times New Roman"/>
              </w:rPr>
              <w:t xml:space="preserve">планируемый объем финансирования      Программы составляет </w:t>
            </w:r>
            <w:r w:rsidRPr="00B41D60">
              <w:rPr>
                <w:rFonts w:ascii="Times New Roman" w:hAnsi="Times New Roman" w:cs="Times New Roman"/>
                <w:b/>
              </w:rPr>
              <w:t>18 257,704</w:t>
            </w:r>
            <w:r w:rsidRPr="00B41D60">
              <w:rPr>
                <w:rFonts w:ascii="Times New Roman" w:hAnsi="Times New Roman" w:cs="Times New Roman"/>
              </w:rPr>
              <w:t xml:space="preserve">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2014 год –    1 561,4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2015 год -    2 220,6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2016 год –   2 364,7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2017 год –   2 848,25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 xml:space="preserve">2018 год –   </w:t>
            </w:r>
            <w:r w:rsidRPr="00B41D60">
              <w:rPr>
                <w:rFonts w:ascii="Times New Roman" w:hAnsi="Times New Roman" w:cs="Times New Roman"/>
                <w:b/>
              </w:rPr>
              <w:t>3 365,724</w:t>
            </w:r>
            <w:r w:rsidRPr="00B41D60">
              <w:rPr>
                <w:rFonts w:ascii="Times New Roman" w:hAnsi="Times New Roman" w:cs="Times New Roman"/>
              </w:rPr>
              <w:t xml:space="preserve">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2019 год –   2 942,59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2020 год –   2 954,44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из них средства:</w:t>
            </w:r>
          </w:p>
          <w:p w:rsidR="009F4473" w:rsidRPr="00B41D60" w:rsidRDefault="009F4473" w:rsidP="00EC4F57">
            <w:pPr>
              <w:pStyle w:val="ConsPlusNonformat"/>
              <w:ind w:left="735" w:hanging="26"/>
              <w:jc w:val="both"/>
              <w:rPr>
                <w:rFonts w:ascii="Times New Roman" w:hAnsi="Times New Roman" w:cs="Times New Roman"/>
              </w:rPr>
            </w:pPr>
            <w:r w:rsidRPr="00B41D60">
              <w:rPr>
                <w:rFonts w:ascii="Times New Roman" w:hAnsi="Times New Roman" w:cs="Times New Roman"/>
              </w:rPr>
              <w:t xml:space="preserve">республиканского бюджета Чувашской Республики </w:t>
            </w:r>
            <w:r w:rsidRPr="00B41D60">
              <w:rPr>
                <w:rFonts w:ascii="Times New Roman" w:hAnsi="Times New Roman" w:cs="Times New Roman"/>
                <w:b/>
              </w:rPr>
              <w:t xml:space="preserve">– </w:t>
            </w:r>
            <w:r w:rsidRPr="00B41D60">
              <w:rPr>
                <w:rFonts w:ascii="Times New Roman" w:hAnsi="Times New Roman" w:cs="Times New Roman"/>
              </w:rPr>
              <w:t>119,4 тыс. рублей</w:t>
            </w:r>
          </w:p>
          <w:p w:rsidR="009F4473" w:rsidRPr="00B41D60" w:rsidRDefault="009F4473" w:rsidP="00EC4F57">
            <w:pPr>
              <w:pStyle w:val="ConsPlusNonformat"/>
              <w:tabs>
                <w:tab w:val="left" w:pos="3120"/>
              </w:tabs>
              <w:ind w:firstLine="709"/>
              <w:jc w:val="both"/>
              <w:rPr>
                <w:rFonts w:ascii="Times New Roman" w:hAnsi="Times New Roman" w:cs="Times New Roman"/>
              </w:rPr>
            </w:pPr>
            <w:r w:rsidRPr="00B41D60">
              <w:rPr>
                <w:rFonts w:ascii="Times New Roman" w:hAnsi="Times New Roman" w:cs="Times New Roman"/>
              </w:rPr>
              <w:t>2014 год –   0 тыс. руб.;</w:t>
            </w:r>
            <w:r w:rsidRPr="00B41D60">
              <w:rPr>
                <w:rFonts w:ascii="Times New Roman" w:hAnsi="Times New Roman" w:cs="Times New Roman"/>
              </w:rPr>
              <w:tab/>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2015 год -   119,4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2016 год –  0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2017 год –  0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2018 год –  0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2019 год –  0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2020 год – 0 тыс. руб.</w:t>
            </w:r>
          </w:p>
          <w:p w:rsidR="009F4473" w:rsidRPr="00B41D60" w:rsidRDefault="009F4473" w:rsidP="00EC4F57">
            <w:pPr>
              <w:pStyle w:val="ConsPlusNonformat"/>
              <w:ind w:left="735"/>
              <w:jc w:val="both"/>
              <w:rPr>
                <w:rFonts w:ascii="Times New Roman" w:hAnsi="Times New Roman" w:cs="Times New Roman"/>
              </w:rPr>
            </w:pPr>
            <w:r w:rsidRPr="00B41D60">
              <w:rPr>
                <w:rFonts w:ascii="Times New Roman" w:hAnsi="Times New Roman" w:cs="Times New Roman"/>
              </w:rPr>
              <w:t xml:space="preserve">бюджета Аликовского района – </w:t>
            </w:r>
            <w:r w:rsidRPr="00B41D60">
              <w:rPr>
                <w:rFonts w:ascii="Times New Roman" w:hAnsi="Times New Roman" w:cs="Times New Roman"/>
                <w:b/>
              </w:rPr>
              <w:t>14 460,883</w:t>
            </w:r>
            <w:r w:rsidRPr="00B41D60">
              <w:rPr>
                <w:rFonts w:ascii="Times New Roman" w:hAnsi="Times New Roman" w:cs="Times New Roman"/>
              </w:rPr>
              <w:t xml:space="preserve">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2014 – 1 143,4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2015 -  1 644,8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2016 – 1 988,1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2017 – 2 211,7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 xml:space="preserve">2018 – </w:t>
            </w:r>
            <w:r w:rsidRPr="00B41D60">
              <w:rPr>
                <w:rFonts w:ascii="Times New Roman" w:hAnsi="Times New Roman" w:cs="Times New Roman"/>
                <w:b/>
              </w:rPr>
              <w:t>2 607,683</w:t>
            </w:r>
            <w:r w:rsidRPr="00B41D60">
              <w:rPr>
                <w:rFonts w:ascii="Times New Roman" w:hAnsi="Times New Roman" w:cs="Times New Roman"/>
              </w:rPr>
              <w:t xml:space="preserve">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2019 – 2 432,6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2020 – 2 432,6 тыс. руб.,</w:t>
            </w:r>
          </w:p>
          <w:p w:rsidR="009F4473" w:rsidRPr="00B41D60" w:rsidRDefault="009F4473" w:rsidP="00EC4F57">
            <w:pPr>
              <w:pStyle w:val="ConsPlusNonformat"/>
              <w:ind w:left="735" w:hanging="26"/>
              <w:jc w:val="both"/>
              <w:rPr>
                <w:rFonts w:ascii="Times New Roman" w:hAnsi="Times New Roman" w:cs="Times New Roman"/>
              </w:rPr>
            </w:pPr>
            <w:r w:rsidRPr="00B41D60">
              <w:rPr>
                <w:rFonts w:ascii="Times New Roman" w:hAnsi="Times New Roman" w:cs="Times New Roman"/>
              </w:rPr>
              <w:t xml:space="preserve">внебюджетных источников- </w:t>
            </w:r>
            <w:r w:rsidRPr="00B41D60">
              <w:rPr>
                <w:rFonts w:ascii="Times New Roman" w:hAnsi="Times New Roman" w:cs="Times New Roman"/>
                <w:b/>
              </w:rPr>
              <w:t>3 677,421</w:t>
            </w:r>
            <w:r w:rsidRPr="00B41D60">
              <w:rPr>
                <w:rFonts w:ascii="Times New Roman" w:hAnsi="Times New Roman" w:cs="Times New Roman"/>
              </w:rPr>
              <w:t xml:space="preserve">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2014 –   418,0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2015 –   456,4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2016 –   376,6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2017 –   636,55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 xml:space="preserve">2018 –   </w:t>
            </w:r>
            <w:r w:rsidRPr="00B41D60">
              <w:rPr>
                <w:rFonts w:ascii="Times New Roman" w:hAnsi="Times New Roman" w:cs="Times New Roman"/>
                <w:b/>
              </w:rPr>
              <w:t>758,041</w:t>
            </w:r>
            <w:r w:rsidRPr="00B41D60">
              <w:rPr>
                <w:rFonts w:ascii="Times New Roman" w:hAnsi="Times New Roman" w:cs="Times New Roman"/>
              </w:rPr>
              <w:t xml:space="preserve"> тыс. руб.;</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2019 –   509,99 тыс. руб.;</w:t>
            </w:r>
          </w:p>
          <w:p w:rsidR="009F4473" w:rsidRPr="00B41D60" w:rsidRDefault="009F4473" w:rsidP="00EC4F57">
            <w:pPr>
              <w:pStyle w:val="ConsPlusNonformat"/>
              <w:ind w:firstLine="709"/>
              <w:jc w:val="both"/>
              <w:rPr>
                <w:rFonts w:ascii="Times New Roman" w:hAnsi="Times New Roman" w:cs="Times New Roman"/>
                <w:i/>
                <w:color w:val="FF0000"/>
              </w:rPr>
            </w:pPr>
            <w:r w:rsidRPr="00B41D60">
              <w:rPr>
                <w:rFonts w:ascii="Times New Roman" w:hAnsi="Times New Roman" w:cs="Times New Roman"/>
              </w:rPr>
              <w:t>2020 –   521,84 тыс. руб.</w:t>
            </w:r>
          </w:p>
        </w:tc>
      </w:tr>
    </w:tbl>
    <w:p w:rsidR="009F4473" w:rsidRPr="00B41D60" w:rsidRDefault="009F4473" w:rsidP="009F4473">
      <w:pPr>
        <w:ind w:left="4253"/>
        <w:jc w:val="both"/>
        <w:rPr>
          <w:sz w:val="20"/>
          <w:szCs w:val="20"/>
        </w:rPr>
      </w:pPr>
      <w:r w:rsidRPr="00B41D60">
        <w:rPr>
          <w:sz w:val="20"/>
          <w:szCs w:val="20"/>
        </w:rPr>
        <w:t xml:space="preserve">Объемы и источники финансирования   уточняются при формировании бюджета Аликовского района Чувашской </w:t>
      </w:r>
      <w:r w:rsidRPr="00B41D60">
        <w:rPr>
          <w:sz w:val="20"/>
          <w:szCs w:val="20"/>
        </w:rPr>
        <w:lastRenderedPageBreak/>
        <w:t>Республики на очередной финансовый год и плановый период».</w:t>
      </w:r>
    </w:p>
    <w:p w:rsidR="009F4473" w:rsidRPr="00B41D60" w:rsidRDefault="009F4473" w:rsidP="009F4473">
      <w:pPr>
        <w:pStyle w:val="ConsPlusNonformat"/>
        <w:numPr>
          <w:ilvl w:val="1"/>
          <w:numId w:val="40"/>
        </w:numPr>
        <w:tabs>
          <w:tab w:val="num" w:pos="0"/>
        </w:tabs>
        <w:ind w:left="0" w:firstLine="709"/>
        <w:jc w:val="both"/>
        <w:rPr>
          <w:rFonts w:ascii="Times New Roman" w:hAnsi="Times New Roman" w:cs="Times New Roman"/>
        </w:rPr>
      </w:pPr>
      <w:r w:rsidRPr="00B41D60">
        <w:rPr>
          <w:rFonts w:ascii="Times New Roman" w:hAnsi="Times New Roman" w:cs="Times New Roman"/>
        </w:rPr>
        <w:t>В приложении № 4 к Муниципальной программе в паспорте подпрограммы «Развитие субъектов малого и среднего предпринимательства в Аликовском районе Чувашской Республики на 2014–2020 годы» Муниципальной программы позицию «Объемы и источники финансирования» изложить в следующей редакции:</w:t>
      </w:r>
    </w:p>
    <w:tbl>
      <w:tblPr>
        <w:tblW w:w="4950" w:type="pct"/>
        <w:tblLook w:val="01E0"/>
      </w:tblPr>
      <w:tblGrid>
        <w:gridCol w:w="3210"/>
        <w:gridCol w:w="429"/>
        <w:gridCol w:w="6116"/>
      </w:tblGrid>
      <w:tr w:rsidR="009F4473" w:rsidRPr="00B41D60" w:rsidTr="00EC4F57">
        <w:tc>
          <w:tcPr>
            <w:tcW w:w="1645" w:type="pct"/>
            <w:hideMark/>
          </w:tcPr>
          <w:p w:rsidR="009F4473" w:rsidRPr="00B41D60" w:rsidRDefault="009F4473" w:rsidP="00EC4F57">
            <w:pPr>
              <w:pStyle w:val="ConsPlusNonformat"/>
              <w:jc w:val="both"/>
              <w:rPr>
                <w:rFonts w:ascii="Times New Roman" w:hAnsi="Times New Roman" w:cs="Times New Roman"/>
              </w:rPr>
            </w:pPr>
            <w:r w:rsidRPr="00B41D60">
              <w:rPr>
                <w:rFonts w:ascii="Times New Roman" w:hAnsi="Times New Roman" w:cs="Times New Roman"/>
              </w:rPr>
              <w:t xml:space="preserve">«Объемы и источники финансирования        </w:t>
            </w:r>
          </w:p>
        </w:tc>
        <w:tc>
          <w:tcPr>
            <w:tcW w:w="220" w:type="pct"/>
            <w:hideMark/>
          </w:tcPr>
          <w:p w:rsidR="009F4473" w:rsidRPr="00B41D60" w:rsidRDefault="009F4473" w:rsidP="00EC4F57">
            <w:pPr>
              <w:pStyle w:val="ConsPlusNonformat"/>
              <w:ind w:firstLine="709"/>
              <w:jc w:val="both"/>
              <w:rPr>
                <w:rFonts w:ascii="Times New Roman" w:hAnsi="Times New Roman" w:cs="Times New Roman"/>
                <w:color w:val="FF0000"/>
              </w:rPr>
            </w:pPr>
            <w:r w:rsidRPr="00B41D60">
              <w:rPr>
                <w:rFonts w:ascii="Times New Roman" w:hAnsi="Times New Roman" w:cs="Times New Roman"/>
                <w:color w:val="FF0000"/>
              </w:rPr>
              <w:t>–</w:t>
            </w:r>
          </w:p>
        </w:tc>
        <w:tc>
          <w:tcPr>
            <w:tcW w:w="3135" w:type="pct"/>
            <w:hideMark/>
          </w:tcPr>
          <w:p w:rsidR="009F4473" w:rsidRPr="00B41D60" w:rsidRDefault="009F4473" w:rsidP="00EC4F57">
            <w:pPr>
              <w:pStyle w:val="ConsPlusNonformat"/>
              <w:ind w:left="735" w:hanging="26"/>
              <w:jc w:val="both"/>
              <w:rPr>
                <w:rFonts w:ascii="Times New Roman" w:hAnsi="Times New Roman" w:cs="Times New Roman"/>
              </w:rPr>
            </w:pPr>
            <w:r w:rsidRPr="00B41D60">
              <w:rPr>
                <w:rFonts w:ascii="Times New Roman" w:hAnsi="Times New Roman" w:cs="Times New Roman"/>
              </w:rPr>
              <w:t xml:space="preserve">планируемый объем финансирования составляет </w:t>
            </w:r>
            <w:r w:rsidRPr="00B41D60">
              <w:rPr>
                <w:rFonts w:ascii="Times New Roman" w:hAnsi="Times New Roman" w:cs="Times New Roman"/>
                <w:b/>
              </w:rPr>
              <w:t>9 047,504</w:t>
            </w:r>
            <w:r w:rsidRPr="00B41D60">
              <w:rPr>
                <w:rFonts w:ascii="Times New Roman" w:hAnsi="Times New Roman" w:cs="Times New Roman"/>
              </w:rPr>
              <w:t xml:space="preserve">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2014 год – 1 078,0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2015 год – 1 234,4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2016 год – 1 116,6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2017 год – 1 361,55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 xml:space="preserve">2018 год – </w:t>
            </w:r>
            <w:r w:rsidRPr="00B41D60">
              <w:rPr>
                <w:rFonts w:ascii="Times New Roman" w:hAnsi="Times New Roman" w:cs="Times New Roman"/>
                <w:b/>
              </w:rPr>
              <w:t>1 645,124</w:t>
            </w:r>
            <w:r w:rsidRPr="00B41D60">
              <w:rPr>
                <w:rFonts w:ascii="Times New Roman" w:hAnsi="Times New Roman" w:cs="Times New Roman"/>
              </w:rPr>
              <w:t xml:space="preserve">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2019 год – 1 299,99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2020 год – 1 311,84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из них средства:</w:t>
            </w:r>
          </w:p>
          <w:p w:rsidR="009F4473" w:rsidRPr="00B41D60" w:rsidRDefault="009F4473" w:rsidP="00EC4F57">
            <w:pPr>
              <w:pStyle w:val="ConsPlusNonformat"/>
              <w:ind w:left="735" w:hanging="26"/>
              <w:jc w:val="both"/>
              <w:rPr>
                <w:rFonts w:ascii="Times New Roman" w:hAnsi="Times New Roman" w:cs="Times New Roman"/>
              </w:rPr>
            </w:pPr>
            <w:r w:rsidRPr="00B41D60">
              <w:rPr>
                <w:rFonts w:ascii="Times New Roman" w:hAnsi="Times New Roman" w:cs="Times New Roman"/>
              </w:rPr>
              <w:t xml:space="preserve">Бюджета Аликовского района – </w:t>
            </w:r>
            <w:r w:rsidRPr="00B41D60">
              <w:rPr>
                <w:rFonts w:ascii="Times New Roman" w:hAnsi="Times New Roman" w:cs="Times New Roman"/>
                <w:b/>
              </w:rPr>
              <w:t xml:space="preserve">5 370,083 </w:t>
            </w:r>
            <w:r w:rsidRPr="00B41D60">
              <w:rPr>
                <w:rFonts w:ascii="Times New Roman" w:hAnsi="Times New Roman" w:cs="Times New Roman"/>
              </w:rPr>
              <w:t>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2014 год – 660,0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2015 год – 778,0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2016 год – 740,0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2017 год – 725,0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 xml:space="preserve">2018 год – </w:t>
            </w:r>
            <w:r w:rsidRPr="00B41D60">
              <w:rPr>
                <w:rFonts w:ascii="Times New Roman" w:hAnsi="Times New Roman" w:cs="Times New Roman"/>
                <w:b/>
              </w:rPr>
              <w:t>887,083</w:t>
            </w:r>
            <w:r w:rsidRPr="00B41D60">
              <w:rPr>
                <w:rFonts w:ascii="Times New Roman" w:hAnsi="Times New Roman" w:cs="Times New Roman"/>
              </w:rPr>
              <w:t xml:space="preserve">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2019 год – 790,0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2020 год – 790,0 тыс. рублей.</w:t>
            </w:r>
          </w:p>
          <w:p w:rsidR="009F4473" w:rsidRPr="00B41D60" w:rsidRDefault="009F4473" w:rsidP="00EC4F57">
            <w:pPr>
              <w:pStyle w:val="ConsPlusNonformat"/>
              <w:ind w:left="735" w:hanging="26"/>
              <w:jc w:val="both"/>
              <w:rPr>
                <w:rFonts w:ascii="Times New Roman" w:hAnsi="Times New Roman" w:cs="Times New Roman"/>
              </w:rPr>
            </w:pPr>
            <w:r w:rsidRPr="00B41D60">
              <w:rPr>
                <w:rFonts w:ascii="Times New Roman" w:hAnsi="Times New Roman" w:cs="Times New Roman"/>
              </w:rPr>
              <w:t xml:space="preserve">внебюджетных источников (средств субъектов малого и среднего предпринимательства)- </w:t>
            </w:r>
            <w:r w:rsidRPr="00B41D60">
              <w:rPr>
                <w:rFonts w:ascii="Times New Roman" w:hAnsi="Times New Roman" w:cs="Times New Roman"/>
                <w:b/>
              </w:rPr>
              <w:t>3 677,421</w:t>
            </w:r>
            <w:r w:rsidRPr="00B41D60">
              <w:rPr>
                <w:rFonts w:ascii="Times New Roman" w:hAnsi="Times New Roman" w:cs="Times New Roman"/>
              </w:rPr>
              <w:t xml:space="preserve">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color w:val="FF0000"/>
              </w:rPr>
              <w:t xml:space="preserve"> </w:t>
            </w:r>
            <w:r w:rsidRPr="00B41D60">
              <w:rPr>
                <w:rFonts w:ascii="Times New Roman" w:hAnsi="Times New Roman" w:cs="Times New Roman"/>
              </w:rPr>
              <w:t xml:space="preserve">2014 год –  418,0 тыс. рублей; </w:t>
            </w:r>
          </w:p>
          <w:p w:rsidR="009F4473" w:rsidRPr="00B41D60" w:rsidRDefault="009F4473" w:rsidP="00EC4F57">
            <w:pPr>
              <w:pStyle w:val="ConsPlusNonformat"/>
              <w:tabs>
                <w:tab w:val="left" w:pos="1243"/>
              </w:tabs>
              <w:ind w:left="-53" w:firstLine="709"/>
              <w:jc w:val="both"/>
              <w:rPr>
                <w:rFonts w:ascii="Times New Roman" w:hAnsi="Times New Roman" w:cs="Times New Roman"/>
              </w:rPr>
            </w:pPr>
            <w:r w:rsidRPr="00B41D60">
              <w:rPr>
                <w:rFonts w:ascii="Times New Roman" w:hAnsi="Times New Roman" w:cs="Times New Roman"/>
              </w:rPr>
              <w:t xml:space="preserve">  2015 год –  456,4 тыс. рублей;</w:t>
            </w:r>
          </w:p>
          <w:p w:rsidR="009F4473" w:rsidRPr="00B41D60" w:rsidRDefault="009F4473" w:rsidP="00EC4F57">
            <w:pPr>
              <w:pStyle w:val="ConsPlusNonformat"/>
              <w:tabs>
                <w:tab w:val="left" w:pos="1243"/>
              </w:tabs>
              <w:ind w:left="-53" w:firstLine="709"/>
              <w:jc w:val="both"/>
              <w:rPr>
                <w:rFonts w:ascii="Times New Roman" w:hAnsi="Times New Roman" w:cs="Times New Roman"/>
              </w:rPr>
            </w:pPr>
            <w:r w:rsidRPr="00B41D60">
              <w:rPr>
                <w:rFonts w:ascii="Times New Roman" w:hAnsi="Times New Roman" w:cs="Times New Roman"/>
              </w:rPr>
              <w:t xml:space="preserve"> 2016 год –   376,6 тыс. рублей;</w:t>
            </w:r>
          </w:p>
          <w:p w:rsidR="009F4473" w:rsidRPr="00B41D60" w:rsidRDefault="009F4473" w:rsidP="00EC4F57">
            <w:pPr>
              <w:pStyle w:val="ConsPlusNonformat"/>
              <w:tabs>
                <w:tab w:val="left" w:pos="1243"/>
              </w:tabs>
              <w:ind w:left="-53" w:firstLine="709"/>
              <w:jc w:val="both"/>
              <w:rPr>
                <w:rFonts w:ascii="Times New Roman" w:hAnsi="Times New Roman" w:cs="Times New Roman"/>
              </w:rPr>
            </w:pPr>
            <w:r w:rsidRPr="00B41D60">
              <w:rPr>
                <w:rFonts w:ascii="Times New Roman" w:hAnsi="Times New Roman" w:cs="Times New Roman"/>
              </w:rPr>
              <w:t xml:space="preserve"> 2017 год –  636,55 тыс. рублей;</w:t>
            </w:r>
          </w:p>
          <w:p w:rsidR="009F4473" w:rsidRPr="00B41D60" w:rsidRDefault="009F4473" w:rsidP="009F4473">
            <w:pPr>
              <w:pStyle w:val="ConsPlusNonformat"/>
              <w:numPr>
                <w:ilvl w:val="0"/>
                <w:numId w:val="42"/>
              </w:numPr>
              <w:tabs>
                <w:tab w:val="left" w:pos="-106"/>
              </w:tabs>
              <w:ind w:left="36" w:firstLine="709"/>
              <w:jc w:val="both"/>
              <w:rPr>
                <w:rFonts w:ascii="Times New Roman" w:hAnsi="Times New Roman" w:cs="Times New Roman"/>
                <w:color w:val="FF0000"/>
              </w:rPr>
            </w:pPr>
            <w:r w:rsidRPr="00B41D60">
              <w:rPr>
                <w:rFonts w:ascii="Times New Roman" w:hAnsi="Times New Roman" w:cs="Times New Roman"/>
              </w:rPr>
              <w:t xml:space="preserve">год – </w:t>
            </w:r>
            <w:r w:rsidRPr="00B41D60">
              <w:rPr>
                <w:rFonts w:ascii="Times New Roman" w:hAnsi="Times New Roman" w:cs="Times New Roman"/>
                <w:b/>
              </w:rPr>
              <w:t>758,041</w:t>
            </w:r>
            <w:r w:rsidRPr="00B41D60">
              <w:rPr>
                <w:rFonts w:ascii="Times New Roman" w:hAnsi="Times New Roman" w:cs="Times New Roman"/>
              </w:rPr>
              <w:t xml:space="preserve"> тыс. рублей</w:t>
            </w:r>
            <w:r w:rsidRPr="00B41D60">
              <w:rPr>
                <w:rFonts w:ascii="Times New Roman" w:hAnsi="Times New Roman" w:cs="Times New Roman"/>
                <w:color w:val="FF0000"/>
              </w:rPr>
              <w:t>;</w:t>
            </w:r>
          </w:p>
          <w:p w:rsidR="009F4473" w:rsidRPr="00B41D60" w:rsidRDefault="009F4473" w:rsidP="00EC4F57">
            <w:pPr>
              <w:pStyle w:val="ConsPlusNonformat"/>
              <w:tabs>
                <w:tab w:val="left" w:pos="1243"/>
              </w:tabs>
              <w:ind w:left="36" w:firstLine="709"/>
              <w:jc w:val="both"/>
              <w:rPr>
                <w:rFonts w:ascii="Times New Roman" w:hAnsi="Times New Roman" w:cs="Times New Roman"/>
              </w:rPr>
            </w:pPr>
            <w:r w:rsidRPr="00B41D60">
              <w:rPr>
                <w:rFonts w:ascii="Times New Roman" w:hAnsi="Times New Roman" w:cs="Times New Roman"/>
              </w:rPr>
              <w:t>2019 год –  509,99 тыс. рублей;</w:t>
            </w:r>
          </w:p>
          <w:p w:rsidR="009F4473" w:rsidRPr="00B41D60" w:rsidRDefault="009F4473" w:rsidP="00EC4F57">
            <w:pPr>
              <w:pStyle w:val="ConsPlusNonformat"/>
              <w:tabs>
                <w:tab w:val="left" w:pos="1243"/>
              </w:tabs>
              <w:ind w:firstLine="709"/>
              <w:jc w:val="both"/>
              <w:rPr>
                <w:rFonts w:ascii="Times New Roman" w:hAnsi="Times New Roman" w:cs="Times New Roman"/>
                <w:color w:val="FF0000"/>
              </w:rPr>
            </w:pPr>
            <w:r w:rsidRPr="00B41D60">
              <w:rPr>
                <w:rFonts w:ascii="Times New Roman" w:hAnsi="Times New Roman" w:cs="Times New Roman"/>
              </w:rPr>
              <w:t>2020 год –   521,84 тыс. рублей».</w:t>
            </w:r>
          </w:p>
        </w:tc>
      </w:tr>
    </w:tbl>
    <w:p w:rsidR="009F4473" w:rsidRPr="00B41D60" w:rsidRDefault="009F4473" w:rsidP="009F4473">
      <w:pPr>
        <w:pStyle w:val="ConsPlusNonformat"/>
        <w:numPr>
          <w:ilvl w:val="1"/>
          <w:numId w:val="40"/>
        </w:numPr>
        <w:tabs>
          <w:tab w:val="num" w:pos="0"/>
        </w:tabs>
        <w:ind w:left="0" w:firstLine="709"/>
        <w:jc w:val="both"/>
        <w:rPr>
          <w:rFonts w:ascii="Times New Roman" w:hAnsi="Times New Roman" w:cs="Times New Roman"/>
        </w:rPr>
      </w:pPr>
      <w:r w:rsidRPr="00B41D60">
        <w:rPr>
          <w:rFonts w:ascii="Times New Roman" w:hAnsi="Times New Roman" w:cs="Times New Roman"/>
        </w:rPr>
        <w:t>В приложении № 5 к Муниципальной программе в паспорте подпрограммы «Развитие потребительского рынка и сферы услуг в Аликовском районе на 2014 - 2020 годы» Муниципальной программы позицию «Объемы и источники финансирования» изложить в следующей редакции:</w:t>
      </w:r>
    </w:p>
    <w:tbl>
      <w:tblPr>
        <w:tblW w:w="4950" w:type="pct"/>
        <w:tblLook w:val="01E0"/>
      </w:tblPr>
      <w:tblGrid>
        <w:gridCol w:w="3210"/>
        <w:gridCol w:w="429"/>
        <w:gridCol w:w="6116"/>
      </w:tblGrid>
      <w:tr w:rsidR="009F4473" w:rsidRPr="00B41D60" w:rsidTr="00EC4F57">
        <w:tc>
          <w:tcPr>
            <w:tcW w:w="1645" w:type="pct"/>
            <w:hideMark/>
          </w:tcPr>
          <w:p w:rsidR="009F4473" w:rsidRPr="00B41D60" w:rsidRDefault="009F4473" w:rsidP="00EC4F57">
            <w:pPr>
              <w:pStyle w:val="ConsPlusNonformat"/>
              <w:jc w:val="both"/>
              <w:rPr>
                <w:rFonts w:ascii="Times New Roman" w:hAnsi="Times New Roman" w:cs="Times New Roman"/>
              </w:rPr>
            </w:pPr>
            <w:r w:rsidRPr="00B41D60">
              <w:rPr>
                <w:rFonts w:ascii="Times New Roman" w:hAnsi="Times New Roman" w:cs="Times New Roman"/>
              </w:rPr>
              <w:t xml:space="preserve">«Объемы и источники финансирования        </w:t>
            </w:r>
          </w:p>
        </w:tc>
        <w:tc>
          <w:tcPr>
            <w:tcW w:w="220" w:type="pct"/>
            <w:hideMark/>
          </w:tcPr>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w:t>
            </w:r>
          </w:p>
        </w:tc>
        <w:tc>
          <w:tcPr>
            <w:tcW w:w="3135" w:type="pct"/>
            <w:hideMark/>
          </w:tcPr>
          <w:p w:rsidR="009F4473" w:rsidRPr="00B41D60" w:rsidRDefault="009F4473" w:rsidP="00EC4F57">
            <w:pPr>
              <w:pStyle w:val="ConsPlusNonformat"/>
              <w:widowControl/>
              <w:ind w:left="735" w:hanging="26"/>
              <w:jc w:val="both"/>
              <w:rPr>
                <w:rFonts w:ascii="Times New Roman" w:hAnsi="Times New Roman" w:cs="Times New Roman"/>
              </w:rPr>
            </w:pPr>
            <w:r w:rsidRPr="00B41D60">
              <w:rPr>
                <w:rFonts w:ascii="Times New Roman" w:hAnsi="Times New Roman" w:cs="Times New Roman"/>
              </w:rPr>
              <w:t xml:space="preserve">общий объем средств, необходимых для финансирования, составляет </w:t>
            </w:r>
            <w:r w:rsidRPr="00B41D60">
              <w:rPr>
                <w:rFonts w:ascii="Times New Roman" w:hAnsi="Times New Roman" w:cs="Times New Roman"/>
                <w:b/>
              </w:rPr>
              <w:t>0,0</w:t>
            </w:r>
            <w:r w:rsidRPr="00B41D60">
              <w:rPr>
                <w:rFonts w:ascii="Times New Roman" w:hAnsi="Times New Roman" w:cs="Times New Roman"/>
              </w:rPr>
              <w:t xml:space="preserve">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2014 год –   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2015 год -    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2016 год –   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2017 год –   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2018 год –   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2019 год –   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2020 год –   0 тыс. рублей,</w:t>
            </w:r>
          </w:p>
          <w:p w:rsidR="009F4473" w:rsidRPr="00B41D60" w:rsidRDefault="009F4473" w:rsidP="00EC4F57">
            <w:pPr>
              <w:pStyle w:val="ConsPlusNonformat"/>
              <w:widowControl/>
              <w:ind w:firstLine="709"/>
              <w:jc w:val="both"/>
              <w:rPr>
                <w:rFonts w:ascii="Times New Roman" w:hAnsi="Times New Roman" w:cs="Times New Roman"/>
              </w:rPr>
            </w:pPr>
            <w:r w:rsidRPr="00B41D60">
              <w:rPr>
                <w:rFonts w:ascii="Times New Roman" w:hAnsi="Times New Roman" w:cs="Times New Roman"/>
              </w:rPr>
              <w:t xml:space="preserve"> из них средства:</w:t>
            </w:r>
          </w:p>
          <w:p w:rsidR="009F4473" w:rsidRPr="00B41D60" w:rsidRDefault="009F4473" w:rsidP="00EC4F57">
            <w:pPr>
              <w:pStyle w:val="ConsPlusNonformat"/>
              <w:widowControl/>
              <w:ind w:left="735" w:hanging="26"/>
              <w:jc w:val="both"/>
              <w:rPr>
                <w:rFonts w:ascii="Times New Roman" w:hAnsi="Times New Roman" w:cs="Times New Roman"/>
              </w:rPr>
            </w:pPr>
            <w:r w:rsidRPr="00B41D60">
              <w:rPr>
                <w:rFonts w:ascii="Times New Roman" w:hAnsi="Times New Roman" w:cs="Times New Roman"/>
              </w:rPr>
              <w:t>бюджета Аликовского района –</w:t>
            </w:r>
            <w:r w:rsidRPr="00B41D60">
              <w:rPr>
                <w:rFonts w:ascii="Times New Roman" w:hAnsi="Times New Roman" w:cs="Times New Roman"/>
                <w:b/>
              </w:rPr>
              <w:t>0,0</w:t>
            </w:r>
            <w:r w:rsidRPr="00B41D60">
              <w:rPr>
                <w:rFonts w:ascii="Times New Roman" w:hAnsi="Times New Roman" w:cs="Times New Roman"/>
                <w:b/>
                <w:i/>
              </w:rPr>
              <w:t xml:space="preserve"> </w:t>
            </w:r>
            <w:r w:rsidRPr="00B41D60">
              <w:rPr>
                <w:rFonts w:ascii="Times New Roman" w:hAnsi="Times New Roman" w:cs="Times New Roman"/>
              </w:rPr>
              <w:t>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2014 год –  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2015 год -   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2016 год –  0 тыс. рублей;</w:t>
            </w:r>
          </w:p>
          <w:p w:rsidR="009F4473" w:rsidRPr="00B41D60" w:rsidRDefault="009F4473" w:rsidP="00EC4F57">
            <w:pPr>
              <w:pStyle w:val="ConsPlusNonformat"/>
              <w:widowControl/>
              <w:ind w:firstLine="709"/>
              <w:jc w:val="both"/>
              <w:rPr>
                <w:rFonts w:ascii="Times New Roman" w:hAnsi="Times New Roman" w:cs="Times New Roman"/>
              </w:rPr>
            </w:pPr>
            <w:r w:rsidRPr="00B41D60">
              <w:rPr>
                <w:rFonts w:ascii="Times New Roman" w:hAnsi="Times New Roman" w:cs="Times New Roman"/>
              </w:rPr>
              <w:t>2017 год –  0 тыс. рублей;</w:t>
            </w:r>
          </w:p>
          <w:p w:rsidR="009F4473" w:rsidRPr="00B41D60" w:rsidRDefault="009F4473" w:rsidP="00EC4F57">
            <w:pPr>
              <w:pStyle w:val="ConsPlusNonformat"/>
              <w:widowControl/>
              <w:ind w:firstLine="709"/>
              <w:jc w:val="both"/>
              <w:rPr>
                <w:rFonts w:ascii="Times New Roman" w:hAnsi="Times New Roman" w:cs="Times New Roman"/>
              </w:rPr>
            </w:pPr>
            <w:r w:rsidRPr="00B41D60">
              <w:rPr>
                <w:rFonts w:ascii="Times New Roman" w:hAnsi="Times New Roman" w:cs="Times New Roman"/>
              </w:rPr>
              <w:t>2018 год –  0 тыс. рублей;</w:t>
            </w:r>
          </w:p>
          <w:p w:rsidR="009F4473" w:rsidRPr="00B41D60" w:rsidRDefault="009F4473" w:rsidP="00EC4F57">
            <w:pPr>
              <w:pStyle w:val="ConsPlusNonformat"/>
              <w:widowControl/>
              <w:ind w:firstLine="709"/>
              <w:jc w:val="both"/>
              <w:rPr>
                <w:rFonts w:ascii="Times New Roman" w:hAnsi="Times New Roman" w:cs="Times New Roman"/>
              </w:rPr>
            </w:pPr>
            <w:r w:rsidRPr="00B41D60">
              <w:rPr>
                <w:rFonts w:ascii="Times New Roman" w:hAnsi="Times New Roman" w:cs="Times New Roman"/>
              </w:rPr>
              <w:t>2019 год –  0 тыс. рублей;</w:t>
            </w:r>
          </w:p>
          <w:p w:rsidR="009F4473" w:rsidRPr="00B41D60" w:rsidRDefault="009F4473" w:rsidP="00EC4F57">
            <w:pPr>
              <w:pStyle w:val="ConsPlusNonformat"/>
              <w:widowControl/>
              <w:ind w:firstLine="709"/>
              <w:jc w:val="both"/>
              <w:rPr>
                <w:rFonts w:ascii="Times New Roman" w:hAnsi="Times New Roman" w:cs="Times New Roman"/>
              </w:rPr>
            </w:pPr>
            <w:r w:rsidRPr="00B41D60">
              <w:rPr>
                <w:rFonts w:ascii="Times New Roman" w:hAnsi="Times New Roman" w:cs="Times New Roman"/>
              </w:rPr>
              <w:t>2020 год –  0 тыс. рублей.</w:t>
            </w:r>
          </w:p>
          <w:p w:rsidR="009F4473" w:rsidRPr="00B41D60" w:rsidRDefault="009F4473" w:rsidP="00EC4F57">
            <w:pPr>
              <w:pStyle w:val="ConsPlusNonformat"/>
              <w:widowControl/>
              <w:ind w:left="735" w:hanging="26"/>
              <w:jc w:val="both"/>
              <w:rPr>
                <w:rFonts w:ascii="Times New Roman" w:hAnsi="Times New Roman" w:cs="Times New Roman"/>
              </w:rPr>
            </w:pPr>
            <w:r w:rsidRPr="00B41D60">
              <w:rPr>
                <w:rFonts w:ascii="Times New Roman" w:hAnsi="Times New Roman" w:cs="Times New Roman"/>
              </w:rPr>
              <w:t xml:space="preserve">внебюджетных источников (средств   организаций и индивидуальных     предпринимателей, осуществляющих деятельность в сфере потребительского рынка и услуг) – </w:t>
            </w:r>
            <w:r w:rsidRPr="00B41D60">
              <w:rPr>
                <w:rFonts w:ascii="Times New Roman" w:hAnsi="Times New Roman" w:cs="Times New Roman"/>
                <w:b/>
              </w:rPr>
              <w:t>0,0</w:t>
            </w:r>
            <w:r w:rsidRPr="00B41D60">
              <w:rPr>
                <w:rFonts w:ascii="Times New Roman" w:hAnsi="Times New Roman" w:cs="Times New Roman"/>
              </w:rPr>
              <w:t xml:space="preserve">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2014 год –   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2015 год -    0 тыс. рублей;</w:t>
            </w:r>
          </w:p>
          <w:p w:rsidR="009F4473" w:rsidRPr="00B41D60" w:rsidRDefault="009F4473" w:rsidP="00EC4F57">
            <w:pPr>
              <w:pStyle w:val="ConsPlusNonformat"/>
              <w:ind w:firstLine="709"/>
              <w:jc w:val="both"/>
              <w:rPr>
                <w:rFonts w:ascii="Times New Roman" w:hAnsi="Times New Roman" w:cs="Times New Roman"/>
              </w:rPr>
            </w:pPr>
            <w:r w:rsidRPr="00B41D60">
              <w:rPr>
                <w:rFonts w:ascii="Times New Roman" w:hAnsi="Times New Roman" w:cs="Times New Roman"/>
              </w:rPr>
              <w:t>2016 год –    0 тыс. рублей;</w:t>
            </w:r>
          </w:p>
          <w:p w:rsidR="009F4473" w:rsidRPr="00B41D60" w:rsidRDefault="009F4473" w:rsidP="00EC4F57">
            <w:pPr>
              <w:pStyle w:val="ConsPlusNonformat"/>
              <w:widowControl/>
              <w:ind w:firstLine="709"/>
              <w:jc w:val="both"/>
              <w:rPr>
                <w:rFonts w:ascii="Times New Roman" w:hAnsi="Times New Roman" w:cs="Times New Roman"/>
              </w:rPr>
            </w:pPr>
            <w:r w:rsidRPr="00B41D60">
              <w:rPr>
                <w:rFonts w:ascii="Times New Roman" w:hAnsi="Times New Roman" w:cs="Times New Roman"/>
              </w:rPr>
              <w:t>2017 год –    0 тыс. рублей;</w:t>
            </w:r>
          </w:p>
          <w:p w:rsidR="009F4473" w:rsidRPr="00B41D60" w:rsidRDefault="009F4473" w:rsidP="00EC4F57">
            <w:pPr>
              <w:pStyle w:val="ConsPlusNonformat"/>
              <w:widowControl/>
              <w:ind w:firstLine="709"/>
              <w:jc w:val="both"/>
              <w:rPr>
                <w:rFonts w:ascii="Times New Roman" w:hAnsi="Times New Roman" w:cs="Times New Roman"/>
              </w:rPr>
            </w:pPr>
            <w:r w:rsidRPr="00B41D60">
              <w:rPr>
                <w:rFonts w:ascii="Times New Roman" w:hAnsi="Times New Roman" w:cs="Times New Roman"/>
              </w:rPr>
              <w:lastRenderedPageBreak/>
              <w:t>2018 год –    0 тыс. рублей;</w:t>
            </w:r>
          </w:p>
          <w:p w:rsidR="009F4473" w:rsidRPr="00B41D60" w:rsidRDefault="009F4473" w:rsidP="00EC4F57">
            <w:pPr>
              <w:pStyle w:val="ConsPlusNonformat"/>
              <w:widowControl/>
              <w:ind w:firstLine="709"/>
              <w:jc w:val="both"/>
              <w:rPr>
                <w:rFonts w:ascii="Times New Roman" w:hAnsi="Times New Roman" w:cs="Times New Roman"/>
              </w:rPr>
            </w:pPr>
            <w:r w:rsidRPr="00B41D60">
              <w:rPr>
                <w:rFonts w:ascii="Times New Roman" w:hAnsi="Times New Roman" w:cs="Times New Roman"/>
              </w:rPr>
              <w:t>2019 год –    0 тыс. рублей;</w:t>
            </w:r>
          </w:p>
          <w:p w:rsidR="009F4473" w:rsidRPr="00B41D60" w:rsidRDefault="009F4473" w:rsidP="009F4473">
            <w:pPr>
              <w:pStyle w:val="ConsPlusNonformat"/>
              <w:numPr>
                <w:ilvl w:val="0"/>
                <w:numId w:val="44"/>
              </w:numPr>
              <w:ind w:left="-53" w:firstLine="709"/>
              <w:jc w:val="both"/>
              <w:rPr>
                <w:rFonts w:ascii="Times New Roman" w:hAnsi="Times New Roman" w:cs="Times New Roman"/>
              </w:rPr>
            </w:pPr>
            <w:r w:rsidRPr="00B41D60">
              <w:rPr>
                <w:rFonts w:ascii="Times New Roman" w:hAnsi="Times New Roman" w:cs="Times New Roman"/>
              </w:rPr>
              <w:t>год –  0 тыс. рублей».</w:t>
            </w:r>
          </w:p>
        </w:tc>
      </w:tr>
    </w:tbl>
    <w:p w:rsidR="009F4473" w:rsidRPr="00B41D60" w:rsidRDefault="009F4473" w:rsidP="009F4473">
      <w:pPr>
        <w:pStyle w:val="ConsPlusNonformat"/>
        <w:tabs>
          <w:tab w:val="num" w:pos="0"/>
        </w:tabs>
        <w:ind w:firstLine="709"/>
        <w:jc w:val="both"/>
        <w:rPr>
          <w:rFonts w:ascii="Times New Roman" w:hAnsi="Times New Roman" w:cs="Times New Roman"/>
        </w:rPr>
      </w:pPr>
      <w:r w:rsidRPr="00B41D60">
        <w:rPr>
          <w:rFonts w:ascii="Times New Roman" w:hAnsi="Times New Roman" w:cs="Times New Roman"/>
        </w:rPr>
        <w:lastRenderedPageBreak/>
        <w:t>1.4.</w:t>
      </w:r>
      <w:r w:rsidRPr="00B41D60">
        <w:rPr>
          <w:rFonts w:ascii="Times New Roman" w:hAnsi="Times New Roman" w:cs="Times New Roman"/>
          <w:color w:val="FF0000"/>
        </w:rPr>
        <w:t xml:space="preserve"> </w:t>
      </w:r>
      <w:proofErr w:type="gramStart"/>
      <w:r w:rsidRPr="00B41D60">
        <w:rPr>
          <w:rFonts w:ascii="Times New Roman" w:hAnsi="Times New Roman" w:cs="Times New Roman"/>
        </w:rPr>
        <w:t>В приложении № 6 к Муниципальной программе в паспорте подпрограммы «Снижение административных барьеров, оптимизация и повышение качества предоставления государственных и муниципальных услуг в Аликовском районе Чувашской Республики на 2014-2020 годы» Муниципальной программы позицию «Объем средств бюджета Аликовского района Чувашской Республики на финансирование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изложить</w:t>
      </w:r>
      <w:proofErr w:type="gramEnd"/>
      <w:r w:rsidRPr="00B41D60">
        <w:rPr>
          <w:rFonts w:ascii="Times New Roman" w:hAnsi="Times New Roman" w:cs="Times New Roman"/>
        </w:rPr>
        <w:t xml:space="preserve"> в следующей редакции:</w:t>
      </w:r>
    </w:p>
    <w:tbl>
      <w:tblPr>
        <w:tblW w:w="0" w:type="auto"/>
        <w:tblLook w:val="04A0"/>
      </w:tblPr>
      <w:tblGrid>
        <w:gridCol w:w="4731"/>
        <w:gridCol w:w="4699"/>
      </w:tblGrid>
      <w:tr w:rsidR="009F4473" w:rsidRPr="00B41D60" w:rsidTr="00EC4F57">
        <w:tc>
          <w:tcPr>
            <w:tcW w:w="4731" w:type="dxa"/>
          </w:tcPr>
          <w:p w:rsidR="009F4473" w:rsidRPr="00B41D60" w:rsidRDefault="009F4473" w:rsidP="00EC4F57">
            <w:pPr>
              <w:jc w:val="both"/>
              <w:rPr>
                <w:sz w:val="20"/>
                <w:szCs w:val="20"/>
              </w:rPr>
            </w:pPr>
            <w:r w:rsidRPr="00B41D60">
              <w:rPr>
                <w:sz w:val="20"/>
                <w:szCs w:val="20"/>
              </w:rPr>
              <w:t>«Объем средств бюджета Аликовского района Чувашской Республики на финансирование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r w:rsidRPr="00B41D60">
              <w:rPr>
                <w:sz w:val="20"/>
                <w:szCs w:val="20"/>
              </w:rPr>
              <w:tab/>
            </w:r>
          </w:p>
          <w:p w:rsidR="009F4473" w:rsidRPr="00B41D60" w:rsidRDefault="009F4473" w:rsidP="00EC4F57">
            <w:pPr>
              <w:ind w:left="709" w:firstLine="709"/>
              <w:rPr>
                <w:color w:val="FF0000"/>
                <w:sz w:val="20"/>
                <w:szCs w:val="20"/>
              </w:rPr>
            </w:pPr>
          </w:p>
        </w:tc>
        <w:tc>
          <w:tcPr>
            <w:tcW w:w="4699" w:type="dxa"/>
          </w:tcPr>
          <w:p w:rsidR="009F4473" w:rsidRPr="00B41D60" w:rsidRDefault="009F4473" w:rsidP="00EC4F57">
            <w:pPr>
              <w:pStyle w:val="ConsPlusNonformat"/>
              <w:ind w:left="662" w:firstLine="47"/>
              <w:jc w:val="both"/>
              <w:rPr>
                <w:rFonts w:ascii="Times New Roman" w:hAnsi="Times New Roman" w:cs="Times New Roman"/>
              </w:rPr>
            </w:pPr>
            <w:r w:rsidRPr="00B41D60">
              <w:rPr>
                <w:rFonts w:ascii="Times New Roman" w:hAnsi="Times New Roman" w:cs="Times New Roman"/>
              </w:rPr>
              <w:t xml:space="preserve">планируемый объем финансирования составляет         </w:t>
            </w:r>
            <w:r w:rsidRPr="00B41D60">
              <w:rPr>
                <w:rFonts w:ascii="Times New Roman" w:hAnsi="Times New Roman" w:cs="Times New Roman"/>
                <w:b/>
              </w:rPr>
              <w:t>7 992,1</w:t>
            </w:r>
            <w:r w:rsidRPr="00B41D60">
              <w:rPr>
                <w:rFonts w:ascii="Times New Roman" w:hAnsi="Times New Roman" w:cs="Times New Roman"/>
              </w:rPr>
              <w:t xml:space="preserve"> тыс. рублей</w:t>
            </w:r>
          </w:p>
          <w:p w:rsidR="009F4473" w:rsidRPr="00B41D60" w:rsidRDefault="009F4473" w:rsidP="00EC4F57">
            <w:pPr>
              <w:pStyle w:val="ConsPlusNonformat"/>
              <w:ind w:firstLine="520"/>
              <w:jc w:val="both"/>
              <w:rPr>
                <w:rFonts w:ascii="Times New Roman" w:hAnsi="Times New Roman" w:cs="Times New Roman"/>
              </w:rPr>
            </w:pPr>
            <w:r w:rsidRPr="00B41D60">
              <w:rPr>
                <w:rFonts w:ascii="Times New Roman" w:hAnsi="Times New Roman" w:cs="Times New Roman"/>
              </w:rPr>
              <w:t>2014 год –    483,4 тыс. рублей;</w:t>
            </w:r>
          </w:p>
          <w:p w:rsidR="009F4473" w:rsidRPr="00B41D60" w:rsidRDefault="009F4473" w:rsidP="00EC4F57">
            <w:pPr>
              <w:pStyle w:val="ConsPlusNonformat"/>
              <w:ind w:firstLine="520"/>
              <w:jc w:val="both"/>
              <w:rPr>
                <w:rFonts w:ascii="Times New Roman" w:hAnsi="Times New Roman" w:cs="Times New Roman"/>
              </w:rPr>
            </w:pPr>
            <w:r w:rsidRPr="00B41D60">
              <w:rPr>
                <w:rFonts w:ascii="Times New Roman" w:hAnsi="Times New Roman" w:cs="Times New Roman"/>
              </w:rPr>
              <w:t xml:space="preserve">2015 год </w:t>
            </w:r>
            <w:r w:rsidRPr="00B41D60">
              <w:rPr>
                <w:rFonts w:ascii="Times New Roman" w:hAnsi="Times New Roman" w:cs="Times New Roman"/>
                <w:b/>
              </w:rPr>
              <w:t>-</w:t>
            </w:r>
            <w:r w:rsidRPr="00B41D60">
              <w:rPr>
                <w:rFonts w:ascii="Times New Roman" w:hAnsi="Times New Roman" w:cs="Times New Roman"/>
              </w:rPr>
              <w:t xml:space="preserve">    986,2 тыс. рублей;</w:t>
            </w:r>
          </w:p>
          <w:p w:rsidR="009F4473" w:rsidRPr="00B41D60" w:rsidRDefault="009F4473" w:rsidP="00EC4F57">
            <w:pPr>
              <w:pStyle w:val="ConsPlusNonformat"/>
              <w:ind w:left="520"/>
              <w:jc w:val="both"/>
              <w:rPr>
                <w:rFonts w:ascii="Times New Roman" w:hAnsi="Times New Roman" w:cs="Times New Roman"/>
              </w:rPr>
            </w:pPr>
            <w:r w:rsidRPr="00B41D60">
              <w:rPr>
                <w:rFonts w:ascii="Times New Roman" w:hAnsi="Times New Roman" w:cs="Times New Roman"/>
              </w:rPr>
              <w:t>2016 год – 1080,0 тыс.     рублей;</w:t>
            </w:r>
          </w:p>
          <w:p w:rsidR="009F4473" w:rsidRPr="00B41D60" w:rsidRDefault="009F4473" w:rsidP="00EC4F57">
            <w:pPr>
              <w:pStyle w:val="ConsPlusNonformat"/>
              <w:jc w:val="both"/>
              <w:rPr>
                <w:rFonts w:ascii="Times New Roman" w:hAnsi="Times New Roman" w:cs="Times New Roman"/>
                <w:color w:val="FF0000"/>
              </w:rPr>
            </w:pPr>
            <w:r w:rsidRPr="00B41D60">
              <w:rPr>
                <w:rFonts w:ascii="Times New Roman" w:hAnsi="Times New Roman" w:cs="Times New Roman"/>
              </w:rPr>
              <w:t xml:space="preserve">        2017 год –  1 186,7 тыс.   рублей;</w:t>
            </w:r>
          </w:p>
          <w:p w:rsidR="009F4473" w:rsidRPr="00B41D60" w:rsidRDefault="009F4473" w:rsidP="00EC4F57">
            <w:pPr>
              <w:pStyle w:val="ConsPlusNonformat"/>
              <w:ind w:left="662" w:hanging="142"/>
              <w:jc w:val="both"/>
              <w:rPr>
                <w:rFonts w:ascii="Times New Roman" w:hAnsi="Times New Roman" w:cs="Times New Roman"/>
              </w:rPr>
            </w:pPr>
            <w:r w:rsidRPr="00B41D60">
              <w:rPr>
                <w:rFonts w:ascii="Times New Roman" w:hAnsi="Times New Roman" w:cs="Times New Roman"/>
              </w:rPr>
              <w:t xml:space="preserve">2018 год –  </w:t>
            </w:r>
            <w:r w:rsidRPr="00B41D60">
              <w:rPr>
                <w:rFonts w:ascii="Times New Roman" w:hAnsi="Times New Roman" w:cs="Times New Roman"/>
                <w:b/>
              </w:rPr>
              <w:t>1 570,6</w:t>
            </w:r>
            <w:r w:rsidRPr="00B41D60">
              <w:rPr>
                <w:rFonts w:ascii="Times New Roman" w:hAnsi="Times New Roman" w:cs="Times New Roman"/>
              </w:rPr>
              <w:t xml:space="preserve"> тыс. рублей;</w:t>
            </w:r>
          </w:p>
          <w:p w:rsidR="009F4473" w:rsidRPr="00B41D60" w:rsidRDefault="009F4473" w:rsidP="00EC4F57">
            <w:pPr>
              <w:pStyle w:val="ConsPlusNonformat"/>
              <w:jc w:val="both"/>
              <w:rPr>
                <w:rFonts w:ascii="Times New Roman" w:hAnsi="Times New Roman" w:cs="Times New Roman"/>
              </w:rPr>
            </w:pPr>
            <w:r w:rsidRPr="00B41D60">
              <w:rPr>
                <w:rFonts w:ascii="Times New Roman" w:hAnsi="Times New Roman" w:cs="Times New Roman"/>
                <w:color w:val="FF0000"/>
              </w:rPr>
              <w:t xml:space="preserve">        </w:t>
            </w:r>
            <w:r w:rsidRPr="00B41D60">
              <w:rPr>
                <w:rFonts w:ascii="Times New Roman" w:hAnsi="Times New Roman" w:cs="Times New Roman"/>
              </w:rPr>
              <w:t>2019 год –  1 342,6 тыс. рублей;</w:t>
            </w:r>
          </w:p>
          <w:p w:rsidR="009F4473" w:rsidRPr="00B41D60" w:rsidRDefault="009F4473" w:rsidP="00EC4F57">
            <w:pPr>
              <w:pStyle w:val="ConsPlusNonformat"/>
              <w:ind w:firstLine="520"/>
              <w:jc w:val="both"/>
              <w:rPr>
                <w:rFonts w:ascii="Times New Roman" w:hAnsi="Times New Roman" w:cs="Times New Roman"/>
              </w:rPr>
            </w:pPr>
            <w:r w:rsidRPr="00B41D60">
              <w:rPr>
                <w:rFonts w:ascii="Times New Roman" w:hAnsi="Times New Roman" w:cs="Times New Roman"/>
              </w:rPr>
              <w:t>2020 год –  1 342,6 тыс. рублей,</w:t>
            </w:r>
          </w:p>
          <w:p w:rsidR="009F4473" w:rsidRPr="00B41D60" w:rsidRDefault="009F4473" w:rsidP="00EC4F57">
            <w:pPr>
              <w:pStyle w:val="ConsPlusNonformat"/>
              <w:ind w:firstLine="520"/>
              <w:jc w:val="both"/>
              <w:rPr>
                <w:rFonts w:ascii="Times New Roman" w:hAnsi="Times New Roman" w:cs="Times New Roman"/>
              </w:rPr>
            </w:pPr>
            <w:r w:rsidRPr="00B41D60">
              <w:rPr>
                <w:rFonts w:ascii="Times New Roman" w:hAnsi="Times New Roman" w:cs="Times New Roman"/>
              </w:rPr>
              <w:t>из них средства:</w:t>
            </w:r>
          </w:p>
          <w:p w:rsidR="009F4473" w:rsidRPr="00B41D60" w:rsidRDefault="009F4473" w:rsidP="00EC4F57">
            <w:pPr>
              <w:pStyle w:val="ConsPlusNonformat"/>
              <w:ind w:left="662" w:firstLine="520"/>
              <w:jc w:val="both"/>
              <w:rPr>
                <w:rFonts w:ascii="Times New Roman" w:hAnsi="Times New Roman" w:cs="Times New Roman"/>
              </w:rPr>
            </w:pPr>
            <w:r w:rsidRPr="00B41D60">
              <w:rPr>
                <w:rFonts w:ascii="Times New Roman" w:hAnsi="Times New Roman" w:cs="Times New Roman"/>
              </w:rPr>
              <w:t>республиканского бюджета Чувашской Республики – 119,4 тыс. рублей</w:t>
            </w:r>
          </w:p>
          <w:p w:rsidR="009F4473" w:rsidRPr="00B41D60" w:rsidRDefault="009F4473" w:rsidP="00EC4F57">
            <w:pPr>
              <w:pStyle w:val="ConsPlusNonformat"/>
              <w:ind w:firstLine="520"/>
              <w:jc w:val="both"/>
              <w:rPr>
                <w:rFonts w:ascii="Times New Roman" w:hAnsi="Times New Roman" w:cs="Times New Roman"/>
              </w:rPr>
            </w:pPr>
            <w:r w:rsidRPr="00B41D60">
              <w:rPr>
                <w:rFonts w:ascii="Times New Roman" w:hAnsi="Times New Roman" w:cs="Times New Roman"/>
              </w:rPr>
              <w:t>2014 год –    0 тыс. рублей;</w:t>
            </w:r>
          </w:p>
          <w:p w:rsidR="009F4473" w:rsidRPr="00B41D60" w:rsidRDefault="009F4473" w:rsidP="00EC4F57">
            <w:pPr>
              <w:pStyle w:val="ConsPlusNonformat"/>
              <w:ind w:firstLine="520"/>
              <w:jc w:val="both"/>
              <w:rPr>
                <w:rFonts w:ascii="Times New Roman" w:hAnsi="Times New Roman" w:cs="Times New Roman"/>
              </w:rPr>
            </w:pPr>
            <w:r w:rsidRPr="00B41D60">
              <w:rPr>
                <w:rFonts w:ascii="Times New Roman" w:hAnsi="Times New Roman" w:cs="Times New Roman"/>
              </w:rPr>
              <w:t>2015 год -     119,4 тыс. рублей;</w:t>
            </w:r>
          </w:p>
          <w:p w:rsidR="009F4473" w:rsidRPr="00B41D60" w:rsidRDefault="009F4473" w:rsidP="00EC4F57">
            <w:pPr>
              <w:pStyle w:val="ConsPlusNonformat"/>
              <w:ind w:firstLine="520"/>
              <w:jc w:val="both"/>
              <w:rPr>
                <w:rFonts w:ascii="Times New Roman" w:hAnsi="Times New Roman" w:cs="Times New Roman"/>
              </w:rPr>
            </w:pPr>
            <w:r w:rsidRPr="00B41D60">
              <w:rPr>
                <w:rFonts w:ascii="Times New Roman" w:hAnsi="Times New Roman" w:cs="Times New Roman"/>
              </w:rPr>
              <w:t>2016 год –     0 тыс. рублей;</w:t>
            </w:r>
          </w:p>
          <w:p w:rsidR="009F4473" w:rsidRPr="00B41D60" w:rsidRDefault="009F4473" w:rsidP="00EC4F57">
            <w:pPr>
              <w:pStyle w:val="ConsPlusNonformat"/>
              <w:ind w:firstLine="520"/>
              <w:jc w:val="both"/>
              <w:rPr>
                <w:rFonts w:ascii="Times New Roman" w:hAnsi="Times New Roman" w:cs="Times New Roman"/>
              </w:rPr>
            </w:pPr>
            <w:r w:rsidRPr="00B41D60">
              <w:rPr>
                <w:rFonts w:ascii="Times New Roman" w:hAnsi="Times New Roman" w:cs="Times New Roman"/>
              </w:rPr>
              <w:t>2017 год –     0 тыс. рублей;</w:t>
            </w:r>
          </w:p>
          <w:p w:rsidR="009F4473" w:rsidRPr="00B41D60" w:rsidRDefault="009F4473" w:rsidP="00EC4F57">
            <w:pPr>
              <w:pStyle w:val="ConsPlusNonformat"/>
              <w:ind w:firstLine="520"/>
              <w:jc w:val="both"/>
              <w:rPr>
                <w:rFonts w:ascii="Times New Roman" w:hAnsi="Times New Roman" w:cs="Times New Roman"/>
              </w:rPr>
            </w:pPr>
            <w:r w:rsidRPr="00B41D60">
              <w:rPr>
                <w:rFonts w:ascii="Times New Roman" w:hAnsi="Times New Roman" w:cs="Times New Roman"/>
              </w:rPr>
              <w:t>2018 год –     0 тыс. рублей;</w:t>
            </w:r>
          </w:p>
          <w:p w:rsidR="009F4473" w:rsidRPr="00B41D60" w:rsidRDefault="009F4473" w:rsidP="00EC4F57">
            <w:pPr>
              <w:pStyle w:val="ConsPlusNonformat"/>
              <w:ind w:firstLine="520"/>
              <w:jc w:val="both"/>
              <w:rPr>
                <w:rFonts w:ascii="Times New Roman" w:hAnsi="Times New Roman" w:cs="Times New Roman"/>
              </w:rPr>
            </w:pPr>
            <w:r w:rsidRPr="00B41D60">
              <w:rPr>
                <w:rFonts w:ascii="Times New Roman" w:hAnsi="Times New Roman" w:cs="Times New Roman"/>
              </w:rPr>
              <w:t>2019 год –     0 тыс. рублей;</w:t>
            </w:r>
          </w:p>
          <w:p w:rsidR="009F4473" w:rsidRPr="00B41D60" w:rsidRDefault="009F4473" w:rsidP="00EC4F57">
            <w:pPr>
              <w:pStyle w:val="ConsPlusNonformat"/>
              <w:ind w:firstLine="520"/>
              <w:jc w:val="both"/>
              <w:rPr>
                <w:rFonts w:ascii="Times New Roman" w:hAnsi="Times New Roman" w:cs="Times New Roman"/>
              </w:rPr>
            </w:pPr>
            <w:r w:rsidRPr="00B41D60">
              <w:rPr>
                <w:rFonts w:ascii="Times New Roman" w:hAnsi="Times New Roman" w:cs="Times New Roman"/>
              </w:rPr>
              <w:t>2020 год –      0 тыс. рублей.</w:t>
            </w:r>
          </w:p>
          <w:p w:rsidR="009F4473" w:rsidRPr="00B41D60" w:rsidRDefault="009F4473" w:rsidP="00EC4F57">
            <w:pPr>
              <w:pStyle w:val="ConsPlusNonformat"/>
              <w:ind w:left="662" w:firstLine="520"/>
              <w:jc w:val="both"/>
              <w:rPr>
                <w:rFonts w:ascii="Times New Roman" w:hAnsi="Times New Roman" w:cs="Times New Roman"/>
              </w:rPr>
            </w:pPr>
            <w:r w:rsidRPr="00B41D60">
              <w:rPr>
                <w:rFonts w:ascii="Times New Roman" w:hAnsi="Times New Roman" w:cs="Times New Roman"/>
              </w:rPr>
              <w:t xml:space="preserve">Бюджета Аликовского района – </w:t>
            </w:r>
            <w:r w:rsidRPr="00B41D60">
              <w:rPr>
                <w:rFonts w:ascii="Times New Roman" w:hAnsi="Times New Roman" w:cs="Times New Roman"/>
                <w:b/>
              </w:rPr>
              <w:t>7 872,7</w:t>
            </w:r>
            <w:r w:rsidRPr="00B41D60">
              <w:rPr>
                <w:rFonts w:ascii="Times New Roman" w:hAnsi="Times New Roman" w:cs="Times New Roman"/>
              </w:rPr>
              <w:t xml:space="preserve"> тыс. рублей</w:t>
            </w:r>
          </w:p>
          <w:p w:rsidR="009F4473" w:rsidRPr="00B41D60" w:rsidRDefault="009F4473" w:rsidP="00EC4F57">
            <w:pPr>
              <w:ind w:firstLine="520"/>
              <w:rPr>
                <w:sz w:val="20"/>
                <w:szCs w:val="20"/>
              </w:rPr>
            </w:pPr>
            <w:r w:rsidRPr="00B41D60">
              <w:rPr>
                <w:sz w:val="20"/>
                <w:szCs w:val="20"/>
              </w:rPr>
              <w:t>2014 г. –    483,4 тыс. рублей;</w:t>
            </w:r>
          </w:p>
          <w:p w:rsidR="009F4473" w:rsidRPr="00B41D60" w:rsidRDefault="009F4473" w:rsidP="00EC4F57">
            <w:pPr>
              <w:ind w:firstLine="520"/>
              <w:rPr>
                <w:sz w:val="20"/>
                <w:szCs w:val="20"/>
              </w:rPr>
            </w:pPr>
            <w:r w:rsidRPr="00B41D60">
              <w:rPr>
                <w:sz w:val="20"/>
                <w:szCs w:val="20"/>
              </w:rPr>
              <w:t>2015 г. –    866,8 тыс. рублей;</w:t>
            </w:r>
          </w:p>
          <w:p w:rsidR="009F4473" w:rsidRPr="00B41D60" w:rsidRDefault="009F4473" w:rsidP="00EC4F57">
            <w:pPr>
              <w:ind w:firstLine="520"/>
              <w:rPr>
                <w:sz w:val="20"/>
                <w:szCs w:val="20"/>
              </w:rPr>
            </w:pPr>
            <w:r w:rsidRPr="00B41D60">
              <w:rPr>
                <w:sz w:val="20"/>
                <w:szCs w:val="20"/>
              </w:rPr>
              <w:t>2016 г. – 1 080,0 тыс. рублей;</w:t>
            </w:r>
          </w:p>
          <w:p w:rsidR="009F4473" w:rsidRPr="00B41D60" w:rsidRDefault="009F4473" w:rsidP="00EC4F57">
            <w:pPr>
              <w:ind w:firstLine="520"/>
              <w:rPr>
                <w:sz w:val="20"/>
                <w:szCs w:val="20"/>
              </w:rPr>
            </w:pPr>
            <w:r w:rsidRPr="00B41D60">
              <w:rPr>
                <w:sz w:val="20"/>
                <w:szCs w:val="20"/>
              </w:rPr>
              <w:t>2017 г. - 1 186,7 тыс. рублей;</w:t>
            </w:r>
          </w:p>
          <w:p w:rsidR="009F4473" w:rsidRPr="00B41D60" w:rsidRDefault="009F4473" w:rsidP="00EC4F57">
            <w:pPr>
              <w:ind w:firstLine="520"/>
              <w:rPr>
                <w:sz w:val="20"/>
                <w:szCs w:val="20"/>
              </w:rPr>
            </w:pPr>
            <w:r w:rsidRPr="00B41D60">
              <w:rPr>
                <w:sz w:val="20"/>
                <w:szCs w:val="20"/>
              </w:rPr>
              <w:t xml:space="preserve">2018 г. – </w:t>
            </w:r>
            <w:r w:rsidRPr="00B41D60">
              <w:rPr>
                <w:b/>
                <w:sz w:val="20"/>
                <w:szCs w:val="20"/>
              </w:rPr>
              <w:t>1 570,6</w:t>
            </w:r>
            <w:r w:rsidRPr="00B41D60">
              <w:rPr>
                <w:sz w:val="20"/>
                <w:szCs w:val="20"/>
              </w:rPr>
              <w:t xml:space="preserve"> тыс. рублей;</w:t>
            </w:r>
          </w:p>
          <w:p w:rsidR="009F4473" w:rsidRPr="00B41D60" w:rsidRDefault="009F4473" w:rsidP="00EC4F57">
            <w:pPr>
              <w:ind w:firstLine="520"/>
              <w:rPr>
                <w:sz w:val="20"/>
                <w:szCs w:val="20"/>
              </w:rPr>
            </w:pPr>
            <w:r w:rsidRPr="00B41D60">
              <w:rPr>
                <w:sz w:val="20"/>
                <w:szCs w:val="20"/>
              </w:rPr>
              <w:t>2019 г. – 1 342,6 тыс. рублей;</w:t>
            </w:r>
          </w:p>
          <w:p w:rsidR="009F4473" w:rsidRPr="00B41D60" w:rsidRDefault="009F4473" w:rsidP="00EC4F57">
            <w:pPr>
              <w:ind w:firstLine="520"/>
              <w:rPr>
                <w:sz w:val="20"/>
                <w:szCs w:val="20"/>
              </w:rPr>
            </w:pPr>
            <w:r w:rsidRPr="00B41D60">
              <w:rPr>
                <w:sz w:val="20"/>
                <w:szCs w:val="20"/>
              </w:rPr>
              <w:t>2020 г. – 1 342,6 тыс. рублей».</w:t>
            </w:r>
          </w:p>
          <w:p w:rsidR="009F4473" w:rsidRPr="00B41D60" w:rsidRDefault="009F4473" w:rsidP="00EC4F57">
            <w:pPr>
              <w:ind w:left="709" w:firstLine="709"/>
              <w:rPr>
                <w:color w:val="FF0000"/>
                <w:sz w:val="20"/>
                <w:szCs w:val="20"/>
              </w:rPr>
            </w:pPr>
          </w:p>
        </w:tc>
      </w:tr>
    </w:tbl>
    <w:p w:rsidR="009F4473" w:rsidRPr="00B41D60" w:rsidRDefault="009F4473" w:rsidP="009F4473">
      <w:pPr>
        <w:pStyle w:val="ConsPlusNonformat"/>
        <w:tabs>
          <w:tab w:val="num" w:pos="0"/>
        </w:tabs>
        <w:ind w:firstLine="709"/>
        <w:jc w:val="both"/>
        <w:rPr>
          <w:rFonts w:ascii="Times New Roman" w:hAnsi="Times New Roman" w:cs="Times New Roman"/>
        </w:rPr>
      </w:pPr>
      <w:r w:rsidRPr="00B41D60">
        <w:rPr>
          <w:rFonts w:ascii="Times New Roman" w:hAnsi="Times New Roman" w:cs="Times New Roman"/>
        </w:rPr>
        <w:t>2. Приложение №3 изложить в новой редакции согласно приложению №1 к настоящему постановлению.</w:t>
      </w:r>
    </w:p>
    <w:p w:rsidR="009F4473" w:rsidRPr="00B41D60" w:rsidRDefault="009F4473" w:rsidP="009F4473">
      <w:pPr>
        <w:pStyle w:val="31"/>
        <w:ind w:right="-81" w:firstLine="709"/>
        <w:rPr>
          <w:sz w:val="20"/>
          <w:szCs w:val="20"/>
        </w:rPr>
      </w:pPr>
      <w:r w:rsidRPr="00B41D60">
        <w:rPr>
          <w:sz w:val="20"/>
          <w:szCs w:val="20"/>
        </w:rPr>
        <w:t>3. Настоящее постановление подлежит официальному опубликованию (обнародованию) в муниципальной газете «Аликовский вестник».</w:t>
      </w:r>
    </w:p>
    <w:p w:rsidR="009F4473" w:rsidRPr="00B41D60" w:rsidRDefault="009F4473" w:rsidP="009F4473">
      <w:pPr>
        <w:autoSpaceDE w:val="0"/>
        <w:autoSpaceDN w:val="0"/>
        <w:adjustRightInd w:val="0"/>
        <w:ind w:left="567" w:firstLine="709"/>
        <w:jc w:val="both"/>
        <w:rPr>
          <w:color w:val="000000"/>
          <w:sz w:val="20"/>
          <w:szCs w:val="20"/>
        </w:rPr>
      </w:pPr>
    </w:p>
    <w:p w:rsidR="009F4473" w:rsidRPr="00B41D60" w:rsidRDefault="009F4473" w:rsidP="009F4473">
      <w:pPr>
        <w:jc w:val="both"/>
        <w:rPr>
          <w:sz w:val="20"/>
          <w:szCs w:val="20"/>
        </w:rPr>
      </w:pPr>
      <w:r w:rsidRPr="00B41D60">
        <w:rPr>
          <w:sz w:val="20"/>
          <w:szCs w:val="20"/>
        </w:rPr>
        <w:t xml:space="preserve">И.о. главы администрации  </w:t>
      </w:r>
    </w:p>
    <w:p w:rsidR="009F4473" w:rsidRPr="00B41D60" w:rsidRDefault="009F4473" w:rsidP="009F4473">
      <w:pPr>
        <w:jc w:val="both"/>
        <w:rPr>
          <w:sz w:val="20"/>
          <w:szCs w:val="20"/>
        </w:rPr>
      </w:pPr>
      <w:r w:rsidRPr="00B41D60">
        <w:rPr>
          <w:sz w:val="20"/>
          <w:szCs w:val="20"/>
        </w:rPr>
        <w:t xml:space="preserve">Аликовского района                               Л.М. Никитина  </w:t>
      </w:r>
    </w:p>
    <w:p w:rsidR="009F4473" w:rsidRPr="00B41D60" w:rsidRDefault="009F4473" w:rsidP="009F4473">
      <w:pPr>
        <w:pStyle w:val="61"/>
        <w:spacing w:after="0"/>
        <w:ind w:left="2798" w:right="20"/>
        <w:jc w:val="right"/>
        <w:rPr>
          <w:rFonts w:ascii="Times New Roman" w:hAnsi="Times New Roman"/>
          <w:sz w:val="20"/>
          <w:szCs w:val="20"/>
        </w:rPr>
      </w:pPr>
    </w:p>
    <w:p w:rsidR="009F4473" w:rsidRPr="00B41D60" w:rsidRDefault="009F4473" w:rsidP="009F4473">
      <w:pPr>
        <w:rPr>
          <w:rFonts w:eastAsia="Calibri"/>
          <w:sz w:val="20"/>
          <w:szCs w:val="20"/>
        </w:rPr>
        <w:sectPr w:rsidR="009F4473" w:rsidRPr="00B41D60">
          <w:footerReference w:type="default" r:id="rId17"/>
          <w:pgSz w:w="11906" w:h="16838"/>
          <w:pgMar w:top="1134" w:right="567" w:bottom="1134" w:left="1701" w:header="709" w:footer="709" w:gutter="0"/>
          <w:cols w:space="720"/>
        </w:sectPr>
      </w:pPr>
    </w:p>
    <w:p w:rsidR="009F4473" w:rsidRPr="00B41D60" w:rsidRDefault="009F4473" w:rsidP="009F4473">
      <w:pPr>
        <w:pStyle w:val="61"/>
        <w:spacing w:after="0"/>
        <w:ind w:left="2798" w:right="20"/>
        <w:jc w:val="right"/>
        <w:rPr>
          <w:rFonts w:ascii="Times New Roman" w:hAnsi="Times New Roman"/>
          <w:sz w:val="20"/>
          <w:szCs w:val="20"/>
        </w:rPr>
      </w:pPr>
      <w:r w:rsidRPr="00B41D60">
        <w:rPr>
          <w:rFonts w:ascii="Times New Roman" w:hAnsi="Times New Roman"/>
          <w:sz w:val="20"/>
          <w:szCs w:val="20"/>
        </w:rPr>
        <w:lastRenderedPageBreak/>
        <w:t>Приложение №1</w:t>
      </w:r>
    </w:p>
    <w:p w:rsidR="009F4473" w:rsidRPr="00B41D60" w:rsidRDefault="009F4473" w:rsidP="009F4473">
      <w:pPr>
        <w:pStyle w:val="61"/>
        <w:spacing w:after="0"/>
        <w:ind w:left="2798" w:right="20"/>
        <w:jc w:val="right"/>
        <w:rPr>
          <w:rFonts w:ascii="Times New Roman" w:hAnsi="Times New Roman"/>
          <w:sz w:val="20"/>
          <w:szCs w:val="20"/>
        </w:rPr>
      </w:pPr>
      <w:r w:rsidRPr="00B41D60">
        <w:rPr>
          <w:rFonts w:ascii="Times New Roman" w:hAnsi="Times New Roman"/>
          <w:sz w:val="20"/>
          <w:szCs w:val="20"/>
        </w:rPr>
        <w:t xml:space="preserve">к постановлению администрации </w:t>
      </w:r>
    </w:p>
    <w:p w:rsidR="009F4473" w:rsidRPr="00B41D60" w:rsidRDefault="009F4473" w:rsidP="009F4473">
      <w:pPr>
        <w:pStyle w:val="61"/>
        <w:spacing w:after="0"/>
        <w:ind w:left="2798" w:right="20"/>
        <w:jc w:val="right"/>
        <w:rPr>
          <w:rFonts w:ascii="Times New Roman" w:hAnsi="Times New Roman"/>
          <w:sz w:val="20"/>
          <w:szCs w:val="20"/>
        </w:rPr>
      </w:pPr>
      <w:r w:rsidRPr="00B41D60">
        <w:rPr>
          <w:rFonts w:ascii="Times New Roman" w:hAnsi="Times New Roman"/>
          <w:sz w:val="20"/>
          <w:szCs w:val="20"/>
        </w:rPr>
        <w:t>Аликовского района Чувашской Республики</w:t>
      </w:r>
    </w:p>
    <w:p w:rsidR="009F4473" w:rsidRPr="00B41D60" w:rsidRDefault="009F4473" w:rsidP="009F4473">
      <w:pPr>
        <w:pStyle w:val="61"/>
        <w:shd w:val="clear" w:color="auto" w:fill="auto"/>
        <w:spacing w:after="0" w:line="276" w:lineRule="auto"/>
        <w:ind w:left="2798" w:right="20" w:firstLine="0"/>
        <w:jc w:val="right"/>
        <w:rPr>
          <w:sz w:val="20"/>
          <w:szCs w:val="20"/>
        </w:rPr>
      </w:pPr>
      <w:r w:rsidRPr="00B41D60">
        <w:rPr>
          <w:rFonts w:ascii="Times New Roman" w:hAnsi="Times New Roman"/>
          <w:sz w:val="20"/>
          <w:szCs w:val="20"/>
        </w:rPr>
        <w:t>от 18.07.2018   № 820</w:t>
      </w:r>
    </w:p>
    <w:p w:rsidR="009F4473" w:rsidRPr="00B41D60" w:rsidRDefault="009F4473" w:rsidP="009F4473">
      <w:pPr>
        <w:ind w:left="567"/>
        <w:jc w:val="right"/>
        <w:rPr>
          <w:sz w:val="20"/>
          <w:szCs w:val="20"/>
        </w:rPr>
      </w:pPr>
      <w:r w:rsidRPr="00B41D60">
        <w:rPr>
          <w:sz w:val="20"/>
          <w:szCs w:val="20"/>
        </w:rPr>
        <w:t xml:space="preserve"> </w:t>
      </w:r>
    </w:p>
    <w:tbl>
      <w:tblPr>
        <w:tblW w:w="15498" w:type="dxa"/>
        <w:tblLayout w:type="fixed"/>
        <w:tblCellMar>
          <w:left w:w="0" w:type="dxa"/>
          <w:right w:w="0" w:type="dxa"/>
        </w:tblCellMar>
        <w:tblLook w:val="04A0"/>
      </w:tblPr>
      <w:tblGrid>
        <w:gridCol w:w="926"/>
        <w:gridCol w:w="3213"/>
        <w:gridCol w:w="781"/>
        <w:gridCol w:w="801"/>
        <w:gridCol w:w="954"/>
        <w:gridCol w:w="709"/>
        <w:gridCol w:w="1986"/>
        <w:gridCol w:w="783"/>
        <w:gridCol w:w="851"/>
        <w:gridCol w:w="850"/>
        <w:gridCol w:w="851"/>
        <w:gridCol w:w="1070"/>
        <w:gridCol w:w="851"/>
        <w:gridCol w:w="85"/>
        <w:gridCol w:w="765"/>
        <w:gridCol w:w="8"/>
        <w:gridCol w:w="14"/>
      </w:tblGrid>
      <w:tr w:rsidR="009F4473" w:rsidRPr="00B41D60" w:rsidTr="00EC4F57">
        <w:trPr>
          <w:trHeight w:val="375"/>
        </w:trPr>
        <w:tc>
          <w:tcPr>
            <w:tcW w:w="926" w:type="dxa"/>
            <w:noWrap/>
            <w:tcMar>
              <w:top w:w="25" w:type="dxa"/>
              <w:left w:w="25" w:type="dxa"/>
              <w:bottom w:w="0" w:type="dxa"/>
              <w:right w:w="25" w:type="dxa"/>
            </w:tcMar>
            <w:vAlign w:val="bottom"/>
          </w:tcPr>
          <w:p w:rsidR="009F4473" w:rsidRPr="00B41D60" w:rsidRDefault="009F4473" w:rsidP="00EC4F57">
            <w:pPr>
              <w:rPr>
                <w:rFonts w:eastAsia="Arial Unicode MS"/>
                <w:color w:val="000000"/>
                <w:sz w:val="20"/>
                <w:szCs w:val="20"/>
              </w:rPr>
            </w:pPr>
          </w:p>
        </w:tc>
        <w:tc>
          <w:tcPr>
            <w:tcW w:w="13785" w:type="dxa"/>
            <w:gridSpan w:val="13"/>
            <w:noWrap/>
            <w:tcMar>
              <w:top w:w="25" w:type="dxa"/>
              <w:left w:w="25" w:type="dxa"/>
              <w:bottom w:w="0" w:type="dxa"/>
              <w:right w:w="25" w:type="dxa"/>
            </w:tcMar>
            <w:vAlign w:val="bottom"/>
            <w:hideMark/>
          </w:tcPr>
          <w:p w:rsidR="009F4473" w:rsidRPr="00B41D60" w:rsidRDefault="009F4473" w:rsidP="00EC4F57">
            <w:pPr>
              <w:jc w:val="center"/>
              <w:rPr>
                <w:rFonts w:eastAsia="Arial Unicode MS"/>
                <w:b/>
                <w:bCs/>
                <w:color w:val="000000"/>
                <w:sz w:val="20"/>
                <w:szCs w:val="20"/>
              </w:rPr>
            </w:pPr>
            <w:r w:rsidRPr="00B41D60">
              <w:rPr>
                <w:b/>
                <w:bCs/>
                <w:color w:val="000000"/>
                <w:sz w:val="20"/>
                <w:szCs w:val="20"/>
              </w:rPr>
              <w:t>РЕСУРСНОЕ ОБЕСПЕЧЕНИЕ ПРОГРАММЫ ЗА СЧЕТ ВСЕХ ИСТОЧНИКОВ ФИНАНСИРОВАНИЯ</w:t>
            </w:r>
          </w:p>
        </w:tc>
        <w:tc>
          <w:tcPr>
            <w:tcW w:w="787" w:type="dxa"/>
            <w:gridSpan w:val="3"/>
            <w:noWrap/>
            <w:tcMar>
              <w:top w:w="25" w:type="dxa"/>
              <w:left w:w="25" w:type="dxa"/>
              <w:bottom w:w="0" w:type="dxa"/>
              <w:right w:w="25" w:type="dxa"/>
            </w:tcMar>
            <w:vAlign w:val="bottom"/>
          </w:tcPr>
          <w:p w:rsidR="009F4473" w:rsidRPr="00B41D60" w:rsidRDefault="009F4473" w:rsidP="00EC4F57">
            <w:pPr>
              <w:rPr>
                <w:rFonts w:eastAsia="Arial Unicode MS"/>
                <w:color w:val="000000"/>
                <w:sz w:val="20"/>
                <w:szCs w:val="20"/>
              </w:rPr>
            </w:pPr>
          </w:p>
        </w:tc>
      </w:tr>
      <w:tr w:rsidR="009F4473" w:rsidRPr="00B41D60" w:rsidTr="00EC4F57">
        <w:trPr>
          <w:gridAfter w:val="1"/>
          <w:wAfter w:w="14" w:type="dxa"/>
          <w:trHeight w:val="300"/>
        </w:trPr>
        <w:tc>
          <w:tcPr>
            <w:tcW w:w="926" w:type="dxa"/>
            <w:noWrap/>
            <w:tcMar>
              <w:top w:w="25" w:type="dxa"/>
              <w:left w:w="25" w:type="dxa"/>
              <w:bottom w:w="0" w:type="dxa"/>
              <w:right w:w="25" w:type="dxa"/>
            </w:tcMar>
            <w:vAlign w:val="bottom"/>
          </w:tcPr>
          <w:p w:rsidR="009F4473" w:rsidRPr="00B41D60" w:rsidRDefault="009F4473" w:rsidP="00EC4F57">
            <w:pPr>
              <w:rPr>
                <w:rFonts w:eastAsia="Arial Unicode MS"/>
                <w:color w:val="000000"/>
                <w:sz w:val="20"/>
                <w:szCs w:val="20"/>
              </w:rPr>
            </w:pPr>
          </w:p>
        </w:tc>
        <w:tc>
          <w:tcPr>
            <w:tcW w:w="3213" w:type="dxa"/>
            <w:noWrap/>
            <w:tcMar>
              <w:top w:w="25" w:type="dxa"/>
              <w:left w:w="25" w:type="dxa"/>
              <w:bottom w:w="0" w:type="dxa"/>
              <w:right w:w="25" w:type="dxa"/>
            </w:tcMar>
            <w:vAlign w:val="bottom"/>
          </w:tcPr>
          <w:p w:rsidR="009F4473" w:rsidRPr="00B41D60" w:rsidRDefault="009F4473" w:rsidP="00EC4F57">
            <w:pPr>
              <w:rPr>
                <w:rFonts w:eastAsia="Arial Unicode MS"/>
                <w:color w:val="000000"/>
                <w:sz w:val="20"/>
                <w:szCs w:val="20"/>
              </w:rPr>
            </w:pPr>
          </w:p>
        </w:tc>
        <w:tc>
          <w:tcPr>
            <w:tcW w:w="781" w:type="dxa"/>
            <w:noWrap/>
            <w:tcMar>
              <w:top w:w="25" w:type="dxa"/>
              <w:left w:w="25" w:type="dxa"/>
              <w:bottom w:w="0" w:type="dxa"/>
              <w:right w:w="25" w:type="dxa"/>
            </w:tcMar>
            <w:vAlign w:val="bottom"/>
          </w:tcPr>
          <w:p w:rsidR="009F4473" w:rsidRPr="00B41D60" w:rsidRDefault="009F4473" w:rsidP="00EC4F57">
            <w:pPr>
              <w:rPr>
                <w:rFonts w:eastAsia="Arial Unicode MS"/>
                <w:color w:val="000000"/>
                <w:sz w:val="20"/>
                <w:szCs w:val="20"/>
              </w:rPr>
            </w:pPr>
          </w:p>
        </w:tc>
        <w:tc>
          <w:tcPr>
            <w:tcW w:w="801" w:type="dxa"/>
            <w:noWrap/>
            <w:tcMar>
              <w:top w:w="25" w:type="dxa"/>
              <w:left w:w="25" w:type="dxa"/>
              <w:bottom w:w="0" w:type="dxa"/>
              <w:right w:w="25" w:type="dxa"/>
            </w:tcMar>
            <w:vAlign w:val="bottom"/>
          </w:tcPr>
          <w:p w:rsidR="009F4473" w:rsidRPr="00B41D60" w:rsidRDefault="009F4473" w:rsidP="00EC4F57">
            <w:pPr>
              <w:rPr>
                <w:rFonts w:eastAsia="Arial Unicode MS"/>
                <w:color w:val="000000"/>
                <w:sz w:val="20"/>
                <w:szCs w:val="20"/>
              </w:rPr>
            </w:pPr>
          </w:p>
        </w:tc>
        <w:tc>
          <w:tcPr>
            <w:tcW w:w="954" w:type="dxa"/>
            <w:noWrap/>
            <w:tcMar>
              <w:top w:w="25" w:type="dxa"/>
              <w:left w:w="25" w:type="dxa"/>
              <w:bottom w:w="0" w:type="dxa"/>
              <w:right w:w="25" w:type="dxa"/>
            </w:tcMar>
            <w:vAlign w:val="bottom"/>
          </w:tcPr>
          <w:p w:rsidR="009F4473" w:rsidRPr="00B41D60" w:rsidRDefault="009F4473" w:rsidP="00EC4F57">
            <w:pPr>
              <w:rPr>
                <w:rFonts w:eastAsia="Arial Unicode MS"/>
                <w:color w:val="000000"/>
                <w:sz w:val="20"/>
                <w:szCs w:val="20"/>
              </w:rPr>
            </w:pPr>
          </w:p>
        </w:tc>
        <w:tc>
          <w:tcPr>
            <w:tcW w:w="709" w:type="dxa"/>
            <w:noWrap/>
            <w:tcMar>
              <w:top w:w="25" w:type="dxa"/>
              <w:left w:w="25" w:type="dxa"/>
              <w:bottom w:w="0" w:type="dxa"/>
              <w:right w:w="25" w:type="dxa"/>
            </w:tcMar>
            <w:vAlign w:val="bottom"/>
          </w:tcPr>
          <w:p w:rsidR="009F4473" w:rsidRPr="00B41D60" w:rsidRDefault="009F4473" w:rsidP="00EC4F57">
            <w:pPr>
              <w:rPr>
                <w:rFonts w:eastAsia="Arial Unicode MS"/>
                <w:color w:val="000000"/>
                <w:sz w:val="20"/>
                <w:szCs w:val="20"/>
              </w:rPr>
            </w:pPr>
          </w:p>
        </w:tc>
        <w:tc>
          <w:tcPr>
            <w:tcW w:w="1986" w:type="dxa"/>
            <w:noWrap/>
            <w:tcMar>
              <w:top w:w="25" w:type="dxa"/>
              <w:left w:w="25" w:type="dxa"/>
              <w:bottom w:w="0" w:type="dxa"/>
              <w:right w:w="25" w:type="dxa"/>
            </w:tcMar>
            <w:vAlign w:val="bottom"/>
          </w:tcPr>
          <w:p w:rsidR="009F4473" w:rsidRPr="00B41D60" w:rsidRDefault="009F4473" w:rsidP="00EC4F57">
            <w:pPr>
              <w:rPr>
                <w:rFonts w:eastAsia="Arial Unicode MS"/>
                <w:color w:val="000000"/>
                <w:sz w:val="20"/>
                <w:szCs w:val="20"/>
              </w:rPr>
            </w:pPr>
          </w:p>
        </w:tc>
        <w:tc>
          <w:tcPr>
            <w:tcW w:w="783" w:type="dxa"/>
            <w:noWrap/>
            <w:tcMar>
              <w:top w:w="25" w:type="dxa"/>
              <w:left w:w="25" w:type="dxa"/>
              <w:bottom w:w="0" w:type="dxa"/>
              <w:right w:w="25" w:type="dxa"/>
            </w:tcMar>
            <w:vAlign w:val="bottom"/>
          </w:tcPr>
          <w:p w:rsidR="009F4473" w:rsidRPr="00B41D60" w:rsidRDefault="009F4473" w:rsidP="00EC4F57">
            <w:pPr>
              <w:rPr>
                <w:rFonts w:eastAsia="Arial Unicode MS"/>
                <w:color w:val="000000"/>
                <w:sz w:val="20"/>
                <w:szCs w:val="20"/>
              </w:rPr>
            </w:pPr>
          </w:p>
        </w:tc>
        <w:tc>
          <w:tcPr>
            <w:tcW w:w="851" w:type="dxa"/>
            <w:noWrap/>
            <w:tcMar>
              <w:top w:w="25" w:type="dxa"/>
              <w:left w:w="25" w:type="dxa"/>
              <w:bottom w:w="0" w:type="dxa"/>
              <w:right w:w="25" w:type="dxa"/>
            </w:tcMar>
            <w:vAlign w:val="bottom"/>
          </w:tcPr>
          <w:p w:rsidR="009F4473" w:rsidRPr="00B41D60" w:rsidRDefault="009F4473" w:rsidP="00EC4F57">
            <w:pPr>
              <w:rPr>
                <w:rFonts w:eastAsia="Arial Unicode MS"/>
                <w:color w:val="000000"/>
                <w:sz w:val="20"/>
                <w:szCs w:val="20"/>
              </w:rPr>
            </w:pPr>
          </w:p>
        </w:tc>
        <w:tc>
          <w:tcPr>
            <w:tcW w:w="850" w:type="dxa"/>
            <w:noWrap/>
            <w:tcMar>
              <w:top w:w="25" w:type="dxa"/>
              <w:left w:w="25" w:type="dxa"/>
              <w:bottom w:w="0" w:type="dxa"/>
              <w:right w:w="25" w:type="dxa"/>
            </w:tcMar>
            <w:vAlign w:val="bottom"/>
          </w:tcPr>
          <w:p w:rsidR="009F4473" w:rsidRPr="00B41D60" w:rsidRDefault="009F4473" w:rsidP="00EC4F57">
            <w:pPr>
              <w:rPr>
                <w:rFonts w:eastAsia="Arial Unicode MS"/>
                <w:color w:val="000000"/>
                <w:sz w:val="20"/>
                <w:szCs w:val="20"/>
              </w:rPr>
            </w:pPr>
          </w:p>
        </w:tc>
        <w:tc>
          <w:tcPr>
            <w:tcW w:w="851" w:type="dxa"/>
            <w:noWrap/>
            <w:tcMar>
              <w:top w:w="25" w:type="dxa"/>
              <w:left w:w="25" w:type="dxa"/>
              <w:bottom w:w="0" w:type="dxa"/>
              <w:right w:w="25" w:type="dxa"/>
            </w:tcMar>
            <w:vAlign w:val="bottom"/>
          </w:tcPr>
          <w:p w:rsidR="009F4473" w:rsidRPr="00B41D60" w:rsidRDefault="009F4473" w:rsidP="00EC4F57">
            <w:pPr>
              <w:rPr>
                <w:rFonts w:eastAsia="Arial Unicode MS"/>
                <w:color w:val="000000"/>
                <w:sz w:val="20"/>
                <w:szCs w:val="20"/>
              </w:rPr>
            </w:pPr>
          </w:p>
        </w:tc>
        <w:tc>
          <w:tcPr>
            <w:tcW w:w="2779" w:type="dxa"/>
            <w:gridSpan w:val="5"/>
            <w:tcBorders>
              <w:top w:val="nil"/>
              <w:left w:val="nil"/>
              <w:bottom w:val="single" w:sz="4" w:space="0" w:color="auto"/>
              <w:right w:val="nil"/>
            </w:tcBorders>
            <w:tcMar>
              <w:top w:w="25" w:type="dxa"/>
              <w:left w:w="25" w:type="dxa"/>
              <w:bottom w:w="0" w:type="dxa"/>
              <w:right w:w="25" w:type="dxa"/>
            </w:tcMar>
            <w:vAlign w:val="bottom"/>
            <w:hideMark/>
          </w:tcPr>
          <w:p w:rsidR="009F4473" w:rsidRPr="00B41D60" w:rsidRDefault="009F4473" w:rsidP="00EC4F57">
            <w:pPr>
              <w:jc w:val="right"/>
              <w:rPr>
                <w:rFonts w:eastAsia="Arial Unicode MS"/>
                <w:color w:val="000000"/>
                <w:sz w:val="20"/>
                <w:szCs w:val="20"/>
              </w:rPr>
            </w:pPr>
            <w:r w:rsidRPr="00B41D60">
              <w:rPr>
                <w:color w:val="000000"/>
                <w:sz w:val="20"/>
                <w:szCs w:val="20"/>
              </w:rPr>
              <w:t> </w:t>
            </w:r>
          </w:p>
        </w:tc>
      </w:tr>
      <w:tr w:rsidR="009F4473" w:rsidRPr="00B41D60" w:rsidTr="00EC4F57">
        <w:trPr>
          <w:gridAfter w:val="2"/>
          <w:wAfter w:w="22" w:type="dxa"/>
          <w:cantSplit/>
          <w:trHeight w:val="300"/>
        </w:trPr>
        <w:tc>
          <w:tcPr>
            <w:tcW w:w="926" w:type="dxa"/>
            <w:vMerge w:val="restart"/>
            <w:tcBorders>
              <w:top w:val="single" w:sz="4" w:space="0" w:color="auto"/>
              <w:left w:val="single" w:sz="4" w:space="0" w:color="auto"/>
              <w:bottom w:val="single" w:sz="4" w:space="0" w:color="000000"/>
              <w:right w:val="single" w:sz="4" w:space="0" w:color="auto"/>
            </w:tcBorders>
            <w:noWrap/>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Статус</w:t>
            </w:r>
          </w:p>
        </w:tc>
        <w:tc>
          <w:tcPr>
            <w:tcW w:w="3213" w:type="dxa"/>
            <w:vMerge w:val="restart"/>
            <w:tcBorders>
              <w:top w:val="single" w:sz="4" w:space="0" w:color="auto"/>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Наименование муниципальной программы (основного мероприятия, мероприятия)</w:t>
            </w:r>
          </w:p>
        </w:tc>
        <w:tc>
          <w:tcPr>
            <w:tcW w:w="3245" w:type="dxa"/>
            <w:gridSpan w:val="4"/>
            <w:tcBorders>
              <w:top w:val="single" w:sz="4" w:space="0" w:color="auto"/>
              <w:left w:val="nil"/>
              <w:bottom w:val="single" w:sz="4" w:space="0" w:color="auto"/>
              <w:right w:val="single" w:sz="4" w:space="0" w:color="000000"/>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Код бюджетной классификации</w:t>
            </w:r>
          </w:p>
        </w:tc>
        <w:tc>
          <w:tcPr>
            <w:tcW w:w="1986" w:type="dxa"/>
            <w:tcBorders>
              <w:top w:val="single" w:sz="4" w:space="0" w:color="auto"/>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Источники финансирования</w:t>
            </w:r>
          </w:p>
        </w:tc>
        <w:tc>
          <w:tcPr>
            <w:tcW w:w="6106" w:type="dxa"/>
            <w:gridSpan w:val="8"/>
            <w:tcBorders>
              <w:top w:val="single" w:sz="4" w:space="0" w:color="auto"/>
              <w:left w:val="nil"/>
              <w:bottom w:val="single" w:sz="4" w:space="0" w:color="auto"/>
              <w:right w:val="single" w:sz="4" w:space="0" w:color="000000"/>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Оценка расходов по годам, тыс. рублей</w:t>
            </w:r>
          </w:p>
        </w:tc>
      </w:tr>
      <w:tr w:rsidR="009F4473" w:rsidRPr="00B41D60" w:rsidTr="00EC4F57">
        <w:trPr>
          <w:gridAfter w:val="2"/>
          <w:wAfter w:w="22" w:type="dxa"/>
          <w:cantSplit/>
          <w:trHeight w:val="840"/>
        </w:trPr>
        <w:tc>
          <w:tcPr>
            <w:tcW w:w="926" w:type="dxa"/>
            <w:vMerge/>
            <w:tcBorders>
              <w:top w:val="single" w:sz="4" w:space="0" w:color="auto"/>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single" w:sz="4" w:space="0" w:color="auto"/>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ГРБС</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proofErr w:type="spellStart"/>
            <w:r w:rsidRPr="00B41D60">
              <w:rPr>
                <w:color w:val="000000"/>
                <w:sz w:val="20"/>
                <w:szCs w:val="20"/>
              </w:rPr>
              <w:t>РзПр</w:t>
            </w:r>
            <w:proofErr w:type="spellEnd"/>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ЦСР</w:t>
            </w:r>
          </w:p>
        </w:tc>
        <w:tc>
          <w:tcPr>
            <w:tcW w:w="709"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lang w:val="en-US"/>
              </w:rPr>
            </w:pPr>
            <w:r w:rsidRPr="00B41D60">
              <w:rPr>
                <w:color w:val="000000"/>
                <w:sz w:val="20"/>
                <w:szCs w:val="20"/>
                <w:lang w:val="en-US"/>
              </w:rPr>
              <w:t>BP</w:t>
            </w:r>
          </w:p>
        </w:tc>
        <w:tc>
          <w:tcPr>
            <w:tcW w:w="1986" w:type="dxa"/>
            <w:tcBorders>
              <w:top w:val="single" w:sz="4" w:space="0" w:color="auto"/>
              <w:left w:val="single" w:sz="4" w:space="0" w:color="auto"/>
              <w:bottom w:val="single" w:sz="4" w:space="0" w:color="000000"/>
              <w:right w:val="single" w:sz="4" w:space="0" w:color="auto"/>
            </w:tcBorders>
            <w:vAlign w:val="center"/>
          </w:tcPr>
          <w:p w:rsidR="009F4473" w:rsidRPr="00B41D60" w:rsidRDefault="009F4473" w:rsidP="00EC4F57">
            <w:pPr>
              <w:rPr>
                <w:rFonts w:eastAsia="Arial Unicode MS"/>
                <w:color w:val="000000"/>
                <w:sz w:val="20"/>
                <w:szCs w:val="20"/>
                <w:lang w:val="en-US"/>
              </w:rPr>
            </w:pPr>
          </w:p>
        </w:tc>
        <w:tc>
          <w:tcPr>
            <w:tcW w:w="783"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lang w:val="en-US"/>
              </w:rPr>
            </w:pPr>
            <w:r w:rsidRPr="00B41D60">
              <w:rPr>
                <w:color w:val="000000"/>
                <w:sz w:val="20"/>
                <w:szCs w:val="20"/>
                <w:lang w:val="en-US"/>
              </w:rPr>
              <w:t xml:space="preserve">2014 </w:t>
            </w:r>
            <w:r w:rsidRPr="00B41D60">
              <w:rPr>
                <w:color w:val="000000"/>
                <w:sz w:val="20"/>
                <w:szCs w:val="20"/>
              </w:rPr>
              <w:t>г</w:t>
            </w:r>
            <w:r w:rsidRPr="00B41D60">
              <w:rPr>
                <w:color w:val="000000"/>
                <w:sz w:val="20"/>
                <w:szCs w:val="20"/>
                <w:lang w:val="en-US"/>
              </w:rPr>
              <w:t>.</w:t>
            </w:r>
          </w:p>
        </w:tc>
        <w:tc>
          <w:tcPr>
            <w:tcW w:w="85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lang w:val="en-US"/>
              </w:rPr>
            </w:pPr>
            <w:r w:rsidRPr="00B41D60">
              <w:rPr>
                <w:color w:val="000000"/>
                <w:sz w:val="20"/>
                <w:szCs w:val="20"/>
                <w:lang w:val="en-US"/>
              </w:rPr>
              <w:t xml:space="preserve">2015 </w:t>
            </w:r>
            <w:r w:rsidRPr="00B41D60">
              <w:rPr>
                <w:color w:val="000000"/>
                <w:sz w:val="20"/>
                <w:szCs w:val="20"/>
              </w:rPr>
              <w:t>г</w:t>
            </w:r>
            <w:r w:rsidRPr="00B41D60">
              <w:rPr>
                <w:color w:val="000000"/>
                <w:sz w:val="20"/>
                <w:szCs w:val="20"/>
                <w:lang w:val="en-US"/>
              </w:rPr>
              <w:t>.</w:t>
            </w:r>
          </w:p>
        </w:tc>
        <w:tc>
          <w:tcPr>
            <w:tcW w:w="850"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both"/>
              <w:rPr>
                <w:rFonts w:eastAsia="Arial Unicode MS"/>
                <w:color w:val="000000"/>
                <w:sz w:val="20"/>
                <w:szCs w:val="20"/>
                <w:lang w:val="en-US"/>
              </w:rPr>
            </w:pPr>
            <w:r w:rsidRPr="00B41D60">
              <w:rPr>
                <w:color w:val="000000"/>
                <w:sz w:val="20"/>
                <w:szCs w:val="20"/>
                <w:lang w:val="en-US"/>
              </w:rPr>
              <w:t xml:space="preserve">2016 </w:t>
            </w:r>
            <w:r w:rsidRPr="00B41D60">
              <w:rPr>
                <w:color w:val="000000"/>
                <w:sz w:val="20"/>
                <w:szCs w:val="20"/>
              </w:rPr>
              <w:t>г</w:t>
            </w:r>
            <w:r w:rsidRPr="00B41D60">
              <w:rPr>
                <w:color w:val="000000"/>
                <w:sz w:val="20"/>
                <w:szCs w:val="20"/>
                <w:lang w:val="en-US"/>
              </w:rPr>
              <w:t>.</w:t>
            </w:r>
          </w:p>
        </w:tc>
        <w:tc>
          <w:tcPr>
            <w:tcW w:w="85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lang w:val="en-US"/>
              </w:rPr>
            </w:pPr>
            <w:r w:rsidRPr="00B41D60">
              <w:rPr>
                <w:color w:val="000000"/>
                <w:sz w:val="20"/>
                <w:szCs w:val="20"/>
                <w:lang w:val="en-US"/>
              </w:rPr>
              <w:t xml:space="preserve">2017 </w:t>
            </w:r>
            <w:r w:rsidRPr="00B41D60">
              <w:rPr>
                <w:color w:val="000000"/>
                <w:sz w:val="20"/>
                <w:szCs w:val="20"/>
              </w:rPr>
              <w:t>г</w:t>
            </w:r>
            <w:r w:rsidRPr="00B41D60">
              <w:rPr>
                <w:color w:val="000000"/>
                <w:sz w:val="20"/>
                <w:szCs w:val="20"/>
                <w:lang w:val="en-US"/>
              </w:rPr>
              <w:t>.</w:t>
            </w:r>
          </w:p>
        </w:tc>
        <w:tc>
          <w:tcPr>
            <w:tcW w:w="1070"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lang w:val="en-US"/>
              </w:rPr>
            </w:pPr>
            <w:r w:rsidRPr="00B41D60">
              <w:rPr>
                <w:color w:val="000000"/>
                <w:sz w:val="20"/>
                <w:szCs w:val="20"/>
                <w:lang w:val="en-US"/>
              </w:rPr>
              <w:t xml:space="preserve">2018 </w:t>
            </w:r>
            <w:r w:rsidRPr="00B41D60">
              <w:rPr>
                <w:color w:val="000000"/>
                <w:sz w:val="20"/>
                <w:szCs w:val="20"/>
              </w:rPr>
              <w:t>г</w:t>
            </w:r>
            <w:r w:rsidRPr="00B41D60">
              <w:rPr>
                <w:color w:val="000000"/>
                <w:sz w:val="20"/>
                <w:szCs w:val="20"/>
                <w:lang w:val="en-US"/>
              </w:rPr>
              <w:t>.</w:t>
            </w:r>
          </w:p>
        </w:tc>
        <w:tc>
          <w:tcPr>
            <w:tcW w:w="85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2019 г.</w:t>
            </w:r>
          </w:p>
        </w:tc>
        <w:tc>
          <w:tcPr>
            <w:tcW w:w="850" w:type="dxa"/>
            <w:gridSpan w:val="2"/>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2020 г.</w:t>
            </w:r>
          </w:p>
        </w:tc>
      </w:tr>
      <w:tr w:rsidR="009F4473" w:rsidRPr="00B41D60" w:rsidTr="00EC4F57">
        <w:trPr>
          <w:gridAfter w:val="2"/>
          <w:wAfter w:w="22" w:type="dxa"/>
          <w:trHeight w:val="300"/>
        </w:trPr>
        <w:tc>
          <w:tcPr>
            <w:tcW w:w="92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1</w:t>
            </w:r>
          </w:p>
        </w:tc>
        <w:tc>
          <w:tcPr>
            <w:tcW w:w="3213"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2</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4</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5</w:t>
            </w:r>
          </w:p>
        </w:tc>
        <w:tc>
          <w:tcPr>
            <w:tcW w:w="709"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w:t>
            </w:r>
          </w:p>
        </w:tc>
        <w:tc>
          <w:tcPr>
            <w:tcW w:w="1986"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7</w:t>
            </w:r>
          </w:p>
        </w:tc>
        <w:tc>
          <w:tcPr>
            <w:tcW w:w="783"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8</w:t>
            </w:r>
          </w:p>
        </w:tc>
        <w:tc>
          <w:tcPr>
            <w:tcW w:w="85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w:t>
            </w:r>
          </w:p>
        </w:tc>
        <w:tc>
          <w:tcPr>
            <w:tcW w:w="850"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10</w:t>
            </w:r>
          </w:p>
        </w:tc>
        <w:tc>
          <w:tcPr>
            <w:tcW w:w="85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11</w:t>
            </w:r>
          </w:p>
        </w:tc>
        <w:tc>
          <w:tcPr>
            <w:tcW w:w="1070"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12</w:t>
            </w:r>
          </w:p>
        </w:tc>
        <w:tc>
          <w:tcPr>
            <w:tcW w:w="85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13</w:t>
            </w:r>
          </w:p>
        </w:tc>
        <w:tc>
          <w:tcPr>
            <w:tcW w:w="850" w:type="dxa"/>
            <w:gridSpan w:val="2"/>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14</w:t>
            </w:r>
          </w:p>
        </w:tc>
      </w:tr>
      <w:tr w:rsidR="009F4473" w:rsidRPr="00B41D60" w:rsidTr="00EC4F57">
        <w:trPr>
          <w:trHeight w:val="450"/>
        </w:trPr>
        <w:tc>
          <w:tcPr>
            <w:tcW w:w="15498" w:type="dxa"/>
            <w:gridSpan w:val="17"/>
            <w:tcBorders>
              <w:top w:val="single" w:sz="4" w:space="0" w:color="auto"/>
              <w:left w:val="single" w:sz="4" w:space="0" w:color="auto"/>
              <w:bottom w:val="single" w:sz="4" w:space="0" w:color="auto"/>
              <w:right w:val="single" w:sz="4" w:space="0" w:color="auto"/>
            </w:tcBorders>
            <w:tcMar>
              <w:top w:w="25" w:type="dxa"/>
              <w:left w:w="25" w:type="dxa"/>
              <w:bottom w:w="0" w:type="dxa"/>
              <w:right w:w="25" w:type="dxa"/>
            </w:tcMar>
            <w:vAlign w:val="center"/>
            <w:hideMark/>
          </w:tcPr>
          <w:p w:rsidR="009F4473" w:rsidRPr="00B41D60" w:rsidRDefault="009F4473" w:rsidP="00EC4F57">
            <w:pPr>
              <w:jc w:val="center"/>
              <w:rPr>
                <w:rFonts w:eastAsia="Arial Unicode MS"/>
                <w:b/>
                <w:bCs/>
                <w:color w:val="000000"/>
                <w:sz w:val="20"/>
                <w:szCs w:val="20"/>
              </w:rPr>
            </w:pPr>
            <w:r w:rsidRPr="00B41D60">
              <w:rPr>
                <w:b/>
                <w:bCs/>
                <w:color w:val="000000"/>
                <w:sz w:val="20"/>
                <w:szCs w:val="20"/>
              </w:rPr>
              <w:t>Программа «Экономическое развитие и инновационная экономика Аликовского района Чувашской Республики» на 2014-2020 годы</w:t>
            </w:r>
          </w:p>
        </w:tc>
      </w:tr>
      <w:tr w:rsidR="009F4473" w:rsidRPr="00B41D60" w:rsidTr="00EC4F57">
        <w:trPr>
          <w:gridAfter w:val="2"/>
          <w:wAfter w:w="22" w:type="dxa"/>
          <w:cantSplit/>
          <w:trHeight w:val="423"/>
        </w:trPr>
        <w:tc>
          <w:tcPr>
            <w:tcW w:w="926" w:type="dxa"/>
            <w:vMerge w:val="restart"/>
            <w:tcBorders>
              <w:top w:val="nil"/>
              <w:left w:val="single" w:sz="4" w:space="0" w:color="auto"/>
              <w:bottom w:val="single" w:sz="4" w:space="0" w:color="000000"/>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 </w:t>
            </w:r>
          </w:p>
        </w:tc>
        <w:tc>
          <w:tcPr>
            <w:tcW w:w="3213"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Повышение эффективности муниципального управления</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0000000000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68,1</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300,0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150,0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300,0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300,0</w:t>
            </w:r>
          </w:p>
        </w:tc>
      </w:tr>
      <w:tr w:rsidR="009F4473" w:rsidRPr="00B41D60" w:rsidTr="00EC4F57">
        <w:trPr>
          <w:gridAfter w:val="2"/>
          <w:wAfter w:w="22" w:type="dxa"/>
          <w:cantSplit/>
          <w:trHeight w:val="331"/>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26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8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993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0310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Ч110374440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36,5</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54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993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Ч110374440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18,0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r>
      <w:tr w:rsidR="009F4473" w:rsidRPr="00B41D60" w:rsidTr="00EC4F57">
        <w:trPr>
          <w:gridAfter w:val="2"/>
          <w:wAfter w:w="22" w:type="dxa"/>
          <w:cantSplit/>
          <w:trHeight w:val="552"/>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993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0503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Ч110374440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13,6</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r>
      <w:tr w:rsidR="009F4473" w:rsidRPr="00B41D60" w:rsidTr="00EC4F57">
        <w:trPr>
          <w:gridAfter w:val="2"/>
          <w:wAfter w:w="22" w:type="dxa"/>
          <w:cantSplit/>
          <w:trHeight w:val="533"/>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color w:val="000000"/>
                <w:sz w:val="20"/>
                <w:szCs w:val="20"/>
              </w:rPr>
            </w:pPr>
            <w:r w:rsidRPr="00B41D60">
              <w:rPr>
                <w:color w:val="000000"/>
                <w:sz w:val="20"/>
                <w:szCs w:val="20"/>
              </w:rPr>
              <w:t>0503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color w:val="000000"/>
                <w:sz w:val="20"/>
                <w:szCs w:val="20"/>
              </w:rPr>
            </w:pPr>
            <w:r w:rsidRPr="00B41D60">
              <w:rPr>
                <w:color w:val="000000"/>
                <w:sz w:val="20"/>
                <w:szCs w:val="20"/>
              </w:rPr>
              <w:t>Ч110374440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color w:val="000000"/>
                <w:sz w:val="20"/>
                <w:szCs w:val="20"/>
              </w:rPr>
            </w:pPr>
            <w:proofErr w:type="spellStart"/>
            <w:r w:rsidRPr="00B41D60">
              <w:rPr>
                <w:color w:val="000000"/>
                <w:sz w:val="20"/>
                <w:szCs w:val="20"/>
              </w:rPr>
              <w:t>х</w:t>
            </w:r>
            <w:proofErr w:type="spellEnd"/>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300,0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b/>
                <w:color w:val="000000"/>
                <w:sz w:val="20"/>
                <w:szCs w:val="20"/>
              </w:rPr>
            </w:pPr>
            <w:r w:rsidRPr="00B41D60">
              <w:rPr>
                <w:b/>
                <w:color w:val="000000"/>
                <w:sz w:val="20"/>
                <w:szCs w:val="20"/>
              </w:rPr>
              <w:t>150,0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300,0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300,0</w:t>
            </w:r>
          </w:p>
        </w:tc>
      </w:tr>
      <w:tr w:rsidR="009F4473" w:rsidRPr="00B41D60" w:rsidTr="00EC4F57">
        <w:trPr>
          <w:gridAfter w:val="2"/>
          <w:wAfter w:w="22" w:type="dxa"/>
          <w:cantSplit/>
          <w:trHeight w:val="40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48"/>
        </w:trPr>
        <w:tc>
          <w:tcPr>
            <w:tcW w:w="926" w:type="dxa"/>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 </w:t>
            </w:r>
          </w:p>
        </w:tc>
        <w:tc>
          <w:tcPr>
            <w:tcW w:w="3213"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Создание условий для устойчивого развития малого и среднего предпринимательства, т</w:t>
            </w:r>
            <w:proofErr w:type="gramStart"/>
            <w:r w:rsidRPr="00B41D60">
              <w:rPr>
                <w:color w:val="000000"/>
                <w:sz w:val="20"/>
                <w:szCs w:val="20"/>
              </w:rPr>
              <w:t>.е</w:t>
            </w:r>
            <w:proofErr w:type="gramEnd"/>
            <w:r w:rsidRPr="00B41D60">
              <w:rPr>
                <w:color w:val="000000"/>
                <w:sz w:val="20"/>
                <w:szCs w:val="20"/>
              </w:rPr>
              <w:t xml:space="preserve"> создание благоприятного условий для ведения бизнеса. </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00000000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1078</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1234,4</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1116,6</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1361,55</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1645,124</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1299,99</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1311,84</w:t>
            </w:r>
          </w:p>
        </w:tc>
      </w:tr>
      <w:tr w:rsidR="009F4473" w:rsidRPr="00B41D60" w:rsidTr="00EC4F57">
        <w:trPr>
          <w:gridAfter w:val="2"/>
          <w:wAfter w:w="22" w:type="dxa"/>
          <w:cantSplit/>
          <w:trHeight w:val="287"/>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04"/>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660"/>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Ч124069</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660,0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778,0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409"/>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Ч120140690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sz w:val="20"/>
                <w:szCs w:val="20"/>
              </w:rPr>
            </w:pPr>
            <w:r w:rsidRPr="00B41D60">
              <w:rPr>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740,0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725,0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887,083</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790,0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790,0</w:t>
            </w:r>
          </w:p>
        </w:tc>
      </w:tr>
      <w:tr w:rsidR="009F4473" w:rsidRPr="00B41D60" w:rsidTr="00EC4F57">
        <w:trPr>
          <w:gridAfter w:val="2"/>
          <w:wAfter w:w="22" w:type="dxa"/>
          <w:cantSplit/>
          <w:trHeight w:val="501"/>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Ч124069</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418,0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456,4</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395"/>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Ч120140690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sz w:val="20"/>
                <w:szCs w:val="20"/>
              </w:rPr>
            </w:pPr>
            <w:r w:rsidRPr="00B41D60">
              <w:rPr>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376,6</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636,55</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758,041</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509,99</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521,84</w:t>
            </w:r>
          </w:p>
        </w:tc>
      </w:tr>
      <w:tr w:rsidR="009F4473" w:rsidRPr="00B41D60" w:rsidTr="00EC4F57">
        <w:trPr>
          <w:gridAfter w:val="2"/>
          <w:wAfter w:w="22" w:type="dxa"/>
          <w:cantSplit/>
          <w:trHeight w:val="310"/>
        </w:trPr>
        <w:tc>
          <w:tcPr>
            <w:tcW w:w="926" w:type="dxa"/>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rPr>
                <w:rFonts w:eastAsia="Arial Unicode MS"/>
                <w:color w:val="000000"/>
                <w:sz w:val="20"/>
                <w:szCs w:val="20"/>
              </w:rPr>
            </w:pPr>
            <w:r w:rsidRPr="00B41D60">
              <w:rPr>
                <w:color w:val="000000"/>
                <w:sz w:val="20"/>
                <w:szCs w:val="20"/>
              </w:rPr>
              <w:t> </w:t>
            </w:r>
          </w:p>
        </w:tc>
        <w:tc>
          <w:tcPr>
            <w:tcW w:w="3213"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 xml:space="preserve">Повышение     социально-экономической     эффективности потребительского рынка и сферы услуг, создание условий для наиболее полного удовлетворения спроса населения на качественные товары и услуги </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0,0</w:t>
            </w:r>
          </w:p>
        </w:tc>
      </w:tr>
      <w:tr w:rsidR="009F4473" w:rsidRPr="00B41D60" w:rsidTr="00EC4F57">
        <w:trPr>
          <w:gridAfter w:val="2"/>
          <w:wAfter w:w="22" w:type="dxa"/>
          <w:cantSplit/>
          <w:trHeight w:val="326"/>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247"/>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486"/>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600"/>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rPr>
                <w:rFonts w:eastAsia="Arial Unicode MS"/>
                <w:color w:val="000000"/>
                <w:sz w:val="20"/>
                <w:szCs w:val="20"/>
              </w:rPr>
            </w:pPr>
            <w:r w:rsidRPr="00B41D60">
              <w:rPr>
                <w:color w:val="000000"/>
                <w:sz w:val="20"/>
                <w:szCs w:val="20"/>
              </w:rPr>
              <w:t> </w:t>
            </w:r>
          </w:p>
        </w:tc>
        <w:tc>
          <w:tcPr>
            <w:tcW w:w="3213"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Снижение административных барьеров, оптимизация и повышение качества предоставления государственных и муниципальных услуг, повышение эффективности муниципального управления</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00000000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483,4</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986,2</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1080,0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1186,7</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1570,600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1342,6</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1342,6</w:t>
            </w:r>
          </w:p>
        </w:tc>
      </w:tr>
      <w:tr w:rsidR="009F4473" w:rsidRPr="00B41D60" w:rsidTr="00EC4F57">
        <w:trPr>
          <w:gridAfter w:val="2"/>
          <w:wAfter w:w="22" w:type="dxa"/>
          <w:cantSplit/>
          <w:trHeight w:val="321"/>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26"/>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0113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Ч18Д020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119,4</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84"/>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0113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Ч187027</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483,4</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842,9</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548"/>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0113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Ч18Ю020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23,9</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400"/>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0113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Ч180374780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1080,0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1186,7</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1570,600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1342,6</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1342,6</w:t>
            </w:r>
          </w:p>
        </w:tc>
      </w:tr>
      <w:tr w:rsidR="009F4473" w:rsidRPr="00B41D60" w:rsidTr="00EC4F57">
        <w:trPr>
          <w:gridAfter w:val="2"/>
          <w:wAfter w:w="22" w:type="dxa"/>
          <w:cantSplit/>
          <w:trHeight w:val="523"/>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vAlign w:val="bottom"/>
            <w:hideMark/>
          </w:tcPr>
          <w:p w:rsidR="009F4473" w:rsidRPr="00B41D60" w:rsidRDefault="009F4473" w:rsidP="00EC4F57">
            <w:pPr>
              <w:rPr>
                <w:rFonts w:eastAsia="Arial Unicode MS"/>
                <w:color w:val="000000"/>
                <w:sz w:val="20"/>
                <w:szCs w:val="20"/>
              </w:rPr>
            </w:pPr>
            <w:r w:rsidRPr="00B41D60">
              <w:rPr>
                <w:color w:val="000000"/>
                <w:sz w:val="20"/>
                <w:szCs w:val="20"/>
              </w:rPr>
              <w:t> </w:t>
            </w:r>
          </w:p>
        </w:tc>
        <w:tc>
          <w:tcPr>
            <w:tcW w:w="3213"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b/>
                <w:bCs/>
                <w:color w:val="000000"/>
                <w:sz w:val="20"/>
                <w:szCs w:val="20"/>
              </w:rPr>
            </w:pPr>
            <w:r w:rsidRPr="00B41D60">
              <w:rPr>
                <w:b/>
                <w:bCs/>
                <w:color w:val="000000"/>
                <w:sz w:val="20"/>
                <w:szCs w:val="20"/>
              </w:rPr>
              <w:t>Итого по программе</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0000000000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1561,4</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2220,6</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2364,7</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2848,25</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3365,724</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2942,59</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2954,44</w:t>
            </w:r>
          </w:p>
        </w:tc>
      </w:tr>
      <w:tr w:rsidR="009F4473" w:rsidRPr="00B41D60" w:rsidTr="00EC4F57">
        <w:trPr>
          <w:gridAfter w:val="2"/>
          <w:wAfter w:w="22" w:type="dxa"/>
          <w:cantSplit/>
          <w:trHeight w:val="280"/>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258"/>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0000000000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119,4</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630"/>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0000000000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1143,4</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1644,8</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1988,1</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2211,70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2607,683</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2432,6</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2432,6</w:t>
            </w:r>
          </w:p>
        </w:tc>
      </w:tr>
      <w:tr w:rsidR="009F4473" w:rsidRPr="00B41D60" w:rsidTr="00EC4F57">
        <w:trPr>
          <w:gridAfter w:val="2"/>
          <w:wAfter w:w="22" w:type="dxa"/>
          <w:cantSplit/>
          <w:trHeight w:val="440"/>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0000000000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418,0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456,4</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376,6</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636,55</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758,041</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509,99</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521,84</w:t>
            </w:r>
          </w:p>
        </w:tc>
      </w:tr>
      <w:tr w:rsidR="009F4473" w:rsidRPr="00B41D60" w:rsidTr="00EC4F57">
        <w:trPr>
          <w:trHeight w:val="300"/>
        </w:trPr>
        <w:tc>
          <w:tcPr>
            <w:tcW w:w="15498" w:type="dxa"/>
            <w:gridSpan w:val="17"/>
            <w:tcBorders>
              <w:top w:val="single" w:sz="4" w:space="0" w:color="auto"/>
              <w:left w:val="single" w:sz="4" w:space="0" w:color="auto"/>
              <w:bottom w:val="single" w:sz="4" w:space="0" w:color="auto"/>
              <w:right w:val="single" w:sz="4" w:space="0" w:color="auto"/>
            </w:tcBorders>
            <w:tcMar>
              <w:top w:w="25" w:type="dxa"/>
              <w:left w:w="25" w:type="dxa"/>
              <w:bottom w:w="0" w:type="dxa"/>
              <w:right w:w="25" w:type="dxa"/>
            </w:tcMar>
            <w:vAlign w:val="bottom"/>
            <w:hideMark/>
          </w:tcPr>
          <w:p w:rsidR="009F4473" w:rsidRPr="00B41D60" w:rsidRDefault="009F4473" w:rsidP="00EC4F57">
            <w:pPr>
              <w:jc w:val="center"/>
              <w:rPr>
                <w:rFonts w:eastAsia="Arial Unicode MS"/>
                <w:b/>
                <w:bCs/>
                <w:color w:val="000000"/>
                <w:sz w:val="20"/>
                <w:szCs w:val="20"/>
              </w:rPr>
            </w:pPr>
            <w:r w:rsidRPr="00B41D60">
              <w:rPr>
                <w:b/>
                <w:bCs/>
                <w:color w:val="000000"/>
                <w:sz w:val="20"/>
                <w:szCs w:val="20"/>
              </w:rPr>
              <w:t>1.Подпрограмма «Совершенствование системы управления экономическим развитием муниципального образования»</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 xml:space="preserve">Поощрение победителей экономического соревнования </w:t>
            </w:r>
            <w:r w:rsidRPr="00B41D60">
              <w:rPr>
                <w:color w:val="000000"/>
                <w:sz w:val="20"/>
                <w:szCs w:val="20"/>
              </w:rPr>
              <w:lastRenderedPageBreak/>
              <w:t>между сельскими, городскими поселениями Чувашской Республики</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lastRenderedPageBreak/>
              <w:t>993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0000000000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200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68,1</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300,0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150,0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300,0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300,0</w:t>
            </w:r>
          </w:p>
        </w:tc>
      </w:tr>
      <w:tr w:rsidR="009F4473" w:rsidRPr="00B41D60" w:rsidTr="00EC4F57">
        <w:trPr>
          <w:gridAfter w:val="2"/>
          <w:wAfter w:w="22" w:type="dxa"/>
          <w:cantSplit/>
          <w:trHeight w:val="389"/>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5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568"/>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993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0310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Ч110374440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200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36,5</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53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993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0410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Ч110374440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200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18,0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556"/>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993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0503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Ч110374440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200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13,6</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536"/>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b/>
                <w:color w:val="000000"/>
                <w:sz w:val="20"/>
                <w:szCs w:val="20"/>
              </w:rPr>
            </w:pPr>
            <w:r w:rsidRPr="00B41D60">
              <w:rPr>
                <w:b/>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b/>
                <w:color w:val="000000"/>
                <w:sz w:val="20"/>
                <w:szCs w:val="20"/>
              </w:rPr>
            </w:pPr>
            <w:r w:rsidRPr="00B41D60">
              <w:rPr>
                <w:b/>
                <w:color w:val="000000"/>
                <w:sz w:val="20"/>
                <w:szCs w:val="20"/>
              </w:rPr>
              <w:t>0503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b/>
                <w:color w:val="000000"/>
                <w:sz w:val="20"/>
                <w:szCs w:val="20"/>
              </w:rPr>
            </w:pPr>
            <w:r w:rsidRPr="00B41D60">
              <w:rPr>
                <w:b/>
                <w:color w:val="000000"/>
                <w:sz w:val="20"/>
                <w:szCs w:val="20"/>
              </w:rPr>
              <w:t>Ч110374440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color w:val="000000"/>
                <w:sz w:val="20"/>
                <w:szCs w:val="20"/>
              </w:rPr>
            </w:pPr>
            <w:proofErr w:type="spellStart"/>
            <w:r w:rsidRPr="00B41D60">
              <w:rPr>
                <w:color w:val="000000"/>
                <w:sz w:val="20"/>
                <w:szCs w:val="20"/>
              </w:rPr>
              <w:t>х</w:t>
            </w:r>
            <w:proofErr w:type="spellEnd"/>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300,0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b/>
                <w:color w:val="000000"/>
                <w:sz w:val="20"/>
                <w:szCs w:val="20"/>
              </w:rPr>
            </w:pPr>
            <w:r w:rsidRPr="00B41D60">
              <w:rPr>
                <w:b/>
                <w:color w:val="000000"/>
                <w:sz w:val="20"/>
                <w:szCs w:val="20"/>
              </w:rPr>
              <w:t>150,0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300,0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300,0</w:t>
            </w:r>
          </w:p>
        </w:tc>
      </w:tr>
      <w:tr w:rsidR="009F4473" w:rsidRPr="00B41D60" w:rsidTr="00EC4F57">
        <w:trPr>
          <w:gridAfter w:val="2"/>
          <w:wAfter w:w="22" w:type="dxa"/>
          <w:cantSplit/>
          <w:trHeight w:val="402"/>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rPr>
                <w:rFonts w:eastAsia="Arial Unicode MS"/>
                <w:color w:val="000000"/>
                <w:sz w:val="20"/>
                <w:szCs w:val="20"/>
              </w:rPr>
            </w:pPr>
            <w:r w:rsidRPr="00B41D60">
              <w:rPr>
                <w:color w:val="000000"/>
                <w:sz w:val="20"/>
                <w:szCs w:val="20"/>
              </w:rPr>
              <w:t> </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b/>
                <w:bCs/>
                <w:color w:val="000000"/>
                <w:sz w:val="20"/>
                <w:szCs w:val="20"/>
              </w:rPr>
            </w:pPr>
            <w:r w:rsidRPr="00B41D60">
              <w:rPr>
                <w:b/>
                <w:bCs/>
                <w:color w:val="000000"/>
                <w:sz w:val="20"/>
                <w:szCs w:val="20"/>
              </w:rPr>
              <w:t>Итого по подпрограмме</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68,1</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300,0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150,0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300,0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300,0</w:t>
            </w:r>
          </w:p>
        </w:tc>
      </w:tr>
      <w:tr w:rsidR="009F4473" w:rsidRPr="00B41D60" w:rsidTr="00EC4F57">
        <w:trPr>
          <w:gridAfter w:val="2"/>
          <w:wAfter w:w="22" w:type="dxa"/>
          <w:cantSplit/>
          <w:trHeight w:val="263"/>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262"/>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537"/>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993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0310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Ч110374440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sz w:val="20"/>
                <w:szCs w:val="20"/>
              </w:rPr>
            </w:pPr>
            <w:r w:rsidRPr="00B41D60">
              <w:rPr>
                <w:rFonts w:eastAsia="Arial Unicode MS"/>
                <w:sz w:val="20"/>
                <w:szCs w:val="20"/>
              </w:rPr>
              <w:t>200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36,5</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531"/>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993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0410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Ч110374440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sz w:val="20"/>
                <w:szCs w:val="20"/>
              </w:rPr>
            </w:pPr>
            <w:r w:rsidRPr="00B41D60">
              <w:rPr>
                <w:rFonts w:eastAsia="Arial Unicode MS"/>
                <w:sz w:val="20"/>
                <w:szCs w:val="20"/>
              </w:rPr>
              <w:t>200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18,0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552"/>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993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0503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Ч110374440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sz w:val="20"/>
                <w:szCs w:val="20"/>
              </w:rPr>
            </w:pPr>
            <w:r w:rsidRPr="00B41D60">
              <w:rPr>
                <w:rFonts w:eastAsia="Arial Unicode MS"/>
                <w:sz w:val="20"/>
                <w:szCs w:val="20"/>
              </w:rPr>
              <w:t>200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13,6</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547"/>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b/>
                <w:color w:val="000000"/>
                <w:sz w:val="20"/>
                <w:szCs w:val="20"/>
              </w:rPr>
            </w:pPr>
            <w:r w:rsidRPr="00B41D60">
              <w:rPr>
                <w:b/>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b/>
                <w:color w:val="000000"/>
                <w:sz w:val="20"/>
                <w:szCs w:val="20"/>
              </w:rPr>
            </w:pPr>
            <w:r w:rsidRPr="00B41D60">
              <w:rPr>
                <w:b/>
                <w:color w:val="000000"/>
                <w:sz w:val="20"/>
                <w:szCs w:val="20"/>
              </w:rPr>
              <w:t>0503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b/>
                <w:color w:val="000000"/>
                <w:sz w:val="20"/>
                <w:szCs w:val="20"/>
              </w:rPr>
            </w:pPr>
            <w:r w:rsidRPr="00B41D60">
              <w:rPr>
                <w:b/>
                <w:color w:val="000000"/>
                <w:sz w:val="20"/>
                <w:szCs w:val="20"/>
              </w:rPr>
              <w:t>Ч110374440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color w:val="000000"/>
                <w:sz w:val="20"/>
                <w:szCs w:val="20"/>
              </w:rPr>
            </w:pPr>
            <w:proofErr w:type="spellStart"/>
            <w:r w:rsidRPr="00B41D60">
              <w:rPr>
                <w:color w:val="000000"/>
                <w:sz w:val="20"/>
                <w:szCs w:val="20"/>
              </w:rPr>
              <w:t>х</w:t>
            </w:r>
            <w:proofErr w:type="spellEnd"/>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300,0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b/>
                <w:color w:val="000000"/>
                <w:sz w:val="20"/>
                <w:szCs w:val="20"/>
              </w:rPr>
            </w:pPr>
            <w:r w:rsidRPr="00B41D60">
              <w:rPr>
                <w:b/>
                <w:color w:val="000000"/>
                <w:sz w:val="20"/>
                <w:szCs w:val="20"/>
              </w:rPr>
              <w:t>150,0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300,0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color w:val="000000"/>
                <w:sz w:val="20"/>
                <w:szCs w:val="20"/>
              </w:rPr>
            </w:pPr>
            <w:r w:rsidRPr="00B41D60">
              <w:rPr>
                <w:color w:val="000000"/>
                <w:sz w:val="20"/>
                <w:szCs w:val="20"/>
              </w:rPr>
              <w:t>300,0</w:t>
            </w:r>
          </w:p>
        </w:tc>
      </w:tr>
      <w:tr w:rsidR="009F4473" w:rsidRPr="00B41D60" w:rsidTr="00EC4F57">
        <w:trPr>
          <w:gridAfter w:val="2"/>
          <w:wAfter w:w="22" w:type="dxa"/>
          <w:cantSplit/>
          <w:trHeight w:val="513"/>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trHeight w:val="300"/>
        </w:trPr>
        <w:tc>
          <w:tcPr>
            <w:tcW w:w="15498" w:type="dxa"/>
            <w:gridSpan w:val="17"/>
            <w:tcBorders>
              <w:top w:val="single" w:sz="4" w:space="0" w:color="auto"/>
              <w:left w:val="single" w:sz="4" w:space="0" w:color="auto"/>
              <w:bottom w:val="single" w:sz="4" w:space="0" w:color="auto"/>
              <w:right w:val="single" w:sz="4" w:space="0" w:color="auto"/>
            </w:tcBorders>
            <w:tcMar>
              <w:top w:w="25" w:type="dxa"/>
              <w:left w:w="25" w:type="dxa"/>
              <w:bottom w:w="0" w:type="dxa"/>
              <w:right w:w="25" w:type="dxa"/>
            </w:tcMar>
            <w:vAlign w:val="bottom"/>
            <w:hideMark/>
          </w:tcPr>
          <w:p w:rsidR="009F4473" w:rsidRPr="00B41D60" w:rsidRDefault="009F4473" w:rsidP="00EC4F57">
            <w:pPr>
              <w:jc w:val="center"/>
              <w:rPr>
                <w:rFonts w:eastAsia="Arial Unicode MS"/>
                <w:b/>
                <w:bCs/>
                <w:color w:val="000000"/>
                <w:sz w:val="20"/>
                <w:szCs w:val="20"/>
              </w:rPr>
            </w:pPr>
            <w:r w:rsidRPr="00B41D60">
              <w:rPr>
                <w:b/>
                <w:bCs/>
                <w:color w:val="000000"/>
                <w:sz w:val="20"/>
                <w:szCs w:val="20"/>
              </w:rPr>
              <w:t>2. Подпрограмма «Развитие субъектов малого и среднего предпринимательства в Аликовском районе Чувашской Республики»</w:t>
            </w:r>
            <w:r w:rsidRPr="00B41D60">
              <w:rPr>
                <w:b/>
                <w:bCs/>
                <w:color w:val="000000"/>
                <w:sz w:val="20"/>
                <w:szCs w:val="20"/>
              </w:rPr>
              <w:br/>
              <w:t>в Аликовском районе Чувашской Республики»</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Финансовая, имущественная и консультационная поддержка субъектов малого и среднего предпринимательства.</w:t>
            </w:r>
            <w:r w:rsidRPr="00B41D60">
              <w:rPr>
                <w:color w:val="000000"/>
                <w:sz w:val="20"/>
                <w:szCs w:val="20"/>
              </w:rPr>
              <w:br/>
              <w:t xml:space="preserve">(Обеспечение деятельности </w:t>
            </w:r>
            <w:proofErr w:type="spellStart"/>
            <w:proofErr w:type="gramStart"/>
            <w:r w:rsidRPr="00B41D60">
              <w:rPr>
                <w:color w:val="000000"/>
                <w:sz w:val="20"/>
                <w:szCs w:val="20"/>
              </w:rPr>
              <w:t>бизнес-инкубатора</w:t>
            </w:r>
            <w:proofErr w:type="spellEnd"/>
            <w:proofErr w:type="gramEnd"/>
            <w:r w:rsidRPr="00B41D60">
              <w:rPr>
                <w:color w:val="000000"/>
                <w:sz w:val="20"/>
                <w:szCs w:val="20"/>
              </w:rPr>
              <w:t>)</w:t>
            </w:r>
            <w:r w:rsidRPr="00B41D60">
              <w:rPr>
                <w:color w:val="000000"/>
                <w:sz w:val="20"/>
                <w:szCs w:val="20"/>
              </w:rPr>
              <w:br/>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Ч120140690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1078,0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1234,4</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1116,6</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1361,55</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1645,124</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1299,90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1311,84</w:t>
            </w:r>
          </w:p>
        </w:tc>
      </w:tr>
      <w:tr w:rsidR="009F4473" w:rsidRPr="00B41D60" w:rsidTr="00EC4F57">
        <w:trPr>
          <w:gridAfter w:val="2"/>
          <w:wAfter w:w="22" w:type="dxa"/>
          <w:cantSplit/>
          <w:trHeight w:val="32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27"/>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538"/>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Ч124069</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660,0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778,0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40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Ч120140690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740,0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725,00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887,083</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790,0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790,0</w:t>
            </w:r>
          </w:p>
        </w:tc>
      </w:tr>
      <w:tr w:rsidR="009F4473" w:rsidRPr="00B41D60" w:rsidTr="00EC4F57">
        <w:trPr>
          <w:gridAfter w:val="2"/>
          <w:wAfter w:w="22" w:type="dxa"/>
          <w:cantSplit/>
          <w:trHeight w:val="472"/>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Ч124069</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418,0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456,4</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40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Ч120140690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376,6</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636,55</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758,041</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509,99</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521,84</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proofErr w:type="gramStart"/>
            <w:r w:rsidRPr="00B41D60">
              <w:rPr>
                <w:color w:val="000000"/>
                <w:sz w:val="20"/>
                <w:szCs w:val="20"/>
              </w:rPr>
              <w:t>Проведение разъяснительной работы:</w:t>
            </w:r>
            <w:r w:rsidRPr="00B41D60">
              <w:rPr>
                <w:color w:val="000000"/>
                <w:sz w:val="20"/>
                <w:szCs w:val="20"/>
              </w:rPr>
              <w:br/>
              <w:t xml:space="preserve">-  о возможности предоставления поручительств по обязательствам субъектов малого и среднего предпринимательства и </w:t>
            </w:r>
            <w:r w:rsidRPr="00B41D60">
              <w:rPr>
                <w:color w:val="000000"/>
                <w:sz w:val="20"/>
                <w:szCs w:val="20"/>
              </w:rPr>
              <w:br/>
              <w:t>организаций инфраструктуры поддержки малого и среднего предпринимательства перед кредитными организациями и лизинговыми компаниями за счёт средств Фонда содействия кредитования малого и среднего предпринимательства;</w:t>
            </w:r>
            <w:r w:rsidRPr="00B41D60">
              <w:rPr>
                <w:color w:val="000000"/>
                <w:sz w:val="20"/>
                <w:szCs w:val="20"/>
              </w:rPr>
              <w:br/>
              <w:t>- о предоставлении грантов начинающим субъектам малого предпринимательства, создаваемым безработными гражданами, работниками, находящимися под угрозой массового увольнения.</w:t>
            </w:r>
            <w:proofErr w:type="gramEnd"/>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r>
      <w:tr w:rsidR="009F4473" w:rsidRPr="00B41D60" w:rsidTr="00EC4F57">
        <w:trPr>
          <w:gridAfter w:val="2"/>
          <w:wAfter w:w="22" w:type="dxa"/>
          <w:cantSplit/>
          <w:trHeight w:val="33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5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63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2055"/>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258"/>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Обеспечение преимущественного права субъектов малого и среднего предпринимательства на приобретение арендуемого имущества.</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237"/>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19"/>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7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1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Размещение муниципального заказа для субъектов малого и среднего предпринимательства не менее 15% от сводного годового объема закупок, предусмотренного планом-графиком.</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5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252"/>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517"/>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11"/>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w:t>
            </w:r>
            <w:r w:rsidRPr="00B41D60">
              <w:rPr>
                <w:color w:val="000000"/>
                <w:sz w:val="20"/>
                <w:szCs w:val="20"/>
              </w:rPr>
              <w:lastRenderedPageBreak/>
              <w:t>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lastRenderedPageBreak/>
              <w:t xml:space="preserve">Пропаганда и популяризация </w:t>
            </w:r>
            <w:r w:rsidRPr="00B41D60">
              <w:rPr>
                <w:color w:val="000000"/>
                <w:sz w:val="20"/>
                <w:szCs w:val="20"/>
              </w:rPr>
              <w:br/>
            </w:r>
            <w:r w:rsidRPr="00B41D60">
              <w:rPr>
                <w:color w:val="000000"/>
                <w:sz w:val="20"/>
                <w:szCs w:val="20"/>
              </w:rPr>
              <w:lastRenderedPageBreak/>
              <w:t xml:space="preserve">предпринимательской деятельности посредством:  </w:t>
            </w:r>
            <w:r w:rsidRPr="00B41D60">
              <w:rPr>
                <w:color w:val="000000"/>
                <w:sz w:val="20"/>
                <w:szCs w:val="20"/>
              </w:rPr>
              <w:br/>
              <w:t>- проведения ежегодных совещаний, семинаров, встреч;</w:t>
            </w:r>
            <w:r w:rsidRPr="00B41D60">
              <w:rPr>
                <w:color w:val="000000"/>
                <w:sz w:val="20"/>
                <w:szCs w:val="20"/>
              </w:rPr>
              <w:br/>
              <w:t>- участия представителей малого и среднего предпринимательства в республиканских конкурсах «Лучший предприниматель года», конференциях малого и среднего предпринимательства, встречах, «круглых столов» по вопросам развития малого и среднего предпринимательства</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lastRenderedPageBreak/>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r>
      <w:tr w:rsidR="009F4473" w:rsidRPr="00B41D60" w:rsidTr="00EC4F57">
        <w:trPr>
          <w:gridAfter w:val="2"/>
          <w:wAfter w:w="22" w:type="dxa"/>
          <w:cantSplit/>
          <w:trHeight w:val="29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256"/>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61"/>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1185"/>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 xml:space="preserve">Консультационная, информационная  поддержка через средства массовой информации </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w:t>
            </w:r>
          </w:p>
        </w:tc>
      </w:tr>
      <w:tr w:rsidR="009F4473" w:rsidRPr="00B41D60" w:rsidTr="00EC4F57">
        <w:trPr>
          <w:gridAfter w:val="2"/>
          <w:wAfter w:w="22" w:type="dxa"/>
          <w:cantSplit/>
          <w:trHeight w:val="362"/>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11"/>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66"/>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523"/>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rPr>
                <w:rFonts w:eastAsia="Arial Unicode MS"/>
                <w:color w:val="000000"/>
                <w:sz w:val="20"/>
                <w:szCs w:val="20"/>
              </w:rPr>
            </w:pPr>
            <w:r w:rsidRPr="00B41D60">
              <w:rPr>
                <w:color w:val="000000"/>
                <w:sz w:val="20"/>
                <w:szCs w:val="20"/>
              </w:rPr>
              <w:t> </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b/>
                <w:bCs/>
                <w:color w:val="000000"/>
                <w:sz w:val="20"/>
                <w:szCs w:val="20"/>
              </w:rPr>
            </w:pPr>
            <w:r w:rsidRPr="00B41D60">
              <w:rPr>
                <w:b/>
                <w:bCs/>
                <w:color w:val="000000"/>
                <w:sz w:val="20"/>
                <w:szCs w:val="20"/>
              </w:rPr>
              <w:t>Итого по подпрограмме</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00000000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1078,0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1234,4</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1116,6</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1361,55</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1645,124</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1299,90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1311,84</w:t>
            </w:r>
          </w:p>
        </w:tc>
      </w:tr>
      <w:tr w:rsidR="009F4473" w:rsidRPr="00B41D60" w:rsidTr="00EC4F57">
        <w:trPr>
          <w:gridAfter w:val="2"/>
          <w:wAfter w:w="22" w:type="dxa"/>
          <w:cantSplit/>
          <w:trHeight w:val="368"/>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10"/>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68"/>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Ч124069</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660,0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778,0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546"/>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Ч120140690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740,0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725,0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887,083</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790,0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790,0</w:t>
            </w:r>
          </w:p>
        </w:tc>
      </w:tr>
      <w:tr w:rsidR="009F4473" w:rsidRPr="00B41D60" w:rsidTr="00EC4F57">
        <w:trPr>
          <w:gridAfter w:val="2"/>
          <w:wAfter w:w="22" w:type="dxa"/>
          <w:cantSplit/>
          <w:trHeight w:val="532"/>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Ч124069</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418,0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456,4</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484"/>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0412</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Ч120140690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376,6</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636,55</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758,041</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509,99</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521,84</w:t>
            </w:r>
          </w:p>
        </w:tc>
      </w:tr>
      <w:tr w:rsidR="009F4473" w:rsidRPr="00B41D60" w:rsidTr="00EC4F57">
        <w:trPr>
          <w:trHeight w:val="300"/>
        </w:trPr>
        <w:tc>
          <w:tcPr>
            <w:tcW w:w="15498" w:type="dxa"/>
            <w:gridSpan w:val="17"/>
            <w:tcBorders>
              <w:top w:val="single" w:sz="4" w:space="0" w:color="auto"/>
              <w:left w:val="single" w:sz="4" w:space="0" w:color="auto"/>
              <w:bottom w:val="single" w:sz="4" w:space="0" w:color="auto"/>
              <w:right w:val="single" w:sz="4" w:space="0" w:color="000000"/>
            </w:tcBorders>
            <w:noWrap/>
            <w:tcMar>
              <w:top w:w="25" w:type="dxa"/>
              <w:left w:w="25" w:type="dxa"/>
              <w:bottom w:w="0" w:type="dxa"/>
              <w:right w:w="25" w:type="dxa"/>
            </w:tcMar>
            <w:vAlign w:val="center"/>
          </w:tcPr>
          <w:p w:rsidR="009F4473" w:rsidRPr="00B41D60" w:rsidRDefault="009F4473" w:rsidP="00EC4F57">
            <w:pPr>
              <w:jc w:val="center"/>
              <w:rPr>
                <w:b/>
                <w:bCs/>
                <w:color w:val="000000"/>
                <w:sz w:val="20"/>
                <w:szCs w:val="20"/>
              </w:rPr>
            </w:pPr>
          </w:p>
          <w:p w:rsidR="009F4473" w:rsidRPr="00B41D60" w:rsidRDefault="009F4473" w:rsidP="00EC4F57">
            <w:pPr>
              <w:jc w:val="center"/>
              <w:rPr>
                <w:rFonts w:eastAsia="Arial Unicode MS"/>
                <w:b/>
                <w:bCs/>
                <w:color w:val="000000"/>
                <w:sz w:val="20"/>
                <w:szCs w:val="20"/>
              </w:rPr>
            </w:pPr>
            <w:r w:rsidRPr="00B41D60">
              <w:rPr>
                <w:b/>
                <w:bCs/>
                <w:color w:val="000000"/>
                <w:sz w:val="20"/>
                <w:szCs w:val="20"/>
              </w:rPr>
              <w:t>3. Подпрограмма  «Развитие потребительского рынка и сферы услуг в Аликовском районе Чувашской Республики»</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 xml:space="preserve">Открытие               новых,       реконструкция и  модернизация  объектов розничной  торговли,     в    том    числе    объектов                                     </w:t>
            </w:r>
            <w:r w:rsidRPr="00B41D60">
              <w:rPr>
                <w:color w:val="000000"/>
                <w:sz w:val="20"/>
                <w:szCs w:val="20"/>
              </w:rPr>
              <w:lastRenderedPageBreak/>
              <w:t xml:space="preserve">придорожного сервиса                                                                                                                                  </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lastRenderedPageBreak/>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r>
      <w:tr w:rsidR="009F4473" w:rsidRPr="00B41D60" w:rsidTr="00EC4F57">
        <w:trPr>
          <w:gridAfter w:val="2"/>
          <w:wAfter w:w="22" w:type="dxa"/>
          <w:cantSplit/>
          <w:trHeight w:val="323"/>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26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02"/>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8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Развитие инфраструктуры сферы оптовой торговли</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r>
      <w:tr w:rsidR="009F4473" w:rsidRPr="00B41D60" w:rsidTr="00EC4F57">
        <w:trPr>
          <w:gridAfter w:val="2"/>
          <w:wAfter w:w="22" w:type="dxa"/>
          <w:cantSplit/>
          <w:trHeight w:val="27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26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06"/>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92"/>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r>
      <w:tr w:rsidR="009F4473" w:rsidRPr="00B41D60" w:rsidTr="00EC4F57">
        <w:trPr>
          <w:gridAfter w:val="2"/>
          <w:wAfter w:w="22" w:type="dxa"/>
          <w:cantSplit/>
          <w:trHeight w:val="258"/>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 xml:space="preserve">Открытие               новых,       реконструкция и модернизация  объектов        общественного     питания в общедоступной сети   </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r>
      <w:tr w:rsidR="009F4473" w:rsidRPr="00B41D60" w:rsidTr="00EC4F57">
        <w:trPr>
          <w:gridAfter w:val="2"/>
          <w:wAfter w:w="22" w:type="dxa"/>
          <w:cantSplit/>
          <w:trHeight w:val="33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26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0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0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Строительство туристических объектов</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r>
      <w:tr w:rsidR="009F4473" w:rsidRPr="00B41D60" w:rsidTr="00EC4F57">
        <w:trPr>
          <w:gridAfter w:val="2"/>
          <w:wAfter w:w="22" w:type="dxa"/>
          <w:cantSplit/>
          <w:trHeight w:val="28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256"/>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55"/>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4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 xml:space="preserve">Открытие               новых,       реконструкция и  модернизация       объектов             бытового       обслуживания населения         </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r>
      <w:tr w:rsidR="009F4473" w:rsidRPr="00B41D60" w:rsidTr="00EC4F57">
        <w:trPr>
          <w:gridAfter w:val="2"/>
          <w:wAfter w:w="22" w:type="dxa"/>
          <w:cantSplit/>
          <w:trHeight w:val="27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26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07"/>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8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Организация и проведение выставок, ярмарок товаров и услуг товаропроизводителей района и ярмарок сельскохозяйственной продукции</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r>
      <w:tr w:rsidR="009F4473" w:rsidRPr="00B41D60" w:rsidTr="00EC4F57">
        <w:trPr>
          <w:gridAfter w:val="2"/>
          <w:wAfter w:w="22" w:type="dxa"/>
          <w:cantSplit/>
          <w:trHeight w:val="132"/>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06"/>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38"/>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r>
      <w:tr w:rsidR="009F4473" w:rsidRPr="00B41D60" w:rsidTr="00EC4F57">
        <w:trPr>
          <w:gridAfter w:val="2"/>
          <w:wAfter w:w="22" w:type="dxa"/>
          <w:cantSplit/>
          <w:trHeight w:val="410"/>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258"/>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Организация  участия  специалистов сферы торговли, общественного питания  и бытового обслуживания населения в районных и республиканских конкурсах, смотрах профессионального мастерства</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0,0</w:t>
            </w:r>
          </w:p>
        </w:tc>
      </w:tr>
      <w:tr w:rsidR="009F4473" w:rsidRPr="00B41D60" w:rsidTr="00EC4F57">
        <w:trPr>
          <w:gridAfter w:val="2"/>
          <w:wAfter w:w="22" w:type="dxa"/>
          <w:cantSplit/>
          <w:trHeight w:val="251"/>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268"/>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86"/>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83"/>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rPr>
                <w:rFonts w:eastAsia="Arial Unicode MS"/>
                <w:color w:val="000000"/>
                <w:sz w:val="20"/>
                <w:szCs w:val="20"/>
              </w:rPr>
            </w:pPr>
            <w:r w:rsidRPr="00B41D60">
              <w:rPr>
                <w:color w:val="000000"/>
                <w:sz w:val="20"/>
                <w:szCs w:val="20"/>
              </w:rPr>
              <w:t> </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b/>
                <w:bCs/>
                <w:color w:val="000000"/>
                <w:sz w:val="20"/>
                <w:szCs w:val="20"/>
              </w:rPr>
            </w:pPr>
            <w:r w:rsidRPr="00B41D60">
              <w:rPr>
                <w:b/>
                <w:bCs/>
                <w:color w:val="000000"/>
                <w:sz w:val="20"/>
                <w:szCs w:val="20"/>
              </w:rPr>
              <w:t>Итого по подпрограмме</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b/>
                <w:color w:val="000000"/>
                <w:sz w:val="20"/>
                <w:szCs w:val="20"/>
              </w:rPr>
            </w:pPr>
            <w:r w:rsidRPr="00B41D60">
              <w:rPr>
                <w:b/>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rFonts w:eastAsia="Arial Unicode MS"/>
                <w:bCs/>
                <w:color w:val="000000"/>
                <w:sz w:val="20"/>
                <w:szCs w:val="20"/>
              </w:rPr>
              <w:t>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rFonts w:eastAsia="Arial Unicode MS"/>
                <w:bCs/>
                <w:color w:val="000000"/>
                <w:sz w:val="20"/>
                <w:szCs w:val="20"/>
              </w:rPr>
              <w:t>0,0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rFonts w:eastAsia="Arial Unicode MS"/>
                <w:bCs/>
                <w:color w:val="000000"/>
                <w:sz w:val="20"/>
                <w:szCs w:val="20"/>
              </w:rPr>
              <w:t>0,0</w:t>
            </w:r>
          </w:p>
        </w:tc>
      </w:tr>
      <w:tr w:rsidR="009F4473" w:rsidRPr="00B41D60" w:rsidTr="00EC4F57">
        <w:trPr>
          <w:gridAfter w:val="2"/>
          <w:wAfter w:w="22" w:type="dxa"/>
          <w:cantSplit/>
          <w:trHeight w:val="208"/>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r>
      <w:tr w:rsidR="009F4473" w:rsidRPr="00B41D60" w:rsidTr="00EC4F57">
        <w:trPr>
          <w:gridAfter w:val="2"/>
          <w:wAfter w:w="22" w:type="dxa"/>
          <w:cantSplit/>
          <w:trHeight w:val="257"/>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r>
      <w:tr w:rsidR="009F4473" w:rsidRPr="00B41D60" w:rsidTr="00EC4F57">
        <w:trPr>
          <w:gridAfter w:val="2"/>
          <w:wAfter w:w="22" w:type="dxa"/>
          <w:cantSplit/>
          <w:trHeight w:val="405"/>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rFonts w:eastAsia="Arial Unicode MS"/>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rFonts w:eastAsia="Arial Unicode MS"/>
                <w:bC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rFonts w:eastAsia="Arial Unicode MS"/>
                <w:bCs/>
                <w:color w:val="000000"/>
                <w:sz w:val="20"/>
                <w:szCs w:val="20"/>
              </w:rPr>
              <w:t>0</w:t>
            </w:r>
          </w:p>
        </w:tc>
      </w:tr>
      <w:tr w:rsidR="009F4473" w:rsidRPr="00B41D60" w:rsidTr="00EC4F57">
        <w:trPr>
          <w:gridAfter w:val="2"/>
          <w:wAfter w:w="22" w:type="dxa"/>
          <w:cantSplit/>
          <w:trHeight w:val="396"/>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rFonts w:eastAsia="Arial Unicode MS"/>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rFonts w:eastAsia="Arial Unicode MS"/>
                <w:bC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jc w:val="center"/>
              <w:rPr>
                <w:rFonts w:eastAsia="Arial Unicode MS"/>
                <w:bCs/>
                <w:color w:val="000000"/>
                <w:sz w:val="20"/>
                <w:szCs w:val="20"/>
              </w:rPr>
            </w:pPr>
            <w:r w:rsidRPr="00B41D60">
              <w:rPr>
                <w:rFonts w:eastAsia="Arial Unicode MS"/>
                <w:bCs/>
                <w:color w:val="000000"/>
                <w:sz w:val="20"/>
                <w:szCs w:val="20"/>
              </w:rPr>
              <w:t>0</w:t>
            </w:r>
          </w:p>
        </w:tc>
      </w:tr>
      <w:tr w:rsidR="009F4473" w:rsidRPr="00B41D60" w:rsidTr="00EC4F57">
        <w:trPr>
          <w:trHeight w:val="570"/>
        </w:trPr>
        <w:tc>
          <w:tcPr>
            <w:tcW w:w="15498" w:type="dxa"/>
            <w:gridSpan w:val="17"/>
            <w:tcBorders>
              <w:top w:val="single" w:sz="4" w:space="0" w:color="auto"/>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center"/>
              <w:rPr>
                <w:rFonts w:eastAsia="Arial Unicode MS"/>
                <w:b/>
                <w:bCs/>
                <w:color w:val="000000"/>
                <w:sz w:val="20"/>
                <w:szCs w:val="20"/>
              </w:rPr>
            </w:pPr>
            <w:r w:rsidRPr="00B41D60">
              <w:rPr>
                <w:b/>
                <w:bCs/>
                <w:color w:val="000000"/>
                <w:sz w:val="20"/>
                <w:szCs w:val="20"/>
              </w:rPr>
              <w:t>4. Подпрограмма «Снижение административных барьеров, оптимизация и повышение качества предоставления государственных и муниципальных услуг                                                     в Аликовском районе Чувашской Республики»</w:t>
            </w:r>
          </w:p>
        </w:tc>
      </w:tr>
      <w:tr w:rsidR="009F4473" w:rsidRPr="00B41D60" w:rsidTr="00EC4F57">
        <w:trPr>
          <w:gridAfter w:val="2"/>
          <w:wAfter w:w="22" w:type="dxa"/>
          <w:cantSplit/>
          <w:trHeight w:val="258"/>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 xml:space="preserve">Обеспечение деятельности (оказание услуг) многофункциональных центров предоставления государственных и муниципальных услуг </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00000000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483,4</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986,2</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1080,0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1186,7</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rFonts w:eastAsia="Arial Unicode MS"/>
                <w:b/>
                <w:color w:val="000000"/>
                <w:sz w:val="20"/>
                <w:szCs w:val="20"/>
              </w:rPr>
              <w:t>1570,600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1342,6</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1342,6</w:t>
            </w:r>
          </w:p>
        </w:tc>
      </w:tr>
      <w:tr w:rsidR="009F4473" w:rsidRPr="00B41D60" w:rsidTr="00EC4F57">
        <w:trPr>
          <w:gridAfter w:val="2"/>
          <w:wAfter w:w="22" w:type="dxa"/>
          <w:cantSplit/>
          <w:trHeight w:val="315"/>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35"/>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0113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Ч18Д020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119,4</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11"/>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0113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Ч187027</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483,4</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842,9</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388"/>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0113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Ч18Ю020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23,9</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381"/>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0113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Ч180374780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1080,0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1186,7</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1570,600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1342,6</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1342,6</w:t>
            </w:r>
          </w:p>
        </w:tc>
      </w:tr>
      <w:tr w:rsidR="009F4473" w:rsidRPr="00B41D60" w:rsidTr="00EC4F57">
        <w:trPr>
          <w:gridAfter w:val="2"/>
          <w:wAfter w:w="22" w:type="dxa"/>
          <w:cantSplit/>
          <w:trHeight w:val="372"/>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мероприятия</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color w:val="000000"/>
                <w:sz w:val="20"/>
                <w:szCs w:val="20"/>
              </w:rPr>
            </w:pPr>
            <w:r w:rsidRPr="00B41D60">
              <w:rPr>
                <w:color w:val="000000"/>
                <w:sz w:val="20"/>
                <w:szCs w:val="20"/>
              </w:rPr>
              <w:t>Оказание содействия в проведении мониторинга качества предоставления государственных и  муниципальных услуг на территории района</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15"/>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88"/>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94"/>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402"/>
        </w:trPr>
        <w:tc>
          <w:tcPr>
            <w:tcW w:w="926" w:type="dxa"/>
            <w:vMerge/>
            <w:tcBorders>
              <w:top w:val="nil"/>
              <w:left w:val="single" w:sz="4" w:space="0" w:color="auto"/>
              <w:bottom w:val="single" w:sz="4" w:space="0" w:color="000000"/>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0</w:t>
            </w:r>
          </w:p>
        </w:tc>
      </w:tr>
      <w:tr w:rsidR="009F4473" w:rsidRPr="00B41D60" w:rsidTr="00EC4F57">
        <w:trPr>
          <w:gridAfter w:val="2"/>
          <w:wAfter w:w="22" w:type="dxa"/>
          <w:cantSplit/>
          <w:trHeight w:val="315"/>
        </w:trPr>
        <w:tc>
          <w:tcPr>
            <w:tcW w:w="926" w:type="dxa"/>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vAlign w:val="bottom"/>
            <w:hideMark/>
          </w:tcPr>
          <w:p w:rsidR="009F4473" w:rsidRPr="00B41D60" w:rsidRDefault="009F4473" w:rsidP="00EC4F57">
            <w:pPr>
              <w:rPr>
                <w:rFonts w:eastAsia="Arial Unicode MS"/>
                <w:color w:val="000000"/>
                <w:sz w:val="20"/>
                <w:szCs w:val="20"/>
              </w:rPr>
            </w:pPr>
            <w:r w:rsidRPr="00B41D60">
              <w:rPr>
                <w:color w:val="000000"/>
                <w:sz w:val="20"/>
                <w:szCs w:val="20"/>
              </w:rPr>
              <w:lastRenderedPageBreak/>
              <w:t> </w:t>
            </w:r>
          </w:p>
        </w:tc>
        <w:tc>
          <w:tcPr>
            <w:tcW w:w="3213" w:type="dxa"/>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9F4473" w:rsidRPr="00B41D60" w:rsidRDefault="009F4473" w:rsidP="00EC4F57">
            <w:pPr>
              <w:jc w:val="both"/>
              <w:rPr>
                <w:rFonts w:eastAsia="Arial Unicode MS"/>
                <w:b/>
                <w:bCs/>
                <w:color w:val="000000"/>
                <w:sz w:val="20"/>
                <w:szCs w:val="20"/>
              </w:rPr>
            </w:pPr>
            <w:r w:rsidRPr="00B41D60">
              <w:rPr>
                <w:b/>
                <w:bCs/>
                <w:color w:val="000000"/>
                <w:sz w:val="20"/>
                <w:szCs w:val="20"/>
              </w:rPr>
              <w:t>Итого по подпрограмме</w:t>
            </w: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0000</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00000000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всего</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483,4</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986,2</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1080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rFonts w:eastAsia="Arial Unicode MS"/>
                <w:bCs/>
                <w:color w:val="000000"/>
                <w:sz w:val="20"/>
                <w:szCs w:val="20"/>
              </w:rPr>
              <w:t>1186,7</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1570,600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1342,6</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1342,6</w:t>
            </w:r>
          </w:p>
        </w:tc>
      </w:tr>
      <w:tr w:rsidR="009F4473" w:rsidRPr="00B41D60" w:rsidTr="00EC4F57">
        <w:trPr>
          <w:gridAfter w:val="2"/>
          <w:wAfter w:w="22" w:type="dxa"/>
          <w:cantSplit/>
          <w:trHeight w:val="312"/>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ФБ</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r>
      <w:tr w:rsidR="009F4473" w:rsidRPr="00B41D60" w:rsidTr="00EC4F57">
        <w:trPr>
          <w:gridAfter w:val="2"/>
          <w:wAfter w:w="22" w:type="dxa"/>
          <w:cantSplit/>
          <w:trHeight w:val="261"/>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0113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Ч18Д020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rFonts w:eastAsia="Arial Unicode MS"/>
                <w:color w:val="000000"/>
                <w:sz w:val="20"/>
                <w:szCs w:val="20"/>
              </w:rPr>
              <w:t>РБ ЧР</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119,4</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r>
      <w:tr w:rsidR="009F4473" w:rsidRPr="00B41D60" w:rsidTr="00EC4F57">
        <w:trPr>
          <w:gridAfter w:val="2"/>
          <w:wAfter w:w="22" w:type="dxa"/>
          <w:cantSplit/>
          <w:trHeight w:val="395"/>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0113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Ч187027</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483,4</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842,9</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386"/>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0113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Ч18Ю020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23,9</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r>
      <w:tr w:rsidR="009F4473" w:rsidRPr="00B41D60" w:rsidTr="00EC4F57">
        <w:trPr>
          <w:gridAfter w:val="2"/>
          <w:wAfter w:w="22" w:type="dxa"/>
          <w:cantSplit/>
          <w:trHeight w:val="394"/>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903</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0113</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Ч180374780</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600</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sz w:val="20"/>
                <w:szCs w:val="20"/>
              </w:rPr>
            </w:pPr>
            <w:r w:rsidRPr="00B41D60">
              <w:rPr>
                <w:color w:val="000000"/>
                <w:sz w:val="20"/>
                <w:szCs w:val="20"/>
              </w:rPr>
              <w:t>бюджет Аликовского района</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1080,0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rFonts w:eastAsia="Arial Unicode MS"/>
                <w:color w:val="000000"/>
                <w:sz w:val="20"/>
                <w:szCs w:val="20"/>
              </w:rPr>
              <w:t>1186,7</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
                <w:color w:val="000000"/>
                <w:sz w:val="20"/>
                <w:szCs w:val="20"/>
              </w:rPr>
            </w:pPr>
            <w:r w:rsidRPr="00B41D60">
              <w:rPr>
                <w:b/>
                <w:color w:val="000000"/>
                <w:sz w:val="20"/>
                <w:szCs w:val="20"/>
              </w:rPr>
              <w:t>1570,600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1342,6</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color w:val="000000"/>
                <w:sz w:val="20"/>
                <w:szCs w:val="20"/>
              </w:rPr>
            </w:pPr>
            <w:r w:rsidRPr="00B41D60">
              <w:rPr>
                <w:color w:val="000000"/>
                <w:sz w:val="20"/>
                <w:szCs w:val="20"/>
              </w:rPr>
              <w:t>1342,6</w:t>
            </w:r>
          </w:p>
        </w:tc>
      </w:tr>
      <w:tr w:rsidR="009F4473" w:rsidRPr="00B41D60" w:rsidTr="00EC4F57">
        <w:trPr>
          <w:gridAfter w:val="2"/>
          <w:wAfter w:w="22" w:type="dxa"/>
          <w:cantSplit/>
          <w:trHeight w:val="402"/>
        </w:trPr>
        <w:tc>
          <w:tcPr>
            <w:tcW w:w="926"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color w:val="000000"/>
                <w:sz w:val="20"/>
                <w:szCs w:val="20"/>
              </w:rPr>
            </w:pPr>
          </w:p>
        </w:tc>
        <w:tc>
          <w:tcPr>
            <w:tcW w:w="3213" w:type="dxa"/>
            <w:vMerge/>
            <w:tcBorders>
              <w:top w:val="nil"/>
              <w:left w:val="single" w:sz="4" w:space="0" w:color="auto"/>
              <w:bottom w:val="single" w:sz="4" w:space="0" w:color="auto"/>
              <w:right w:val="single" w:sz="4" w:space="0" w:color="auto"/>
            </w:tcBorders>
            <w:vAlign w:val="center"/>
            <w:hideMark/>
          </w:tcPr>
          <w:p w:rsidR="009F4473" w:rsidRPr="00B41D60" w:rsidRDefault="009F4473" w:rsidP="00EC4F57">
            <w:pPr>
              <w:rPr>
                <w:rFonts w:eastAsia="Arial Unicode MS"/>
                <w:b/>
                <w:bCs/>
                <w:color w:val="000000"/>
                <w:sz w:val="20"/>
                <w:szCs w:val="20"/>
              </w:rPr>
            </w:pPr>
          </w:p>
        </w:tc>
        <w:tc>
          <w:tcPr>
            <w:tcW w:w="78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801"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954" w:type="dxa"/>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709" w:type="dxa"/>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9F4473" w:rsidRPr="00B41D60" w:rsidRDefault="009F4473" w:rsidP="00EC4F57">
            <w:pPr>
              <w:jc w:val="center"/>
              <w:rPr>
                <w:rFonts w:eastAsia="Arial Unicode MS"/>
                <w:color w:val="000000"/>
                <w:sz w:val="20"/>
                <w:szCs w:val="20"/>
              </w:rPr>
            </w:pPr>
            <w:r w:rsidRPr="00B41D60">
              <w:rPr>
                <w:color w:val="000000"/>
                <w:sz w:val="20"/>
                <w:szCs w:val="20"/>
              </w:rPr>
              <w:t>X</w:t>
            </w:r>
          </w:p>
        </w:tc>
        <w:tc>
          <w:tcPr>
            <w:tcW w:w="1986" w:type="dxa"/>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9F4473" w:rsidRPr="00B41D60" w:rsidRDefault="009F4473" w:rsidP="00EC4F57">
            <w:pPr>
              <w:rPr>
                <w:rFonts w:eastAsia="Arial Unicode MS"/>
                <w:color w:val="000000"/>
                <w:sz w:val="20"/>
                <w:szCs w:val="20"/>
              </w:rPr>
            </w:pPr>
            <w:r w:rsidRPr="00B41D60">
              <w:rPr>
                <w:color w:val="000000"/>
                <w:sz w:val="20"/>
                <w:szCs w:val="20"/>
              </w:rPr>
              <w:t>внебюджетные источники</w:t>
            </w:r>
          </w:p>
        </w:tc>
        <w:tc>
          <w:tcPr>
            <w:tcW w:w="783"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1070"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1" w:type="dxa"/>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c>
          <w:tcPr>
            <w:tcW w:w="850" w:type="dxa"/>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9F4473" w:rsidRPr="00B41D60" w:rsidRDefault="009F4473" w:rsidP="00EC4F57">
            <w:pPr>
              <w:jc w:val="center"/>
              <w:rPr>
                <w:rFonts w:eastAsia="Arial Unicode MS"/>
                <w:bCs/>
                <w:color w:val="000000"/>
                <w:sz w:val="20"/>
                <w:szCs w:val="20"/>
              </w:rPr>
            </w:pPr>
            <w:r w:rsidRPr="00B41D60">
              <w:rPr>
                <w:bCs/>
                <w:color w:val="000000"/>
                <w:sz w:val="20"/>
                <w:szCs w:val="20"/>
              </w:rPr>
              <w:t>0</w:t>
            </w:r>
          </w:p>
        </w:tc>
      </w:tr>
    </w:tbl>
    <w:p w:rsidR="009F4473" w:rsidRPr="00B41D60" w:rsidRDefault="009F4473" w:rsidP="009F4473">
      <w:pPr>
        <w:ind w:left="567"/>
        <w:jc w:val="both"/>
        <w:rPr>
          <w:sz w:val="20"/>
          <w:szCs w:val="20"/>
        </w:rPr>
      </w:pPr>
    </w:p>
    <w:p w:rsidR="009F4473" w:rsidRPr="00761F8A" w:rsidRDefault="009F4473" w:rsidP="009F4473">
      <w:pPr>
        <w:pStyle w:val="21"/>
        <w:ind w:right="4677"/>
        <w:rPr>
          <w:b/>
          <w:bCs/>
          <w:sz w:val="20"/>
          <w:szCs w:val="20"/>
        </w:rPr>
      </w:pPr>
    </w:p>
    <w:p w:rsidR="009F4473" w:rsidRDefault="009F4473" w:rsidP="00796FA7">
      <w:pPr>
        <w:rPr>
          <w:sz w:val="22"/>
          <w:szCs w:val="22"/>
        </w:rPr>
        <w:sectPr w:rsidR="009F4473" w:rsidSect="009F4473">
          <w:headerReference w:type="even" r:id="rId18"/>
          <w:footerReference w:type="default" r:id="rId19"/>
          <w:footerReference w:type="first" r:id="rId20"/>
          <w:pgSz w:w="16838" w:h="11906" w:orient="landscape"/>
          <w:pgMar w:top="1134" w:right="851" w:bottom="709" w:left="709" w:header="0" w:footer="0" w:gutter="0"/>
          <w:cols w:space="720"/>
          <w:noEndnote/>
          <w:docGrid w:linePitch="326"/>
        </w:sectPr>
      </w:pPr>
    </w:p>
    <w:p w:rsidR="008B5B37" w:rsidRPr="00D8368D" w:rsidRDefault="008B5B37" w:rsidP="008B5B37">
      <w:pPr>
        <w:pStyle w:val="aa"/>
        <w:spacing w:before="0" w:beforeAutospacing="0" w:after="0" w:afterAutospacing="0"/>
        <w:ind w:right="4819"/>
        <w:jc w:val="both"/>
        <w:rPr>
          <w:sz w:val="20"/>
          <w:szCs w:val="20"/>
        </w:rPr>
      </w:pPr>
      <w:r>
        <w:rPr>
          <w:color w:val="000000"/>
          <w:sz w:val="20"/>
          <w:szCs w:val="20"/>
        </w:rPr>
        <w:lastRenderedPageBreak/>
        <w:t xml:space="preserve">Постановление администрации Аликовского района Чувашской Республики от </w:t>
      </w:r>
      <w:proofErr w:type="spellStart"/>
      <w:proofErr w:type="gramStart"/>
      <w:r w:rsidRPr="00D8368D">
        <w:rPr>
          <w:color w:val="000000"/>
          <w:sz w:val="20"/>
          <w:szCs w:val="20"/>
        </w:rPr>
        <w:t>от</w:t>
      </w:r>
      <w:proofErr w:type="spellEnd"/>
      <w:proofErr w:type="gramEnd"/>
      <w:r w:rsidRPr="00D8368D">
        <w:rPr>
          <w:color w:val="000000"/>
          <w:sz w:val="20"/>
          <w:szCs w:val="20"/>
        </w:rPr>
        <w:t xml:space="preserve"> 11.07.2018  г. № 791 </w:t>
      </w:r>
      <w:r>
        <w:rPr>
          <w:color w:val="000000"/>
          <w:sz w:val="20"/>
          <w:szCs w:val="20"/>
        </w:rPr>
        <w:t>«</w:t>
      </w:r>
      <w:r w:rsidRPr="00D8368D">
        <w:rPr>
          <w:color w:val="000000"/>
          <w:sz w:val="20"/>
          <w:szCs w:val="20"/>
        </w:rPr>
        <w:t>О внесении изменений</w:t>
      </w:r>
      <w:r w:rsidRPr="00D8368D">
        <w:rPr>
          <w:b/>
          <w:bCs/>
          <w:color w:val="000000"/>
          <w:sz w:val="20"/>
          <w:szCs w:val="20"/>
        </w:rPr>
        <w:t xml:space="preserve"> </w:t>
      </w:r>
      <w:r w:rsidRPr="00D8368D">
        <w:rPr>
          <w:color w:val="000000"/>
          <w:sz w:val="20"/>
          <w:szCs w:val="20"/>
        </w:rPr>
        <w:t>в муниципальную программу Аликовского района Чувашской Республики «Развитие культуры и туризма» на 2014–2020 годы»</w:t>
      </w:r>
      <w:r w:rsidRPr="00D8368D">
        <w:rPr>
          <w:b/>
          <w:bCs/>
          <w:color w:val="000000"/>
          <w:sz w:val="20"/>
          <w:szCs w:val="20"/>
        </w:rPr>
        <w:t xml:space="preserve"> </w:t>
      </w:r>
    </w:p>
    <w:p w:rsidR="008B5B37" w:rsidRDefault="008B5B37" w:rsidP="008B5B37">
      <w:pPr>
        <w:ind w:firstLine="567"/>
        <w:jc w:val="both"/>
        <w:rPr>
          <w:sz w:val="20"/>
          <w:szCs w:val="20"/>
        </w:rPr>
      </w:pPr>
    </w:p>
    <w:p w:rsidR="008B5B37" w:rsidRPr="00D8368D" w:rsidRDefault="008B5B37" w:rsidP="008B5B37">
      <w:pPr>
        <w:ind w:firstLine="567"/>
        <w:jc w:val="both"/>
        <w:rPr>
          <w:sz w:val="20"/>
          <w:szCs w:val="20"/>
        </w:rPr>
      </w:pPr>
      <w:r w:rsidRPr="00D8368D">
        <w:rPr>
          <w:sz w:val="20"/>
          <w:szCs w:val="20"/>
        </w:rPr>
        <w:t xml:space="preserve">Администрация Аликовского района Чувашской Республики   </w:t>
      </w:r>
      <w:proofErr w:type="spellStart"/>
      <w:proofErr w:type="gramStart"/>
      <w:r w:rsidRPr="00D8368D">
        <w:rPr>
          <w:sz w:val="20"/>
          <w:szCs w:val="20"/>
        </w:rPr>
        <w:t>п</w:t>
      </w:r>
      <w:proofErr w:type="spellEnd"/>
      <w:proofErr w:type="gramEnd"/>
      <w:r w:rsidRPr="00D8368D">
        <w:rPr>
          <w:sz w:val="20"/>
          <w:szCs w:val="20"/>
        </w:rPr>
        <w:t xml:space="preserve"> о с т а </w:t>
      </w:r>
      <w:proofErr w:type="spellStart"/>
      <w:r w:rsidRPr="00D8368D">
        <w:rPr>
          <w:sz w:val="20"/>
          <w:szCs w:val="20"/>
        </w:rPr>
        <w:t>н</w:t>
      </w:r>
      <w:proofErr w:type="spellEnd"/>
      <w:r w:rsidRPr="00D8368D">
        <w:rPr>
          <w:sz w:val="20"/>
          <w:szCs w:val="20"/>
        </w:rPr>
        <w:t xml:space="preserve"> о в л я е т:</w:t>
      </w:r>
    </w:p>
    <w:p w:rsidR="008B5B37" w:rsidRPr="00D8368D" w:rsidRDefault="008B5B37" w:rsidP="008B5B37">
      <w:pPr>
        <w:ind w:firstLine="567"/>
        <w:jc w:val="both"/>
        <w:rPr>
          <w:b/>
          <w:bCs/>
          <w:sz w:val="20"/>
          <w:szCs w:val="20"/>
        </w:rPr>
      </w:pPr>
      <w:proofErr w:type="gramStart"/>
      <w:r w:rsidRPr="00D8368D">
        <w:rPr>
          <w:sz w:val="20"/>
          <w:szCs w:val="20"/>
        </w:rPr>
        <w:t>1.Внести в Муниципальную программу Аликовского района Чувашской Республики «Развитие культуры и туризма» на 2014–2020 годы», утвержденную постановлением администрации Аликовского района Чувашской Республики от 28.01.2014 № 77 (с изменениями, внесенными постановлениями администрации Аликовского района от 25 мая 2015 года № 410, от 30 марта 2016 года № 181, от 26 октября 2016 года № 588, от 14 декабря 2016 года № 731, от 07 февраля</w:t>
      </w:r>
      <w:proofErr w:type="gramEnd"/>
      <w:r w:rsidRPr="00D8368D">
        <w:rPr>
          <w:sz w:val="20"/>
          <w:szCs w:val="20"/>
        </w:rPr>
        <w:t xml:space="preserve"> 2017 года № 192, 28 марта 2018 года № 405 (далее - Муниципальная программа), следующие изменения:</w:t>
      </w:r>
    </w:p>
    <w:p w:rsidR="008B5B37" w:rsidRPr="00D8368D" w:rsidRDefault="008B5B37" w:rsidP="008B5B37">
      <w:pPr>
        <w:ind w:firstLine="567"/>
        <w:jc w:val="both"/>
        <w:rPr>
          <w:sz w:val="20"/>
          <w:szCs w:val="20"/>
        </w:rPr>
      </w:pPr>
      <w:r w:rsidRPr="00D8368D">
        <w:rPr>
          <w:sz w:val="20"/>
          <w:szCs w:val="20"/>
        </w:rPr>
        <w:t>1.1. Позицию «Объем средств бюджета Аликовского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паспорта Муниципальной программы изложить в следующей редакции:</w:t>
      </w:r>
    </w:p>
    <w:tbl>
      <w:tblPr>
        <w:tblW w:w="9825" w:type="dxa"/>
        <w:tblCellSpacing w:w="0" w:type="dxa"/>
        <w:tblCellMar>
          <w:top w:w="105" w:type="dxa"/>
          <w:left w:w="105" w:type="dxa"/>
          <w:bottom w:w="105" w:type="dxa"/>
          <w:right w:w="105" w:type="dxa"/>
        </w:tblCellMar>
        <w:tblLook w:val="04A0"/>
      </w:tblPr>
      <w:tblGrid>
        <w:gridCol w:w="3238"/>
        <w:gridCol w:w="361"/>
        <w:gridCol w:w="6226"/>
      </w:tblGrid>
      <w:tr w:rsidR="008B5B37" w:rsidRPr="00D8368D" w:rsidTr="00C95E81">
        <w:trPr>
          <w:tblCellSpacing w:w="0" w:type="dxa"/>
        </w:trPr>
        <w:tc>
          <w:tcPr>
            <w:tcW w:w="3238" w:type="dxa"/>
            <w:hideMark/>
          </w:tcPr>
          <w:p w:rsidR="008B5B37" w:rsidRPr="00D8368D" w:rsidRDefault="008B5B37" w:rsidP="00C95E81">
            <w:pPr>
              <w:rPr>
                <w:sz w:val="20"/>
                <w:szCs w:val="20"/>
              </w:rPr>
            </w:pPr>
            <w:r w:rsidRPr="00D8368D">
              <w:rPr>
                <w:color w:val="000000"/>
                <w:sz w:val="20"/>
                <w:szCs w:val="20"/>
              </w:rPr>
              <w:t>Объем средств бюджета Аликовского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361" w:type="dxa"/>
            <w:hideMark/>
          </w:tcPr>
          <w:p w:rsidR="008B5B37" w:rsidRPr="00D8368D" w:rsidRDefault="008B5B37" w:rsidP="00C95E81">
            <w:pPr>
              <w:ind w:firstLine="709"/>
              <w:rPr>
                <w:sz w:val="20"/>
                <w:szCs w:val="20"/>
              </w:rPr>
            </w:pPr>
            <w:r w:rsidRPr="00D8368D">
              <w:rPr>
                <w:color w:val="000000"/>
                <w:sz w:val="20"/>
                <w:szCs w:val="20"/>
              </w:rPr>
              <w:t>–</w:t>
            </w:r>
          </w:p>
        </w:tc>
        <w:tc>
          <w:tcPr>
            <w:tcW w:w="6226" w:type="dxa"/>
            <w:hideMark/>
          </w:tcPr>
          <w:p w:rsidR="008B5B37" w:rsidRPr="00D8368D" w:rsidRDefault="008B5B37" w:rsidP="00C95E81">
            <w:pPr>
              <w:ind w:firstLine="709"/>
              <w:rPr>
                <w:sz w:val="20"/>
                <w:szCs w:val="20"/>
              </w:rPr>
            </w:pPr>
            <w:r w:rsidRPr="00D8368D">
              <w:rPr>
                <w:color w:val="000000"/>
                <w:sz w:val="20"/>
                <w:szCs w:val="20"/>
              </w:rPr>
              <w:t>Общий объем финансирования муниципальной программы составляет 174350,8 тыс. рублей, в том числе:</w:t>
            </w:r>
          </w:p>
          <w:p w:rsidR="008B5B37" w:rsidRPr="00D8368D" w:rsidRDefault="008B5B37" w:rsidP="00C95E81">
            <w:pPr>
              <w:ind w:firstLine="567"/>
              <w:rPr>
                <w:sz w:val="20"/>
                <w:szCs w:val="20"/>
              </w:rPr>
            </w:pPr>
            <w:r w:rsidRPr="00D8368D">
              <w:rPr>
                <w:color w:val="000000"/>
                <w:sz w:val="20"/>
                <w:szCs w:val="20"/>
              </w:rPr>
              <w:t xml:space="preserve"> в 2014 году –  29987,7 тыс. рублей;</w:t>
            </w:r>
          </w:p>
          <w:p w:rsidR="008B5B37" w:rsidRPr="00D8368D" w:rsidRDefault="008B5B37" w:rsidP="00C95E81">
            <w:pPr>
              <w:ind w:firstLine="709"/>
              <w:rPr>
                <w:sz w:val="20"/>
                <w:szCs w:val="20"/>
              </w:rPr>
            </w:pPr>
            <w:r w:rsidRPr="00D8368D">
              <w:rPr>
                <w:color w:val="000000"/>
                <w:sz w:val="20"/>
                <w:szCs w:val="20"/>
              </w:rPr>
              <w:t>в 2015 году – 5064,3 рублей;</w:t>
            </w:r>
          </w:p>
          <w:p w:rsidR="008B5B37" w:rsidRPr="00D8368D" w:rsidRDefault="008B5B37" w:rsidP="00C95E81">
            <w:pPr>
              <w:ind w:firstLine="709"/>
              <w:rPr>
                <w:sz w:val="20"/>
                <w:szCs w:val="20"/>
              </w:rPr>
            </w:pPr>
            <w:r w:rsidRPr="00D8368D">
              <w:rPr>
                <w:color w:val="000000"/>
                <w:sz w:val="20"/>
                <w:szCs w:val="20"/>
              </w:rPr>
              <w:t>в 2016 году – 23612,3 тыс. рублей;</w:t>
            </w:r>
          </w:p>
          <w:p w:rsidR="008B5B37" w:rsidRPr="00D8368D" w:rsidRDefault="008B5B37" w:rsidP="00C95E81">
            <w:pPr>
              <w:ind w:firstLine="709"/>
              <w:rPr>
                <w:color w:val="000000"/>
                <w:sz w:val="20"/>
                <w:szCs w:val="20"/>
              </w:rPr>
            </w:pPr>
            <w:r w:rsidRPr="00D8368D">
              <w:rPr>
                <w:color w:val="000000"/>
                <w:sz w:val="20"/>
                <w:szCs w:val="20"/>
              </w:rPr>
              <w:t>в 2017 году – 26535</w:t>
            </w:r>
            <w:r w:rsidRPr="00D8368D">
              <w:rPr>
                <w:color w:val="C0504D"/>
                <w:sz w:val="20"/>
                <w:szCs w:val="20"/>
              </w:rPr>
              <w:t>,</w:t>
            </w:r>
            <w:r w:rsidRPr="00D8368D">
              <w:rPr>
                <w:color w:val="000000"/>
                <w:sz w:val="20"/>
                <w:szCs w:val="20"/>
              </w:rPr>
              <w:t>2 тыс. рублей;</w:t>
            </w:r>
          </w:p>
          <w:p w:rsidR="008B5B37" w:rsidRPr="00D8368D" w:rsidRDefault="008B5B37" w:rsidP="00C95E81">
            <w:pPr>
              <w:ind w:firstLine="709"/>
              <w:rPr>
                <w:color w:val="000000"/>
                <w:sz w:val="20"/>
                <w:szCs w:val="20"/>
              </w:rPr>
            </w:pPr>
            <w:r w:rsidRPr="00D8368D">
              <w:rPr>
                <w:color w:val="000000"/>
                <w:sz w:val="20"/>
                <w:szCs w:val="20"/>
              </w:rPr>
              <w:t>в 2018 году – 34870,9 тыс. рублей;</w:t>
            </w:r>
          </w:p>
          <w:p w:rsidR="008B5B37" w:rsidRPr="00D8368D" w:rsidRDefault="008B5B37" w:rsidP="00C95E81">
            <w:pPr>
              <w:ind w:firstLine="709"/>
              <w:rPr>
                <w:color w:val="000000"/>
                <w:sz w:val="20"/>
                <w:szCs w:val="20"/>
              </w:rPr>
            </w:pPr>
            <w:r w:rsidRPr="00D8368D">
              <w:rPr>
                <w:color w:val="000000"/>
                <w:sz w:val="20"/>
                <w:szCs w:val="20"/>
              </w:rPr>
              <w:t>в 2019 году – 20942,4 тыс. рублей;</w:t>
            </w:r>
          </w:p>
          <w:p w:rsidR="008B5B37" w:rsidRPr="00D8368D" w:rsidRDefault="008B5B37" w:rsidP="00C95E81">
            <w:pPr>
              <w:ind w:firstLine="709"/>
              <w:rPr>
                <w:color w:val="000000"/>
                <w:sz w:val="20"/>
                <w:szCs w:val="20"/>
              </w:rPr>
            </w:pPr>
            <w:r w:rsidRPr="00D8368D">
              <w:rPr>
                <w:color w:val="000000"/>
                <w:sz w:val="20"/>
                <w:szCs w:val="20"/>
              </w:rPr>
              <w:t>в 2020 году -  23338,0 тыс. рублей;</w:t>
            </w:r>
          </w:p>
          <w:p w:rsidR="008B5B37" w:rsidRPr="00D8368D" w:rsidRDefault="008B5B37" w:rsidP="00C95E81">
            <w:pPr>
              <w:ind w:firstLine="709"/>
              <w:rPr>
                <w:sz w:val="20"/>
                <w:szCs w:val="20"/>
              </w:rPr>
            </w:pPr>
            <w:r w:rsidRPr="00D8368D">
              <w:rPr>
                <w:color w:val="000000"/>
                <w:sz w:val="20"/>
                <w:szCs w:val="20"/>
              </w:rPr>
              <w:t>в том числе:</w:t>
            </w:r>
          </w:p>
          <w:p w:rsidR="008B5B37" w:rsidRPr="00D8368D" w:rsidRDefault="008B5B37" w:rsidP="00C95E81">
            <w:pPr>
              <w:ind w:firstLine="709"/>
              <w:rPr>
                <w:sz w:val="20"/>
                <w:szCs w:val="20"/>
              </w:rPr>
            </w:pPr>
            <w:r w:rsidRPr="00D8368D">
              <w:rPr>
                <w:color w:val="000000"/>
                <w:sz w:val="20"/>
                <w:szCs w:val="20"/>
              </w:rPr>
              <w:t>федерального бюджета 4179,5 тыс. рублей, в том числе:</w:t>
            </w:r>
          </w:p>
          <w:p w:rsidR="008B5B37" w:rsidRPr="00D8368D" w:rsidRDefault="008B5B37" w:rsidP="00C95E81">
            <w:pPr>
              <w:ind w:firstLine="709"/>
              <w:rPr>
                <w:sz w:val="20"/>
                <w:szCs w:val="20"/>
              </w:rPr>
            </w:pPr>
            <w:r w:rsidRPr="00D8368D">
              <w:rPr>
                <w:color w:val="000000"/>
                <w:sz w:val="20"/>
                <w:szCs w:val="20"/>
              </w:rPr>
              <w:t>в 2014 году – 0,0 тыс. рублей;</w:t>
            </w:r>
          </w:p>
          <w:p w:rsidR="008B5B37" w:rsidRPr="00D8368D" w:rsidRDefault="008B5B37" w:rsidP="00C95E81">
            <w:pPr>
              <w:ind w:firstLine="709"/>
              <w:rPr>
                <w:sz w:val="20"/>
                <w:szCs w:val="20"/>
              </w:rPr>
            </w:pPr>
            <w:r w:rsidRPr="00D8368D">
              <w:rPr>
                <w:color w:val="000000"/>
                <w:sz w:val="20"/>
                <w:szCs w:val="20"/>
              </w:rPr>
              <w:t>в 2015 году – 0,0 тыс. рублей;</w:t>
            </w:r>
          </w:p>
          <w:p w:rsidR="008B5B37" w:rsidRPr="00D8368D" w:rsidRDefault="008B5B37" w:rsidP="00C95E81">
            <w:pPr>
              <w:ind w:firstLine="709"/>
              <w:rPr>
                <w:sz w:val="20"/>
                <w:szCs w:val="20"/>
              </w:rPr>
            </w:pPr>
            <w:r w:rsidRPr="00D8368D">
              <w:rPr>
                <w:color w:val="000000"/>
                <w:sz w:val="20"/>
                <w:szCs w:val="20"/>
              </w:rPr>
              <w:t>в 2016 году – 246,1 тыс. рублей;</w:t>
            </w:r>
          </w:p>
          <w:p w:rsidR="008B5B37" w:rsidRPr="00D8368D" w:rsidRDefault="008B5B37" w:rsidP="00C95E81">
            <w:pPr>
              <w:ind w:firstLine="709"/>
              <w:rPr>
                <w:sz w:val="20"/>
                <w:szCs w:val="20"/>
              </w:rPr>
            </w:pPr>
            <w:r w:rsidRPr="00D8368D">
              <w:rPr>
                <w:sz w:val="20"/>
                <w:szCs w:val="20"/>
              </w:rPr>
              <w:t>в 2017 году – 1666,4 рублей;</w:t>
            </w:r>
          </w:p>
          <w:p w:rsidR="008B5B37" w:rsidRPr="00D8368D" w:rsidRDefault="008B5B37" w:rsidP="00C95E81">
            <w:pPr>
              <w:ind w:firstLine="709"/>
              <w:rPr>
                <w:color w:val="C00000"/>
                <w:sz w:val="20"/>
                <w:szCs w:val="20"/>
              </w:rPr>
            </w:pPr>
            <w:r w:rsidRPr="00D8368D">
              <w:rPr>
                <w:color w:val="000000"/>
                <w:sz w:val="20"/>
                <w:szCs w:val="20"/>
              </w:rPr>
              <w:t>в 2018 году –2267,0 рублей</w:t>
            </w:r>
            <w:r w:rsidRPr="00D8368D">
              <w:rPr>
                <w:color w:val="C00000"/>
                <w:sz w:val="20"/>
                <w:szCs w:val="20"/>
              </w:rPr>
              <w:t>;</w:t>
            </w:r>
          </w:p>
          <w:p w:rsidR="008B5B37" w:rsidRPr="00D8368D" w:rsidRDefault="008B5B37" w:rsidP="00C95E81">
            <w:pPr>
              <w:ind w:firstLine="709"/>
              <w:rPr>
                <w:color w:val="000000"/>
                <w:sz w:val="20"/>
                <w:szCs w:val="20"/>
              </w:rPr>
            </w:pPr>
            <w:r w:rsidRPr="00D8368D">
              <w:rPr>
                <w:color w:val="000000"/>
                <w:sz w:val="20"/>
                <w:szCs w:val="20"/>
              </w:rPr>
              <w:t>в 2019 году – 0 рублей;</w:t>
            </w:r>
          </w:p>
          <w:p w:rsidR="008B5B37" w:rsidRPr="00D8368D" w:rsidRDefault="008B5B37" w:rsidP="00C95E81">
            <w:pPr>
              <w:ind w:firstLine="709"/>
              <w:rPr>
                <w:color w:val="000000"/>
                <w:sz w:val="20"/>
                <w:szCs w:val="20"/>
              </w:rPr>
            </w:pPr>
            <w:r w:rsidRPr="00D8368D">
              <w:rPr>
                <w:color w:val="000000"/>
                <w:sz w:val="20"/>
                <w:szCs w:val="20"/>
              </w:rPr>
              <w:t>в 2020 году – 0 рублей;</w:t>
            </w:r>
          </w:p>
          <w:p w:rsidR="008B5B37" w:rsidRPr="00D8368D" w:rsidRDefault="008B5B37" w:rsidP="00C95E81">
            <w:pPr>
              <w:ind w:firstLine="709"/>
              <w:rPr>
                <w:sz w:val="20"/>
                <w:szCs w:val="20"/>
              </w:rPr>
            </w:pPr>
            <w:r w:rsidRPr="00D8368D">
              <w:rPr>
                <w:color w:val="000000"/>
                <w:sz w:val="20"/>
                <w:szCs w:val="20"/>
              </w:rPr>
              <w:t>республиканского бюджета –7704,5 тыс</w:t>
            </w:r>
            <w:proofErr w:type="gramStart"/>
            <w:r w:rsidRPr="00D8368D">
              <w:rPr>
                <w:color w:val="000000"/>
                <w:sz w:val="20"/>
                <w:szCs w:val="20"/>
              </w:rPr>
              <w:t>.р</w:t>
            </w:r>
            <w:proofErr w:type="gramEnd"/>
            <w:r w:rsidRPr="00D8368D">
              <w:rPr>
                <w:color w:val="000000"/>
                <w:sz w:val="20"/>
                <w:szCs w:val="20"/>
              </w:rPr>
              <w:t>ублей, в том числе:</w:t>
            </w:r>
          </w:p>
          <w:p w:rsidR="008B5B37" w:rsidRPr="00D8368D" w:rsidRDefault="008B5B37" w:rsidP="00C95E81">
            <w:pPr>
              <w:ind w:firstLine="709"/>
              <w:rPr>
                <w:sz w:val="20"/>
                <w:szCs w:val="20"/>
              </w:rPr>
            </w:pPr>
            <w:r w:rsidRPr="00D8368D">
              <w:rPr>
                <w:color w:val="000000"/>
                <w:sz w:val="20"/>
                <w:szCs w:val="20"/>
              </w:rPr>
              <w:t>в 2014 году – 0,0 тыс. рублей;</w:t>
            </w:r>
          </w:p>
          <w:p w:rsidR="008B5B37" w:rsidRPr="00D8368D" w:rsidRDefault="008B5B37" w:rsidP="00C95E81">
            <w:pPr>
              <w:ind w:firstLine="709"/>
              <w:rPr>
                <w:sz w:val="20"/>
                <w:szCs w:val="20"/>
              </w:rPr>
            </w:pPr>
            <w:r w:rsidRPr="00D8368D">
              <w:rPr>
                <w:color w:val="000000"/>
                <w:sz w:val="20"/>
                <w:szCs w:val="20"/>
              </w:rPr>
              <w:t>в 2015 году – 0,0 рублей;</w:t>
            </w:r>
          </w:p>
          <w:p w:rsidR="008B5B37" w:rsidRPr="00D8368D" w:rsidRDefault="008B5B37" w:rsidP="00C95E81">
            <w:pPr>
              <w:ind w:firstLine="709"/>
              <w:rPr>
                <w:sz w:val="20"/>
                <w:szCs w:val="20"/>
              </w:rPr>
            </w:pPr>
            <w:r w:rsidRPr="00D8368D">
              <w:rPr>
                <w:color w:val="000000"/>
                <w:sz w:val="20"/>
                <w:szCs w:val="20"/>
              </w:rPr>
              <w:t>в 2016 году – 250,0 тыс</w:t>
            </w:r>
            <w:proofErr w:type="gramStart"/>
            <w:r w:rsidRPr="00D8368D">
              <w:rPr>
                <w:color w:val="000000"/>
                <w:sz w:val="20"/>
                <w:szCs w:val="20"/>
              </w:rPr>
              <w:t>.р</w:t>
            </w:r>
            <w:proofErr w:type="gramEnd"/>
            <w:r w:rsidRPr="00D8368D">
              <w:rPr>
                <w:color w:val="000000"/>
                <w:sz w:val="20"/>
                <w:szCs w:val="20"/>
              </w:rPr>
              <w:t>ублей;</w:t>
            </w:r>
          </w:p>
          <w:p w:rsidR="008B5B37" w:rsidRPr="00D8368D" w:rsidRDefault="008B5B37" w:rsidP="00C95E81">
            <w:pPr>
              <w:ind w:firstLine="709"/>
              <w:rPr>
                <w:color w:val="C0504D"/>
                <w:sz w:val="20"/>
                <w:szCs w:val="20"/>
              </w:rPr>
            </w:pPr>
            <w:r w:rsidRPr="00D8368D">
              <w:rPr>
                <w:color w:val="000000"/>
                <w:sz w:val="20"/>
                <w:szCs w:val="20"/>
              </w:rPr>
              <w:t xml:space="preserve">в 2017 году </w:t>
            </w:r>
            <w:r w:rsidRPr="00D8368D">
              <w:rPr>
                <w:color w:val="C0504D"/>
                <w:sz w:val="20"/>
                <w:szCs w:val="20"/>
              </w:rPr>
              <w:t xml:space="preserve">– </w:t>
            </w:r>
            <w:r w:rsidRPr="00D8368D">
              <w:rPr>
                <w:color w:val="000000"/>
                <w:sz w:val="20"/>
                <w:szCs w:val="20"/>
              </w:rPr>
              <w:t>4597,1 рублей;</w:t>
            </w:r>
          </w:p>
          <w:p w:rsidR="008B5B37" w:rsidRPr="00D8368D" w:rsidRDefault="008B5B37" w:rsidP="00C95E81">
            <w:pPr>
              <w:ind w:firstLine="709"/>
              <w:rPr>
                <w:color w:val="C00000"/>
                <w:sz w:val="20"/>
                <w:szCs w:val="20"/>
              </w:rPr>
            </w:pPr>
            <w:r w:rsidRPr="00D8368D">
              <w:rPr>
                <w:color w:val="000000"/>
                <w:sz w:val="20"/>
                <w:szCs w:val="20"/>
              </w:rPr>
              <w:t>в 2018 году –2857,4 рублей</w:t>
            </w:r>
            <w:r w:rsidRPr="00D8368D">
              <w:rPr>
                <w:color w:val="C00000"/>
                <w:sz w:val="20"/>
                <w:szCs w:val="20"/>
              </w:rPr>
              <w:t>;</w:t>
            </w:r>
          </w:p>
          <w:p w:rsidR="008B5B37" w:rsidRPr="00D8368D" w:rsidRDefault="008B5B37" w:rsidP="00C95E81">
            <w:pPr>
              <w:ind w:firstLine="709"/>
              <w:rPr>
                <w:color w:val="000000"/>
                <w:sz w:val="20"/>
                <w:szCs w:val="20"/>
              </w:rPr>
            </w:pPr>
            <w:r w:rsidRPr="00D8368D">
              <w:rPr>
                <w:color w:val="000000"/>
                <w:sz w:val="20"/>
                <w:szCs w:val="20"/>
              </w:rPr>
              <w:t>в 2019 году – 0 рублей;</w:t>
            </w:r>
          </w:p>
          <w:p w:rsidR="008B5B37" w:rsidRPr="00D8368D" w:rsidRDefault="008B5B37" w:rsidP="00C95E81">
            <w:pPr>
              <w:ind w:firstLine="709"/>
              <w:rPr>
                <w:color w:val="000000"/>
                <w:sz w:val="20"/>
                <w:szCs w:val="20"/>
              </w:rPr>
            </w:pPr>
            <w:r w:rsidRPr="00D8368D">
              <w:rPr>
                <w:color w:val="000000"/>
                <w:sz w:val="20"/>
                <w:szCs w:val="20"/>
              </w:rPr>
              <w:t>в 2020 году – 0 рублей;</w:t>
            </w:r>
          </w:p>
          <w:p w:rsidR="008B5B37" w:rsidRPr="00D8368D" w:rsidRDefault="008B5B37" w:rsidP="00C95E81">
            <w:pPr>
              <w:ind w:firstLine="709"/>
              <w:rPr>
                <w:sz w:val="20"/>
                <w:szCs w:val="20"/>
              </w:rPr>
            </w:pPr>
            <w:r w:rsidRPr="00D8368D">
              <w:rPr>
                <w:color w:val="000000"/>
                <w:sz w:val="20"/>
                <w:szCs w:val="20"/>
              </w:rPr>
              <w:t>районного бюджета –113414,9 тыс</w:t>
            </w:r>
            <w:proofErr w:type="gramStart"/>
            <w:r w:rsidRPr="00D8368D">
              <w:rPr>
                <w:color w:val="000000"/>
                <w:sz w:val="20"/>
                <w:szCs w:val="20"/>
              </w:rPr>
              <w:t>.р</w:t>
            </w:r>
            <w:proofErr w:type="gramEnd"/>
            <w:r w:rsidRPr="00D8368D">
              <w:rPr>
                <w:color w:val="000000"/>
                <w:sz w:val="20"/>
                <w:szCs w:val="20"/>
              </w:rPr>
              <w:t>ублей, в том числе:</w:t>
            </w:r>
          </w:p>
          <w:p w:rsidR="008B5B37" w:rsidRPr="00D8368D" w:rsidRDefault="008B5B37" w:rsidP="00C95E81">
            <w:pPr>
              <w:ind w:firstLine="709"/>
              <w:rPr>
                <w:sz w:val="20"/>
                <w:szCs w:val="20"/>
              </w:rPr>
            </w:pPr>
            <w:r w:rsidRPr="00D8368D">
              <w:rPr>
                <w:color w:val="000000"/>
                <w:sz w:val="20"/>
                <w:szCs w:val="20"/>
              </w:rPr>
              <w:t>в 2014 году – 11493,9 тыс. рублей;</w:t>
            </w:r>
          </w:p>
          <w:p w:rsidR="008B5B37" w:rsidRPr="00D8368D" w:rsidRDefault="008B5B37" w:rsidP="00C95E81">
            <w:pPr>
              <w:ind w:firstLine="709"/>
              <w:rPr>
                <w:sz w:val="20"/>
                <w:szCs w:val="20"/>
              </w:rPr>
            </w:pPr>
            <w:r w:rsidRPr="00D8368D">
              <w:rPr>
                <w:color w:val="000000"/>
                <w:sz w:val="20"/>
                <w:szCs w:val="20"/>
              </w:rPr>
              <w:t>в 2015 году – 10000,1 тыс. рублей;</w:t>
            </w:r>
          </w:p>
          <w:p w:rsidR="008B5B37" w:rsidRPr="00D8368D" w:rsidRDefault="008B5B37" w:rsidP="00C95E81">
            <w:pPr>
              <w:ind w:firstLine="709"/>
              <w:rPr>
                <w:sz w:val="20"/>
                <w:szCs w:val="20"/>
              </w:rPr>
            </w:pPr>
            <w:r w:rsidRPr="00D8368D">
              <w:rPr>
                <w:color w:val="000000"/>
                <w:sz w:val="20"/>
                <w:szCs w:val="20"/>
              </w:rPr>
              <w:t>в 2016 году – 18138,4 тыс. рублей;</w:t>
            </w:r>
          </w:p>
          <w:p w:rsidR="008B5B37" w:rsidRPr="00D8368D" w:rsidRDefault="008B5B37" w:rsidP="00C95E81">
            <w:pPr>
              <w:ind w:firstLine="709"/>
              <w:rPr>
                <w:color w:val="C0504D"/>
                <w:sz w:val="20"/>
                <w:szCs w:val="20"/>
              </w:rPr>
            </w:pPr>
            <w:r w:rsidRPr="00D8368D">
              <w:rPr>
                <w:color w:val="000000"/>
                <w:sz w:val="20"/>
                <w:szCs w:val="20"/>
              </w:rPr>
              <w:t>в 2017 году – 16341,4 тыс. рублей;</w:t>
            </w:r>
          </w:p>
          <w:p w:rsidR="008B5B37" w:rsidRPr="00D8368D" w:rsidRDefault="008B5B37" w:rsidP="00C95E81">
            <w:pPr>
              <w:ind w:firstLine="709"/>
              <w:rPr>
                <w:color w:val="000000"/>
                <w:sz w:val="20"/>
                <w:szCs w:val="20"/>
              </w:rPr>
            </w:pPr>
            <w:r w:rsidRPr="00D8368D">
              <w:rPr>
                <w:color w:val="000000"/>
                <w:sz w:val="20"/>
                <w:szCs w:val="20"/>
              </w:rPr>
              <w:t>в 2018 году – 25167,0 тыс. рублей;</w:t>
            </w:r>
          </w:p>
          <w:p w:rsidR="008B5B37" w:rsidRPr="00D8368D" w:rsidRDefault="008B5B37" w:rsidP="00C95E81">
            <w:pPr>
              <w:ind w:firstLine="709"/>
              <w:rPr>
                <w:color w:val="000000"/>
                <w:sz w:val="20"/>
                <w:szCs w:val="20"/>
              </w:rPr>
            </w:pPr>
            <w:r w:rsidRPr="00D8368D">
              <w:rPr>
                <w:color w:val="000000"/>
                <w:sz w:val="20"/>
                <w:szCs w:val="20"/>
              </w:rPr>
              <w:t>в 2019 году – 17580,8 тыс. рублей;</w:t>
            </w:r>
          </w:p>
          <w:p w:rsidR="008B5B37" w:rsidRPr="00D8368D" w:rsidRDefault="008B5B37" w:rsidP="00C95E81">
            <w:pPr>
              <w:ind w:firstLine="709"/>
              <w:rPr>
                <w:color w:val="000000"/>
                <w:sz w:val="20"/>
                <w:szCs w:val="20"/>
              </w:rPr>
            </w:pPr>
            <w:r w:rsidRPr="00D8368D">
              <w:rPr>
                <w:color w:val="000000"/>
                <w:sz w:val="20"/>
                <w:szCs w:val="20"/>
              </w:rPr>
              <w:t>в 2020 году – 14692,6 тыс. рублей;</w:t>
            </w:r>
          </w:p>
          <w:p w:rsidR="008B5B37" w:rsidRPr="00D8368D" w:rsidRDefault="008B5B37" w:rsidP="00C95E81">
            <w:pPr>
              <w:ind w:firstLine="709"/>
              <w:rPr>
                <w:sz w:val="20"/>
                <w:szCs w:val="20"/>
              </w:rPr>
            </w:pPr>
            <w:r w:rsidRPr="00D8368D">
              <w:rPr>
                <w:color w:val="000000"/>
                <w:sz w:val="20"/>
                <w:szCs w:val="20"/>
              </w:rPr>
              <w:t>бюджета сельских поселений –37399,3 тыс</w:t>
            </w:r>
            <w:proofErr w:type="gramStart"/>
            <w:r w:rsidRPr="00D8368D">
              <w:rPr>
                <w:color w:val="000000"/>
                <w:sz w:val="20"/>
                <w:szCs w:val="20"/>
              </w:rPr>
              <w:t>.р</w:t>
            </w:r>
            <w:proofErr w:type="gramEnd"/>
            <w:r w:rsidRPr="00D8368D">
              <w:rPr>
                <w:color w:val="000000"/>
                <w:sz w:val="20"/>
                <w:szCs w:val="20"/>
              </w:rPr>
              <w:t>ублей, в том числе</w:t>
            </w:r>
          </w:p>
          <w:p w:rsidR="008B5B37" w:rsidRPr="00D8368D" w:rsidRDefault="008B5B37" w:rsidP="00C95E81">
            <w:pPr>
              <w:ind w:firstLine="709"/>
              <w:rPr>
                <w:sz w:val="20"/>
                <w:szCs w:val="20"/>
              </w:rPr>
            </w:pPr>
            <w:r w:rsidRPr="00D8368D">
              <w:rPr>
                <w:color w:val="000000"/>
                <w:sz w:val="20"/>
                <w:szCs w:val="20"/>
              </w:rPr>
              <w:t>в 2014 году – 16517,0 тыс. рублей;</w:t>
            </w:r>
          </w:p>
          <w:p w:rsidR="008B5B37" w:rsidRPr="00D8368D" w:rsidRDefault="008B5B37" w:rsidP="00C95E81">
            <w:pPr>
              <w:ind w:firstLine="709"/>
              <w:rPr>
                <w:sz w:val="20"/>
                <w:szCs w:val="20"/>
              </w:rPr>
            </w:pPr>
            <w:r w:rsidRPr="00D8368D">
              <w:rPr>
                <w:color w:val="000000"/>
                <w:sz w:val="20"/>
                <w:szCs w:val="20"/>
              </w:rPr>
              <w:t>в 2015 году – 3293,4 тыс. рублей;</w:t>
            </w:r>
          </w:p>
          <w:p w:rsidR="008B5B37" w:rsidRPr="00D8368D" w:rsidRDefault="008B5B37" w:rsidP="00C95E81">
            <w:pPr>
              <w:ind w:firstLine="709"/>
              <w:rPr>
                <w:sz w:val="20"/>
                <w:szCs w:val="20"/>
              </w:rPr>
            </w:pPr>
            <w:r w:rsidRPr="00D8368D">
              <w:rPr>
                <w:color w:val="000000"/>
                <w:sz w:val="20"/>
                <w:szCs w:val="20"/>
              </w:rPr>
              <w:t>в 2016 году – 3430,5 тыс. рублей;</w:t>
            </w:r>
          </w:p>
          <w:p w:rsidR="008B5B37" w:rsidRPr="00D8368D" w:rsidRDefault="008B5B37" w:rsidP="00C95E81">
            <w:pPr>
              <w:ind w:firstLine="709"/>
              <w:rPr>
                <w:color w:val="000000"/>
                <w:sz w:val="20"/>
                <w:szCs w:val="20"/>
              </w:rPr>
            </w:pPr>
            <w:r w:rsidRPr="00D8368D">
              <w:rPr>
                <w:color w:val="000000"/>
                <w:sz w:val="20"/>
                <w:szCs w:val="20"/>
              </w:rPr>
              <w:t>в 2017 году – 2423,8  рублей;</w:t>
            </w:r>
          </w:p>
          <w:p w:rsidR="008B5B37" w:rsidRPr="00D8368D" w:rsidRDefault="008B5B37" w:rsidP="00C95E81">
            <w:pPr>
              <w:ind w:firstLine="709"/>
              <w:rPr>
                <w:color w:val="C00000"/>
                <w:sz w:val="20"/>
                <w:szCs w:val="20"/>
              </w:rPr>
            </w:pPr>
            <w:r w:rsidRPr="00D8368D">
              <w:rPr>
                <w:color w:val="000000"/>
                <w:sz w:val="20"/>
                <w:szCs w:val="20"/>
              </w:rPr>
              <w:t>в 2018 году –2702,8 тыс. рублей</w:t>
            </w:r>
            <w:r w:rsidRPr="00D8368D">
              <w:rPr>
                <w:color w:val="C00000"/>
                <w:sz w:val="20"/>
                <w:szCs w:val="20"/>
              </w:rPr>
              <w:t>;</w:t>
            </w:r>
          </w:p>
          <w:p w:rsidR="008B5B37" w:rsidRPr="00D8368D" w:rsidRDefault="008B5B37" w:rsidP="00C95E81">
            <w:pPr>
              <w:ind w:firstLine="709"/>
              <w:rPr>
                <w:color w:val="000000"/>
                <w:sz w:val="20"/>
                <w:szCs w:val="20"/>
              </w:rPr>
            </w:pPr>
            <w:r w:rsidRPr="00D8368D">
              <w:rPr>
                <w:color w:val="000000"/>
                <w:sz w:val="20"/>
                <w:szCs w:val="20"/>
              </w:rPr>
              <w:t>в 2019 году – 1919,3 тыс. рублей;</w:t>
            </w:r>
          </w:p>
          <w:p w:rsidR="008B5B37" w:rsidRPr="00D8368D" w:rsidRDefault="008B5B37" w:rsidP="00C95E81">
            <w:pPr>
              <w:ind w:firstLine="709"/>
              <w:rPr>
                <w:color w:val="000000"/>
                <w:sz w:val="20"/>
                <w:szCs w:val="20"/>
              </w:rPr>
            </w:pPr>
            <w:r w:rsidRPr="00D8368D">
              <w:rPr>
                <w:color w:val="000000"/>
                <w:sz w:val="20"/>
                <w:szCs w:val="20"/>
              </w:rPr>
              <w:t>в 2020 году – 7112,5 тыс. рублей;</w:t>
            </w:r>
          </w:p>
          <w:p w:rsidR="008B5B37" w:rsidRPr="00D8368D" w:rsidRDefault="008B5B37" w:rsidP="00C95E81">
            <w:pPr>
              <w:ind w:firstLine="709"/>
              <w:rPr>
                <w:sz w:val="20"/>
                <w:szCs w:val="20"/>
              </w:rPr>
            </w:pPr>
            <w:r w:rsidRPr="00D8368D">
              <w:rPr>
                <w:color w:val="000000"/>
                <w:sz w:val="20"/>
                <w:szCs w:val="20"/>
              </w:rPr>
              <w:lastRenderedPageBreak/>
              <w:t>внебюджетные источники –11969,5 тыс. рублей, в том числе:</w:t>
            </w:r>
          </w:p>
          <w:p w:rsidR="008B5B37" w:rsidRPr="00D8368D" w:rsidRDefault="008B5B37" w:rsidP="00C95E81">
            <w:pPr>
              <w:ind w:firstLine="709"/>
              <w:rPr>
                <w:sz w:val="20"/>
                <w:szCs w:val="20"/>
              </w:rPr>
            </w:pPr>
            <w:r w:rsidRPr="00D8368D">
              <w:rPr>
                <w:color w:val="000000"/>
                <w:sz w:val="20"/>
                <w:szCs w:val="20"/>
              </w:rPr>
              <w:t>в 2014 году – 1976,8 тыс. рублей;</w:t>
            </w:r>
          </w:p>
          <w:p w:rsidR="008B5B37" w:rsidRPr="00D8368D" w:rsidRDefault="008B5B37" w:rsidP="00C95E81">
            <w:pPr>
              <w:ind w:firstLine="709"/>
              <w:rPr>
                <w:sz w:val="20"/>
                <w:szCs w:val="20"/>
              </w:rPr>
            </w:pPr>
            <w:r w:rsidRPr="00D8368D">
              <w:rPr>
                <w:color w:val="000000"/>
                <w:sz w:val="20"/>
                <w:szCs w:val="20"/>
              </w:rPr>
              <w:t>в 2015 году – 1770,8 тыс. рублей;</w:t>
            </w:r>
          </w:p>
          <w:p w:rsidR="008B5B37" w:rsidRPr="00D8368D" w:rsidRDefault="008B5B37" w:rsidP="00C95E81">
            <w:pPr>
              <w:ind w:firstLine="709"/>
              <w:rPr>
                <w:sz w:val="20"/>
                <w:szCs w:val="20"/>
              </w:rPr>
            </w:pPr>
            <w:r w:rsidRPr="00D8368D">
              <w:rPr>
                <w:color w:val="000000"/>
                <w:sz w:val="20"/>
                <w:szCs w:val="20"/>
              </w:rPr>
              <w:t>в 2016 году – 1547,3 тыс. рублей;</w:t>
            </w:r>
          </w:p>
          <w:p w:rsidR="008B5B37" w:rsidRPr="00D8368D" w:rsidRDefault="008B5B37" w:rsidP="00C95E81">
            <w:pPr>
              <w:ind w:firstLine="709"/>
              <w:rPr>
                <w:color w:val="C0504D"/>
                <w:sz w:val="20"/>
                <w:szCs w:val="20"/>
              </w:rPr>
            </w:pPr>
            <w:r w:rsidRPr="00D8368D">
              <w:rPr>
                <w:color w:val="000000"/>
                <w:sz w:val="20"/>
                <w:szCs w:val="20"/>
              </w:rPr>
              <w:t>в 2017 году – 1822,7 тыс. рублей</w:t>
            </w:r>
            <w:r w:rsidRPr="00D8368D">
              <w:rPr>
                <w:color w:val="C0504D"/>
                <w:sz w:val="20"/>
                <w:szCs w:val="20"/>
              </w:rPr>
              <w:t>;</w:t>
            </w:r>
          </w:p>
          <w:p w:rsidR="008B5B37" w:rsidRPr="00D8368D" w:rsidRDefault="008B5B37" w:rsidP="00C95E81">
            <w:pPr>
              <w:ind w:firstLine="709"/>
              <w:rPr>
                <w:color w:val="000000"/>
                <w:sz w:val="20"/>
                <w:szCs w:val="20"/>
              </w:rPr>
            </w:pPr>
            <w:r w:rsidRPr="00D8368D">
              <w:rPr>
                <w:color w:val="000000"/>
                <w:sz w:val="20"/>
                <w:szCs w:val="20"/>
              </w:rPr>
              <w:t>в 2018 году – 1876,7 тыс. рублей;</w:t>
            </w:r>
          </w:p>
          <w:p w:rsidR="008B5B37" w:rsidRPr="00D8368D" w:rsidRDefault="008B5B37" w:rsidP="00C95E81">
            <w:pPr>
              <w:ind w:firstLine="709"/>
              <w:rPr>
                <w:sz w:val="20"/>
                <w:szCs w:val="20"/>
              </w:rPr>
            </w:pPr>
            <w:r w:rsidRPr="00D8368D">
              <w:rPr>
                <w:sz w:val="20"/>
                <w:szCs w:val="20"/>
              </w:rPr>
              <w:t>в 2019 году – 1442,3 тыс. рублей;</w:t>
            </w:r>
          </w:p>
          <w:p w:rsidR="008B5B37" w:rsidRPr="00D8368D" w:rsidRDefault="008B5B37" w:rsidP="00C95E81">
            <w:pPr>
              <w:ind w:firstLine="709"/>
              <w:rPr>
                <w:sz w:val="20"/>
                <w:szCs w:val="20"/>
              </w:rPr>
            </w:pPr>
            <w:r w:rsidRPr="00D8368D">
              <w:rPr>
                <w:sz w:val="20"/>
                <w:szCs w:val="20"/>
              </w:rPr>
              <w:t>в 2020 году – 1532,9 тыс. рублей;</w:t>
            </w:r>
          </w:p>
          <w:p w:rsidR="008B5B37" w:rsidRPr="00D8368D" w:rsidRDefault="008B5B37" w:rsidP="00C95E81">
            <w:pPr>
              <w:rPr>
                <w:sz w:val="20"/>
                <w:szCs w:val="20"/>
              </w:rPr>
            </w:pPr>
            <w:r w:rsidRPr="00D8368D">
              <w:rPr>
                <w:color w:val="000000"/>
                <w:sz w:val="20"/>
                <w:szCs w:val="20"/>
              </w:rPr>
              <w:t>Объемы финансирования за счет бюджетных ассигнований уточняются при формировании районного бюджета Аликовского района на очередной</w:t>
            </w:r>
            <w:r w:rsidRPr="00D8368D">
              <w:rPr>
                <w:sz w:val="20"/>
                <w:szCs w:val="20"/>
              </w:rPr>
              <w:t xml:space="preserve"> финансовый год и плановый период.</w:t>
            </w:r>
          </w:p>
        </w:tc>
      </w:tr>
    </w:tbl>
    <w:p w:rsidR="008B5B37" w:rsidRPr="00D8368D" w:rsidRDefault="008B5B37" w:rsidP="008B5B37">
      <w:pPr>
        <w:shd w:val="clear" w:color="auto" w:fill="FFFFFF"/>
        <w:ind w:firstLine="567"/>
        <w:rPr>
          <w:sz w:val="20"/>
          <w:szCs w:val="20"/>
        </w:rPr>
      </w:pPr>
      <w:r w:rsidRPr="00D8368D">
        <w:rPr>
          <w:sz w:val="20"/>
          <w:szCs w:val="20"/>
        </w:rPr>
        <w:lastRenderedPageBreak/>
        <w:t>1.2. Приложение  № 7 Муниципальной программы изложить согласно приложению № 1.</w:t>
      </w:r>
    </w:p>
    <w:p w:rsidR="008B5B37" w:rsidRPr="008B5B37" w:rsidRDefault="008B5B37" w:rsidP="008B5B37">
      <w:pPr>
        <w:pStyle w:val="western"/>
        <w:spacing w:before="0" w:beforeAutospacing="0" w:after="0" w:afterAutospacing="0"/>
        <w:ind w:firstLine="567"/>
        <w:jc w:val="both"/>
        <w:rPr>
          <w:bCs/>
          <w:sz w:val="20"/>
          <w:szCs w:val="20"/>
        </w:rPr>
      </w:pPr>
      <w:r w:rsidRPr="008B5B37">
        <w:rPr>
          <w:bCs/>
          <w:sz w:val="20"/>
          <w:szCs w:val="20"/>
        </w:rPr>
        <w:t xml:space="preserve">2. </w:t>
      </w:r>
      <w:proofErr w:type="gramStart"/>
      <w:r w:rsidRPr="008B5B37">
        <w:rPr>
          <w:bCs/>
          <w:sz w:val="20"/>
          <w:szCs w:val="20"/>
        </w:rPr>
        <w:t>Контроль за</w:t>
      </w:r>
      <w:proofErr w:type="gramEnd"/>
      <w:r w:rsidRPr="008B5B37">
        <w:rPr>
          <w:bCs/>
          <w:sz w:val="20"/>
          <w:szCs w:val="20"/>
        </w:rPr>
        <w:t xml:space="preserve">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8B5B37" w:rsidRPr="008B5B37" w:rsidRDefault="008B5B37" w:rsidP="008B5B37">
      <w:pPr>
        <w:pStyle w:val="western"/>
        <w:spacing w:before="0" w:beforeAutospacing="0" w:after="0" w:afterAutospacing="0"/>
        <w:ind w:firstLine="567"/>
        <w:jc w:val="both"/>
        <w:rPr>
          <w:bCs/>
          <w:sz w:val="20"/>
          <w:szCs w:val="20"/>
        </w:rPr>
      </w:pPr>
      <w:r w:rsidRPr="008B5B37">
        <w:rPr>
          <w:bCs/>
          <w:sz w:val="20"/>
          <w:szCs w:val="20"/>
        </w:rPr>
        <w:t>3. Настоящее постановление вступает в силу со дня  официального опубликованию (обнародования) и распространяется на правоотношения, возникшие с 1 января 2018 года.</w:t>
      </w:r>
    </w:p>
    <w:p w:rsidR="008B5B37" w:rsidRPr="00D8368D" w:rsidRDefault="008B5B37" w:rsidP="008B5B37">
      <w:pPr>
        <w:pStyle w:val="western"/>
        <w:spacing w:before="0" w:beforeAutospacing="0" w:after="0" w:afterAutospacing="0"/>
        <w:ind w:firstLine="567"/>
        <w:jc w:val="both"/>
        <w:rPr>
          <w:sz w:val="20"/>
          <w:szCs w:val="20"/>
        </w:rPr>
      </w:pPr>
    </w:p>
    <w:p w:rsidR="008B5B37" w:rsidRPr="00D8368D" w:rsidRDefault="008B5B37" w:rsidP="008B5B37">
      <w:pPr>
        <w:pStyle w:val="western"/>
        <w:spacing w:before="0" w:beforeAutospacing="0" w:after="0" w:afterAutospacing="0"/>
        <w:ind w:firstLine="567"/>
        <w:jc w:val="both"/>
        <w:rPr>
          <w:sz w:val="20"/>
          <w:szCs w:val="20"/>
        </w:rPr>
      </w:pPr>
    </w:p>
    <w:p w:rsidR="008B5B37" w:rsidRPr="00D8368D" w:rsidRDefault="008B5B37" w:rsidP="008B5B37">
      <w:pPr>
        <w:rPr>
          <w:sz w:val="20"/>
          <w:szCs w:val="20"/>
        </w:rPr>
      </w:pPr>
      <w:r w:rsidRPr="00D8368D">
        <w:rPr>
          <w:sz w:val="20"/>
          <w:szCs w:val="20"/>
        </w:rPr>
        <w:t xml:space="preserve">Глава администрации </w:t>
      </w:r>
    </w:p>
    <w:p w:rsidR="008B5B37" w:rsidRPr="00D8368D" w:rsidRDefault="008B5B37" w:rsidP="008B5B37">
      <w:pPr>
        <w:rPr>
          <w:sz w:val="20"/>
          <w:szCs w:val="20"/>
        </w:rPr>
      </w:pPr>
      <w:r w:rsidRPr="00D8368D">
        <w:rPr>
          <w:sz w:val="20"/>
          <w:szCs w:val="20"/>
        </w:rPr>
        <w:t>Аликовского района                              А.Н.Куликов</w:t>
      </w:r>
    </w:p>
    <w:p w:rsidR="008B5B37" w:rsidRPr="00D8368D" w:rsidRDefault="008B5B37" w:rsidP="008B5B37">
      <w:pPr>
        <w:rPr>
          <w:sz w:val="20"/>
          <w:szCs w:val="20"/>
        </w:rPr>
        <w:sectPr w:rsidR="008B5B37" w:rsidRPr="00D8368D">
          <w:pgSz w:w="11906" w:h="16838"/>
          <w:pgMar w:top="1134" w:right="850" w:bottom="1134" w:left="1701" w:header="720" w:footer="720" w:gutter="0"/>
          <w:cols w:space="720"/>
        </w:sectPr>
      </w:pPr>
    </w:p>
    <w:p w:rsidR="008B5B37" w:rsidRPr="00D8368D" w:rsidRDefault="008B5B37" w:rsidP="008B5B37">
      <w:pPr>
        <w:pStyle w:val="aa"/>
        <w:spacing w:before="0" w:beforeAutospacing="0" w:after="0" w:afterAutospacing="0"/>
        <w:jc w:val="right"/>
        <w:rPr>
          <w:sz w:val="20"/>
          <w:szCs w:val="20"/>
        </w:rPr>
      </w:pPr>
      <w:r w:rsidRPr="00D8368D">
        <w:rPr>
          <w:color w:val="000000"/>
          <w:sz w:val="20"/>
          <w:szCs w:val="20"/>
        </w:rPr>
        <w:lastRenderedPageBreak/>
        <w:t>Приложение №1</w:t>
      </w:r>
    </w:p>
    <w:p w:rsidR="008B5B37" w:rsidRPr="00D8368D" w:rsidRDefault="008B5B37" w:rsidP="008B5B37">
      <w:pPr>
        <w:pStyle w:val="aa"/>
        <w:spacing w:before="0" w:beforeAutospacing="0" w:after="0" w:afterAutospacing="0"/>
        <w:jc w:val="right"/>
        <w:rPr>
          <w:sz w:val="20"/>
          <w:szCs w:val="20"/>
        </w:rPr>
      </w:pPr>
      <w:r w:rsidRPr="00D8368D">
        <w:rPr>
          <w:color w:val="000000"/>
          <w:sz w:val="20"/>
          <w:szCs w:val="20"/>
        </w:rPr>
        <w:t xml:space="preserve">к постановлению администрации </w:t>
      </w:r>
    </w:p>
    <w:p w:rsidR="008B5B37" w:rsidRPr="00D8368D" w:rsidRDefault="008B5B37" w:rsidP="008B5B37">
      <w:pPr>
        <w:pStyle w:val="aa"/>
        <w:spacing w:before="0" w:beforeAutospacing="0" w:after="0" w:afterAutospacing="0"/>
        <w:jc w:val="right"/>
        <w:rPr>
          <w:sz w:val="20"/>
          <w:szCs w:val="20"/>
        </w:rPr>
      </w:pPr>
      <w:r w:rsidRPr="00D8368D">
        <w:rPr>
          <w:color w:val="000000"/>
          <w:sz w:val="20"/>
          <w:szCs w:val="20"/>
        </w:rPr>
        <w:t>Аликовского района Чувашской Республики</w:t>
      </w:r>
    </w:p>
    <w:p w:rsidR="008B5B37" w:rsidRPr="00D8368D" w:rsidRDefault="008B5B37" w:rsidP="008B5B37">
      <w:pPr>
        <w:pStyle w:val="aa"/>
        <w:spacing w:before="0" w:beforeAutospacing="0" w:after="0" w:afterAutospacing="0"/>
        <w:jc w:val="right"/>
        <w:rPr>
          <w:sz w:val="20"/>
          <w:szCs w:val="20"/>
        </w:rPr>
      </w:pPr>
      <w:r w:rsidRPr="00D8368D">
        <w:rPr>
          <w:color w:val="000000"/>
          <w:sz w:val="20"/>
          <w:szCs w:val="20"/>
        </w:rPr>
        <w:t xml:space="preserve">от 11.07.2018  г. № 791 </w:t>
      </w:r>
    </w:p>
    <w:p w:rsidR="008B5B37" w:rsidRPr="00D8368D" w:rsidRDefault="008B5B37" w:rsidP="008B5B37">
      <w:pPr>
        <w:rPr>
          <w:sz w:val="20"/>
          <w:szCs w:val="20"/>
        </w:rPr>
      </w:pPr>
    </w:p>
    <w:p w:rsidR="008B5B37" w:rsidRPr="00D8368D" w:rsidRDefault="008B5B37" w:rsidP="008B5B37">
      <w:pPr>
        <w:jc w:val="right"/>
        <w:rPr>
          <w:sz w:val="20"/>
          <w:szCs w:val="20"/>
        </w:rPr>
      </w:pPr>
      <w:r w:rsidRPr="00D8368D">
        <w:rPr>
          <w:sz w:val="20"/>
          <w:szCs w:val="20"/>
        </w:rPr>
        <w:t>Приложение № 7</w:t>
      </w:r>
    </w:p>
    <w:p w:rsidR="008B5B37" w:rsidRPr="00D8368D" w:rsidRDefault="008B5B37" w:rsidP="008B5B37">
      <w:pPr>
        <w:jc w:val="right"/>
        <w:rPr>
          <w:sz w:val="20"/>
          <w:szCs w:val="20"/>
        </w:rPr>
      </w:pPr>
      <w:r w:rsidRPr="00D8368D">
        <w:rPr>
          <w:sz w:val="20"/>
          <w:szCs w:val="20"/>
        </w:rPr>
        <w:t>к муниципальной программе Аликовского района</w:t>
      </w:r>
    </w:p>
    <w:p w:rsidR="008B5B37" w:rsidRPr="00D8368D" w:rsidRDefault="008B5B37" w:rsidP="008B5B37">
      <w:pPr>
        <w:jc w:val="right"/>
        <w:rPr>
          <w:sz w:val="20"/>
          <w:szCs w:val="20"/>
        </w:rPr>
      </w:pPr>
      <w:r w:rsidRPr="00D8368D">
        <w:rPr>
          <w:sz w:val="20"/>
          <w:szCs w:val="20"/>
        </w:rPr>
        <w:t>«Развитие культуры и туризма на 2014-2020 годы»</w:t>
      </w:r>
    </w:p>
    <w:p w:rsidR="008B5B37" w:rsidRPr="00D8368D" w:rsidRDefault="008B5B37" w:rsidP="008B5B37">
      <w:pPr>
        <w:jc w:val="right"/>
        <w:rPr>
          <w:sz w:val="20"/>
          <w:szCs w:val="20"/>
        </w:rPr>
      </w:pPr>
    </w:p>
    <w:p w:rsidR="008B5B37" w:rsidRPr="00D8368D" w:rsidRDefault="008B5B37" w:rsidP="008B5B37">
      <w:pPr>
        <w:jc w:val="center"/>
        <w:rPr>
          <w:sz w:val="20"/>
          <w:szCs w:val="20"/>
        </w:rPr>
      </w:pPr>
      <w:r w:rsidRPr="00D8368D">
        <w:rPr>
          <w:sz w:val="20"/>
          <w:szCs w:val="20"/>
        </w:rPr>
        <w:t>РЕСУРСНОЕ ОБЕСПЕЧЕНИЕ</w:t>
      </w:r>
    </w:p>
    <w:p w:rsidR="008B5B37" w:rsidRPr="00D8368D" w:rsidRDefault="008B5B37" w:rsidP="008B5B37">
      <w:pPr>
        <w:jc w:val="center"/>
        <w:rPr>
          <w:sz w:val="20"/>
          <w:szCs w:val="20"/>
        </w:rPr>
      </w:pPr>
      <w:r w:rsidRPr="00D8368D">
        <w:rPr>
          <w:sz w:val="20"/>
          <w:szCs w:val="20"/>
        </w:rPr>
        <w:t>реализации государственной программы Аликовского района «Развитие культуры и туризма» на 2014-2020 годы за счет средств бюджет Аликовского района Чувашской Республики</w:t>
      </w:r>
    </w:p>
    <w:p w:rsidR="008B5B37" w:rsidRPr="00D8368D" w:rsidRDefault="008B5B37" w:rsidP="008B5B37">
      <w:pPr>
        <w:jc w:val="center"/>
        <w:rPr>
          <w:sz w:val="20"/>
          <w:szCs w:val="20"/>
        </w:rPr>
      </w:pPr>
    </w:p>
    <w:tbl>
      <w:tblPr>
        <w:tblW w:w="155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4A0"/>
      </w:tblPr>
      <w:tblGrid>
        <w:gridCol w:w="1790"/>
        <w:gridCol w:w="1560"/>
        <w:gridCol w:w="1559"/>
        <w:gridCol w:w="850"/>
        <w:gridCol w:w="2552"/>
        <w:gridCol w:w="850"/>
        <w:gridCol w:w="993"/>
        <w:gridCol w:w="992"/>
        <w:gridCol w:w="1134"/>
        <w:gridCol w:w="1134"/>
        <w:gridCol w:w="1134"/>
        <w:gridCol w:w="992"/>
      </w:tblGrid>
      <w:tr w:rsidR="008B5B37" w:rsidRPr="00D8368D" w:rsidTr="00C95E81">
        <w:trPr>
          <w:tblCellSpacing w:w="0" w:type="dxa"/>
        </w:trPr>
        <w:tc>
          <w:tcPr>
            <w:tcW w:w="1791"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ind w:left="380"/>
              <w:rPr>
                <w:sz w:val="20"/>
                <w:szCs w:val="20"/>
              </w:rPr>
            </w:pPr>
            <w:r w:rsidRPr="00D8368D">
              <w:rPr>
                <w:color w:val="000000"/>
                <w:sz w:val="20"/>
                <w:szCs w:val="20"/>
              </w:rPr>
              <w:t>Статус</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Наименова</w:t>
            </w:r>
            <w:r w:rsidRPr="00D8368D">
              <w:rPr>
                <w:color w:val="000000"/>
                <w:sz w:val="20"/>
                <w:szCs w:val="20"/>
              </w:rPr>
              <w:softHyphen/>
              <w:t>ние муници</w:t>
            </w:r>
            <w:r w:rsidRPr="00D8368D">
              <w:rPr>
                <w:color w:val="000000"/>
                <w:sz w:val="20"/>
                <w:szCs w:val="20"/>
              </w:rPr>
              <w:softHyphen/>
              <w:t>пальной программы (основного мероприя</w:t>
            </w:r>
            <w:r w:rsidRPr="00D8368D">
              <w:rPr>
                <w:color w:val="000000"/>
                <w:sz w:val="20"/>
                <w:szCs w:val="20"/>
              </w:rPr>
              <w:softHyphen/>
              <w:t>тия, меро</w:t>
            </w:r>
            <w:r w:rsidRPr="00D8368D">
              <w:rPr>
                <w:color w:val="000000"/>
                <w:sz w:val="20"/>
                <w:szCs w:val="20"/>
              </w:rPr>
              <w:softHyphen/>
              <w:t>приятия)</w:t>
            </w:r>
          </w:p>
        </w:tc>
        <w:tc>
          <w:tcPr>
            <w:tcW w:w="1559"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Источники финансирования</w:t>
            </w:r>
          </w:p>
        </w:tc>
        <w:tc>
          <w:tcPr>
            <w:tcW w:w="340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Код бюджетной классификации</w:t>
            </w:r>
          </w:p>
        </w:tc>
        <w:tc>
          <w:tcPr>
            <w:tcW w:w="7229" w:type="dxa"/>
            <w:gridSpan w:val="7"/>
            <w:tcBorders>
              <w:top w:val="outset" w:sz="6" w:space="0" w:color="00000A"/>
              <w:left w:val="outset" w:sz="6" w:space="0" w:color="00000A"/>
              <w:bottom w:val="outset" w:sz="6" w:space="0" w:color="00000A"/>
              <w:right w:val="single" w:sz="4" w:space="0" w:color="auto"/>
            </w:tcBorders>
            <w:hideMark/>
          </w:tcPr>
          <w:p w:rsidR="008B5B37" w:rsidRPr="00D8368D" w:rsidRDefault="008B5B37" w:rsidP="00C95E81">
            <w:pPr>
              <w:rPr>
                <w:sz w:val="20"/>
                <w:szCs w:val="20"/>
              </w:rPr>
            </w:pPr>
            <w:r w:rsidRPr="00D8368D">
              <w:rPr>
                <w:color w:val="000000"/>
                <w:sz w:val="20"/>
                <w:szCs w:val="20"/>
              </w:rPr>
              <w:t>Оценка расходов по годам, тыс. рублей</w:t>
            </w:r>
          </w:p>
        </w:tc>
      </w:tr>
      <w:tr w:rsidR="008B5B37" w:rsidRPr="00D8368D" w:rsidTr="00C95E81">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РзПр</w:t>
            </w:r>
            <w:proofErr w:type="spellEnd"/>
          </w:p>
          <w:p w:rsidR="008B5B37" w:rsidRPr="00D8368D" w:rsidRDefault="008B5B37" w:rsidP="00C95E81">
            <w:pPr>
              <w:pStyle w:val="aa"/>
              <w:jc w:val="center"/>
              <w:rPr>
                <w:sz w:val="20"/>
                <w:szCs w:val="20"/>
              </w:rPr>
            </w:pPr>
            <w:r w:rsidRPr="00D8368D">
              <w:rPr>
                <w:color w:val="000000"/>
                <w:sz w:val="20"/>
                <w:szCs w:val="20"/>
              </w:rPr>
              <w:t>ЦСР</w:t>
            </w:r>
          </w:p>
          <w:p w:rsidR="008B5B37" w:rsidRPr="00D8368D" w:rsidRDefault="008B5B37" w:rsidP="00C95E81">
            <w:pPr>
              <w:pStyle w:val="aa"/>
              <w:jc w:val="center"/>
              <w:rPr>
                <w:sz w:val="20"/>
                <w:szCs w:val="20"/>
              </w:rPr>
            </w:pPr>
            <w:r w:rsidRPr="00D8368D">
              <w:rPr>
                <w:color w:val="000000"/>
                <w:sz w:val="20"/>
                <w:szCs w:val="20"/>
                <w:lang w:val="en-US"/>
              </w:rPr>
              <w:t>BP</w:t>
            </w:r>
          </w:p>
        </w:tc>
        <w:tc>
          <w:tcPr>
            <w:tcW w:w="255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Группа (</w:t>
            </w:r>
            <w:proofErr w:type="spellStart"/>
            <w:proofErr w:type="gramStart"/>
            <w:r w:rsidRPr="00D8368D">
              <w:rPr>
                <w:color w:val="000000"/>
                <w:sz w:val="20"/>
                <w:szCs w:val="20"/>
              </w:rPr>
              <w:t>под-группа</w:t>
            </w:r>
            <w:proofErr w:type="spellEnd"/>
            <w:proofErr w:type="gramEnd"/>
            <w:r w:rsidRPr="00D8368D">
              <w:rPr>
                <w:color w:val="000000"/>
                <w:sz w:val="20"/>
                <w:szCs w:val="20"/>
              </w:rPr>
              <w:t>) вида расходов</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2014</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2015</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2016</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2017</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2018</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2019</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2020</w:t>
            </w:r>
          </w:p>
        </w:tc>
      </w:tr>
    </w:tbl>
    <w:p w:rsidR="008B5B37" w:rsidRPr="00D8368D" w:rsidRDefault="008B5B37" w:rsidP="008B5B37">
      <w:pPr>
        <w:pStyle w:val="aa"/>
        <w:rPr>
          <w:sz w:val="20"/>
          <w:szCs w:val="20"/>
        </w:rPr>
      </w:pPr>
    </w:p>
    <w:tbl>
      <w:tblPr>
        <w:tblW w:w="155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4A0"/>
      </w:tblPr>
      <w:tblGrid>
        <w:gridCol w:w="1790"/>
        <w:gridCol w:w="1560"/>
        <w:gridCol w:w="1559"/>
        <w:gridCol w:w="992"/>
        <w:gridCol w:w="851"/>
        <w:gridCol w:w="850"/>
        <w:gridCol w:w="709"/>
        <w:gridCol w:w="850"/>
        <w:gridCol w:w="993"/>
        <w:gridCol w:w="960"/>
        <w:gridCol w:w="32"/>
        <w:gridCol w:w="1135"/>
        <w:gridCol w:w="1133"/>
        <w:gridCol w:w="1134"/>
        <w:gridCol w:w="992"/>
      </w:tblGrid>
      <w:tr w:rsidR="008B5B37" w:rsidRPr="00D8368D" w:rsidTr="00C95E81">
        <w:trPr>
          <w:tblHeader/>
          <w:tblCellSpacing w:w="0" w:type="dxa"/>
        </w:trPr>
        <w:tc>
          <w:tcPr>
            <w:tcW w:w="179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w:t>
            </w:r>
          </w:p>
        </w:tc>
        <w:tc>
          <w:tcPr>
            <w:tcW w:w="156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3</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4</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5</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6</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7</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8</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11</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12</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13</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14</w:t>
            </w:r>
          </w:p>
        </w:tc>
      </w:tr>
      <w:tr w:rsidR="008B5B37" w:rsidRPr="00D8368D" w:rsidTr="00C95E81">
        <w:trPr>
          <w:tblCellSpacing w:w="0" w:type="dxa"/>
        </w:trPr>
        <w:tc>
          <w:tcPr>
            <w:tcW w:w="179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 xml:space="preserve">Муниципальная программа </w:t>
            </w:r>
          </w:p>
          <w:p w:rsidR="008B5B37" w:rsidRPr="00D8368D" w:rsidRDefault="008B5B37" w:rsidP="00C95E81">
            <w:pPr>
              <w:pStyle w:val="aa"/>
              <w:rPr>
                <w:sz w:val="20"/>
                <w:szCs w:val="20"/>
              </w:rPr>
            </w:pPr>
            <w:r w:rsidRPr="00D8368D">
              <w:rPr>
                <w:color w:val="000000"/>
                <w:sz w:val="20"/>
                <w:szCs w:val="20"/>
              </w:rPr>
              <w:t xml:space="preserve">Чувашской </w:t>
            </w:r>
          </w:p>
          <w:p w:rsidR="008B5B37" w:rsidRPr="00D8368D" w:rsidRDefault="008B5B37" w:rsidP="00C95E81">
            <w:pPr>
              <w:pStyle w:val="aa"/>
              <w:rPr>
                <w:sz w:val="20"/>
                <w:szCs w:val="20"/>
              </w:rPr>
            </w:pPr>
            <w:r w:rsidRPr="00D8368D">
              <w:rPr>
                <w:color w:val="000000"/>
                <w:sz w:val="20"/>
                <w:szCs w:val="20"/>
              </w:rPr>
              <w:t xml:space="preserve">Республики </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 xml:space="preserve">«Развитие культуры и туризма» на 2014 -2020 годы </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 xml:space="preserve">всего </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29987,7</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25064,3</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24011,9</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26535,2</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color w:val="000000"/>
                <w:sz w:val="20"/>
                <w:szCs w:val="20"/>
              </w:rPr>
            </w:pPr>
            <w:r w:rsidRPr="00D8368D">
              <w:rPr>
                <w:color w:val="000000"/>
                <w:sz w:val="20"/>
                <w:szCs w:val="20"/>
              </w:rPr>
              <w:t>34870,9</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20942,4</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23738,0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55,2</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246,1</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1666,4</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2267,0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250,0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4280,9</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2857,4</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11493,9</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10000,1</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18138,4</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16341,4</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25167,0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17580,8</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14692,6</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16517,0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13293,4</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3430,5</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2423,8</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2702,8</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1919,3</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7512,5</w:t>
            </w:r>
          </w:p>
        </w:tc>
      </w:tr>
      <w:tr w:rsidR="008B5B37" w:rsidRPr="00D8368D" w:rsidTr="00C95E81">
        <w:trPr>
          <w:trHeight w:val="645"/>
          <w:tblCellSpacing w:w="0" w:type="dxa"/>
        </w:trPr>
        <w:tc>
          <w:tcPr>
            <w:tcW w:w="1790" w:type="dxa"/>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1976,8</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1770,8</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1547,3</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1822,7</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1876,7</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1442,3</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1532,9</w:t>
            </w:r>
          </w:p>
        </w:tc>
      </w:tr>
      <w:tr w:rsidR="008B5B37" w:rsidRPr="00D8368D" w:rsidTr="00C95E81">
        <w:trPr>
          <w:trHeight w:val="495"/>
          <w:tblCellSpacing w:w="0" w:type="dxa"/>
        </w:trPr>
        <w:tc>
          <w:tcPr>
            <w:tcW w:w="179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hyperlink r:id="rId21" w:anchor="Par2819#Par2819" w:history="1">
              <w:r w:rsidRPr="00D8368D">
                <w:rPr>
                  <w:rStyle w:val="af4"/>
                  <w:color w:val="000000"/>
                  <w:sz w:val="20"/>
                  <w:szCs w:val="20"/>
                </w:rPr>
                <w:t>Подпрограмма</w:t>
              </w:r>
            </w:hyperlink>
            <w:r w:rsidRPr="00D8368D">
              <w:rPr>
                <w:color w:val="000000"/>
                <w:sz w:val="20"/>
                <w:szCs w:val="20"/>
              </w:rPr>
              <w:t xml:space="preserve"> 1</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 xml:space="preserve">«Развитие культуры в Аликовском районе» </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 xml:space="preserve">всего </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29987,7</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25064,3</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24019,3</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26535,2</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color w:val="000000"/>
                <w:sz w:val="20"/>
                <w:szCs w:val="20"/>
              </w:rPr>
            </w:pPr>
            <w:r w:rsidRPr="00D8368D">
              <w:rPr>
                <w:color w:val="000000"/>
                <w:sz w:val="20"/>
                <w:szCs w:val="20"/>
              </w:rPr>
              <w:t>34870,9</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20942,4</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23738,0</w:t>
            </w:r>
          </w:p>
        </w:tc>
      </w:tr>
      <w:tr w:rsidR="008B5B37" w:rsidRPr="00D8368D" w:rsidTr="00C95E81">
        <w:trPr>
          <w:tblCellSpacing w:w="0" w:type="dxa"/>
        </w:trPr>
        <w:tc>
          <w:tcPr>
            <w:tcW w:w="179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246,1</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1666,4</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2267,0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250,0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4280,9</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2857,4</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11493,9</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10000,1</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18138,4</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16341,4</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25167,0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17580,8</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14692,6</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16517,0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3293,4</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3430,5</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2423,8</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2702,8</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1919,3</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7512,5</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1976,8</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1770,8</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1547,3</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1822,7</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1876,7</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1442,3</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1532,9</w:t>
            </w:r>
          </w:p>
        </w:tc>
      </w:tr>
      <w:tr w:rsidR="008B5B37" w:rsidRPr="00D8368D" w:rsidTr="00C95E81">
        <w:trPr>
          <w:tblCellSpacing w:w="0" w:type="dxa"/>
        </w:trPr>
        <w:tc>
          <w:tcPr>
            <w:tcW w:w="179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 xml:space="preserve">Основное </w:t>
            </w:r>
          </w:p>
          <w:p w:rsidR="008B5B37" w:rsidRPr="00D8368D" w:rsidRDefault="008B5B37" w:rsidP="00C95E81">
            <w:pPr>
              <w:pStyle w:val="aa"/>
              <w:rPr>
                <w:sz w:val="20"/>
                <w:szCs w:val="20"/>
              </w:rPr>
            </w:pPr>
            <w:r w:rsidRPr="00D8368D">
              <w:rPr>
                <w:color w:val="000000"/>
                <w:sz w:val="20"/>
                <w:szCs w:val="20"/>
              </w:rPr>
              <w:t xml:space="preserve">мероприятие 1 </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 xml:space="preserve">Сохранение, использование, популяризация и государственная охрана объектов культурного наследия </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всего</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Мероприятие 1.1</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 xml:space="preserve">Проведение </w:t>
            </w:r>
            <w:r w:rsidRPr="00D8368D">
              <w:rPr>
                <w:color w:val="000000"/>
                <w:sz w:val="20"/>
                <w:szCs w:val="20"/>
              </w:rPr>
              <w:lastRenderedPageBreak/>
              <w:t>проектно-изыскательских, противоаварийных, консервационных, восстановительных и ремонтно-реставрационных работ на объектах культурного наследия</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lastRenderedPageBreak/>
              <w:t>всего</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x</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color w:val="000000"/>
                <w:sz w:val="20"/>
                <w:szCs w:val="20"/>
              </w:rPr>
            </w:pPr>
            <w:r w:rsidRPr="00D8368D">
              <w:rPr>
                <w:color w:val="000000"/>
                <w:sz w:val="20"/>
                <w:szCs w:val="20"/>
              </w:rPr>
              <w:t xml:space="preserve">Основное </w:t>
            </w:r>
          </w:p>
          <w:p w:rsidR="008B5B37" w:rsidRPr="00D8368D" w:rsidRDefault="008B5B37" w:rsidP="00C95E81">
            <w:pPr>
              <w:pStyle w:val="aa"/>
              <w:rPr>
                <w:color w:val="000000"/>
                <w:sz w:val="20"/>
                <w:szCs w:val="20"/>
              </w:rPr>
            </w:pPr>
            <w:r w:rsidRPr="00D8368D">
              <w:rPr>
                <w:color w:val="000000"/>
                <w:sz w:val="20"/>
                <w:szCs w:val="20"/>
              </w:rPr>
              <w:t xml:space="preserve">мероприятие 2 </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color w:val="000000"/>
                <w:sz w:val="20"/>
                <w:szCs w:val="20"/>
              </w:rPr>
            </w:pPr>
            <w:r w:rsidRPr="00D8368D">
              <w:rPr>
                <w:color w:val="000000"/>
                <w:sz w:val="20"/>
                <w:szCs w:val="20"/>
              </w:rPr>
              <w:t>Обеспечение деятельности муниципальных библиотек</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hd w:val="clear" w:color="auto" w:fill="FFFFFF"/>
              <w:rPr>
                <w:color w:val="000000"/>
                <w:sz w:val="20"/>
                <w:szCs w:val="20"/>
              </w:rPr>
            </w:pPr>
            <w:r w:rsidRPr="00D8368D">
              <w:rPr>
                <w:color w:val="000000"/>
                <w:sz w:val="20"/>
                <w:szCs w:val="20"/>
              </w:rPr>
              <w:t>всего</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lang w:val="en-US"/>
              </w:rPr>
              <w:t>9</w:t>
            </w:r>
            <w:r w:rsidRPr="00D8368D">
              <w:rPr>
                <w:color w:val="000000"/>
                <w:sz w:val="20"/>
                <w:szCs w:val="20"/>
              </w:rPr>
              <w:t>0</w:t>
            </w:r>
            <w:r w:rsidRPr="00D8368D">
              <w:rPr>
                <w:color w:val="000000"/>
                <w:sz w:val="20"/>
                <w:szCs w:val="20"/>
                <w:lang w:val="en-US"/>
              </w:rPr>
              <w:t>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lang w:val="en-US"/>
              </w:rPr>
              <w:t>0801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Ц414240410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5051,0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5487,3</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5012,6</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6053,8</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6312,2</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4986,8</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5228,3</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Ц4102</w:t>
            </w:r>
            <w:r w:rsidRPr="00D8368D">
              <w:rPr>
                <w:color w:val="000000"/>
                <w:sz w:val="20"/>
                <w:szCs w:val="20"/>
                <w:lang w:val="en-US"/>
              </w:rPr>
              <w:t>L</w:t>
            </w:r>
            <w:r w:rsidRPr="00D8368D">
              <w:rPr>
                <w:color w:val="000000"/>
                <w:sz w:val="20"/>
                <w:szCs w:val="20"/>
              </w:rPr>
              <w:t>5193</w:t>
            </w:r>
          </w:p>
          <w:p w:rsidR="008B5B37" w:rsidRPr="00D8368D" w:rsidRDefault="008B5B37" w:rsidP="00C95E81">
            <w:pPr>
              <w:pStyle w:val="aa"/>
              <w:jc w:val="center"/>
              <w:rPr>
                <w:color w:val="000000"/>
                <w:sz w:val="20"/>
                <w:szCs w:val="20"/>
              </w:rPr>
            </w:pPr>
            <w:r w:rsidRPr="00D8368D">
              <w:rPr>
                <w:color w:val="000000"/>
                <w:sz w:val="20"/>
                <w:szCs w:val="20"/>
              </w:rPr>
              <w:t>Ц4102</w:t>
            </w:r>
            <w:r w:rsidRPr="00D8368D">
              <w:rPr>
                <w:color w:val="000000"/>
                <w:sz w:val="20"/>
                <w:szCs w:val="20"/>
                <w:lang w:val="en-US"/>
              </w:rPr>
              <w:t>L</w:t>
            </w:r>
            <w:r w:rsidRPr="00D8368D">
              <w:rPr>
                <w:color w:val="000000"/>
                <w:sz w:val="20"/>
                <w:szCs w:val="20"/>
              </w:rPr>
              <w:t>5194</w:t>
            </w:r>
          </w:p>
          <w:p w:rsidR="008B5B37" w:rsidRPr="00D8368D" w:rsidRDefault="008B5B37" w:rsidP="00C95E81">
            <w:pPr>
              <w:pStyle w:val="aa"/>
              <w:jc w:val="center"/>
              <w:rPr>
                <w:sz w:val="20"/>
                <w:szCs w:val="20"/>
              </w:rPr>
            </w:pPr>
            <w:r w:rsidRPr="00D8368D">
              <w:rPr>
                <w:color w:val="000000"/>
                <w:sz w:val="20"/>
                <w:szCs w:val="20"/>
              </w:rPr>
              <w:t>Ц4102</w:t>
            </w:r>
            <w:r w:rsidRPr="00D8368D">
              <w:rPr>
                <w:color w:val="000000"/>
                <w:sz w:val="20"/>
                <w:szCs w:val="20"/>
                <w:lang w:val="en-US"/>
              </w:rPr>
              <w:t>L</w:t>
            </w:r>
            <w:r w:rsidRPr="00D8368D">
              <w:rPr>
                <w:color w:val="000000"/>
                <w:sz w:val="20"/>
                <w:szCs w:val="20"/>
              </w:rPr>
              <w:t>5194</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612</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244</w:t>
            </w:r>
          </w:p>
          <w:p w:rsidR="008B5B37" w:rsidRPr="00D8368D" w:rsidRDefault="008B5B37" w:rsidP="00C95E81">
            <w:pPr>
              <w:pStyle w:val="aa"/>
              <w:jc w:val="center"/>
              <w:rPr>
                <w:sz w:val="20"/>
                <w:szCs w:val="20"/>
              </w:rPr>
            </w:pPr>
            <w:r w:rsidRPr="00D8368D">
              <w:rPr>
                <w:color w:val="000000"/>
                <w:sz w:val="20"/>
                <w:szCs w:val="20"/>
              </w:rPr>
              <w:t>612</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5,2</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46,1</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4,6</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4,9</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50,0</w:t>
            </w:r>
          </w:p>
          <w:p w:rsidR="008B5B37" w:rsidRPr="00D8368D" w:rsidRDefault="008B5B37" w:rsidP="00C95E81">
            <w:pPr>
              <w:pStyle w:val="aa"/>
              <w:jc w:val="center"/>
              <w:rPr>
                <w:color w:val="000000"/>
                <w:sz w:val="20"/>
                <w:szCs w:val="20"/>
              </w:rPr>
            </w:pPr>
            <w:r w:rsidRPr="00D8368D">
              <w:rPr>
                <w:color w:val="000000"/>
                <w:sz w:val="20"/>
                <w:szCs w:val="20"/>
              </w:rPr>
              <w:t>100,0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rHeight w:val="3071"/>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Ц4102</w:t>
            </w:r>
            <w:r w:rsidRPr="00D8368D">
              <w:rPr>
                <w:color w:val="000000"/>
                <w:sz w:val="20"/>
                <w:szCs w:val="20"/>
                <w:lang w:val="en-US"/>
              </w:rPr>
              <w:t>L</w:t>
            </w:r>
            <w:r w:rsidRPr="00D8368D">
              <w:rPr>
                <w:color w:val="000000"/>
                <w:sz w:val="20"/>
                <w:szCs w:val="20"/>
              </w:rPr>
              <w:t>5193</w:t>
            </w:r>
          </w:p>
          <w:p w:rsidR="008B5B37" w:rsidRPr="00D8368D" w:rsidRDefault="008B5B37" w:rsidP="00C95E81">
            <w:pPr>
              <w:pStyle w:val="aa"/>
              <w:jc w:val="center"/>
              <w:rPr>
                <w:color w:val="000000"/>
                <w:sz w:val="20"/>
                <w:szCs w:val="20"/>
              </w:rPr>
            </w:pPr>
            <w:r w:rsidRPr="00D8368D">
              <w:rPr>
                <w:color w:val="000000"/>
                <w:sz w:val="20"/>
                <w:szCs w:val="20"/>
              </w:rPr>
              <w:t>Ц4114</w:t>
            </w:r>
            <w:r w:rsidRPr="00D8368D">
              <w:rPr>
                <w:color w:val="000000"/>
                <w:sz w:val="20"/>
                <w:szCs w:val="20"/>
                <w:lang w:val="en-US"/>
              </w:rPr>
              <w:t>S</w:t>
            </w:r>
            <w:r w:rsidRPr="00D8368D">
              <w:rPr>
                <w:color w:val="000000"/>
                <w:sz w:val="20"/>
                <w:szCs w:val="20"/>
              </w:rPr>
              <w:t>7090</w:t>
            </w:r>
          </w:p>
          <w:p w:rsidR="008B5B37" w:rsidRPr="00D8368D" w:rsidRDefault="008B5B37" w:rsidP="00C95E81">
            <w:pPr>
              <w:pStyle w:val="aa"/>
              <w:jc w:val="center"/>
              <w:rPr>
                <w:color w:val="000000"/>
                <w:sz w:val="20"/>
                <w:szCs w:val="20"/>
              </w:rPr>
            </w:pPr>
            <w:r w:rsidRPr="00D8368D">
              <w:rPr>
                <w:color w:val="000000"/>
                <w:sz w:val="20"/>
                <w:szCs w:val="20"/>
              </w:rPr>
              <w:t>Ц4102</w:t>
            </w:r>
            <w:r w:rsidRPr="00D8368D">
              <w:rPr>
                <w:color w:val="000000"/>
                <w:sz w:val="20"/>
                <w:szCs w:val="20"/>
                <w:lang w:val="en-US"/>
              </w:rPr>
              <w:t>L</w:t>
            </w:r>
            <w:r w:rsidRPr="00D8368D">
              <w:rPr>
                <w:color w:val="000000"/>
                <w:sz w:val="20"/>
                <w:szCs w:val="20"/>
              </w:rPr>
              <w:t>5194</w:t>
            </w:r>
          </w:p>
          <w:p w:rsidR="008B5B37" w:rsidRPr="00D8368D" w:rsidRDefault="008B5B37" w:rsidP="00C95E81">
            <w:pPr>
              <w:pStyle w:val="aa"/>
              <w:jc w:val="center"/>
              <w:rPr>
                <w:sz w:val="20"/>
                <w:szCs w:val="20"/>
              </w:rPr>
            </w:pPr>
            <w:r w:rsidRPr="00D8368D">
              <w:rPr>
                <w:color w:val="000000"/>
                <w:sz w:val="20"/>
                <w:szCs w:val="20"/>
              </w:rPr>
              <w:t>Ц4102</w:t>
            </w:r>
            <w:r w:rsidRPr="00D8368D">
              <w:rPr>
                <w:color w:val="000000"/>
                <w:sz w:val="20"/>
                <w:szCs w:val="20"/>
                <w:lang w:val="en-US"/>
              </w:rPr>
              <w:t>L</w:t>
            </w:r>
            <w:r w:rsidRPr="00D8368D">
              <w:rPr>
                <w:color w:val="000000"/>
                <w:sz w:val="20"/>
                <w:szCs w:val="20"/>
              </w:rPr>
              <w:t>5194</w:t>
            </w:r>
          </w:p>
        </w:tc>
        <w:tc>
          <w:tcPr>
            <w:tcW w:w="709"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612</w:t>
            </w:r>
          </w:p>
          <w:p w:rsidR="008B5B37" w:rsidRPr="00D8368D" w:rsidRDefault="008B5B37" w:rsidP="00C95E81">
            <w:pPr>
              <w:pStyle w:val="aa"/>
              <w:jc w:val="center"/>
              <w:rPr>
                <w:sz w:val="20"/>
                <w:szCs w:val="20"/>
              </w:rPr>
            </w:pPr>
          </w:p>
          <w:p w:rsidR="008B5B37" w:rsidRPr="00D8368D" w:rsidRDefault="008B5B37" w:rsidP="00C95E81">
            <w:pPr>
              <w:pStyle w:val="aa"/>
              <w:jc w:val="center"/>
              <w:rPr>
                <w:color w:val="000000"/>
                <w:sz w:val="20"/>
                <w:szCs w:val="20"/>
              </w:rPr>
            </w:pPr>
            <w:r w:rsidRPr="00D8368D">
              <w:rPr>
                <w:color w:val="000000"/>
                <w:sz w:val="20"/>
                <w:szCs w:val="20"/>
              </w:rPr>
              <w:t>612</w:t>
            </w:r>
          </w:p>
          <w:p w:rsidR="008B5B37" w:rsidRPr="00D8368D" w:rsidRDefault="008B5B37" w:rsidP="00C95E81">
            <w:pPr>
              <w:pStyle w:val="aa"/>
              <w:jc w:val="center"/>
              <w:rPr>
                <w:color w:val="000000"/>
                <w:sz w:val="20"/>
                <w:szCs w:val="20"/>
              </w:rPr>
            </w:pPr>
            <w:r w:rsidRPr="00D8368D">
              <w:rPr>
                <w:color w:val="000000"/>
                <w:sz w:val="20"/>
                <w:szCs w:val="20"/>
              </w:rPr>
              <w:t>244</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612</w:t>
            </w:r>
          </w:p>
        </w:tc>
        <w:tc>
          <w:tcPr>
            <w:tcW w:w="850" w:type="dxa"/>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c>
          <w:tcPr>
            <w:tcW w:w="1135"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1496,2</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2,0</w:t>
            </w: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2,1</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912,7</w:t>
            </w:r>
          </w:p>
          <w:p w:rsidR="008B5B37" w:rsidRPr="00D8368D" w:rsidRDefault="008B5B37" w:rsidP="00C95E81">
            <w:pPr>
              <w:pStyle w:val="aa"/>
              <w:jc w:val="center"/>
              <w:rPr>
                <w:color w:val="000000"/>
                <w:sz w:val="20"/>
                <w:szCs w:val="20"/>
              </w:rPr>
            </w:pPr>
            <w:r w:rsidRPr="00D8368D">
              <w:rPr>
                <w:color w:val="000000"/>
                <w:sz w:val="20"/>
                <w:szCs w:val="20"/>
              </w:rPr>
              <w:t>25,0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50,0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lang w:val="en-US"/>
              </w:rPr>
              <w:t>9</w:t>
            </w:r>
            <w:r w:rsidRPr="00D8368D">
              <w:rPr>
                <w:color w:val="000000"/>
                <w:sz w:val="20"/>
                <w:szCs w:val="20"/>
              </w:rPr>
              <w:t>0</w:t>
            </w:r>
            <w:r w:rsidRPr="00D8368D">
              <w:rPr>
                <w:color w:val="000000"/>
                <w:sz w:val="20"/>
                <w:szCs w:val="20"/>
                <w:lang w:val="en-US"/>
              </w:rPr>
              <w:t>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lang w:val="en-US"/>
              </w:rPr>
              <w:t>0801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Ц414240410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2760,0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5482,1</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4906,7</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4477,9</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5052,4</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4850,8</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5228,3</w:t>
            </w:r>
          </w:p>
        </w:tc>
      </w:tr>
      <w:tr w:rsidR="008B5B37" w:rsidRPr="00D8368D" w:rsidTr="00C95E81">
        <w:trPr>
          <w:trHeight w:val="90"/>
          <w:tblCellSpacing w:w="0" w:type="dxa"/>
        </w:trPr>
        <w:tc>
          <w:tcPr>
            <w:tcW w:w="179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rPr>
                <w:sz w:val="20"/>
                <w:szCs w:val="20"/>
              </w:rPr>
            </w:pPr>
          </w:p>
        </w:tc>
        <w:tc>
          <w:tcPr>
            <w:tcW w:w="156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rPr>
                <w:sz w:val="20"/>
                <w:szCs w:val="20"/>
              </w:rPr>
            </w:pPr>
            <w:r w:rsidRPr="00D8368D">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sz w:val="20"/>
                <w:szCs w:val="20"/>
              </w:rPr>
            </w:pPr>
            <w:r w:rsidRPr="00D8368D">
              <w:rPr>
                <w:color w:val="000000"/>
                <w:sz w:val="20"/>
                <w:szCs w:val="20"/>
              </w:rPr>
              <w:t>2291,0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color w:val="000000"/>
                <w:sz w:val="20"/>
                <w:szCs w:val="20"/>
              </w:rPr>
            </w:pPr>
            <w:r w:rsidRPr="00D8368D">
              <w:rPr>
                <w:color w:val="000000"/>
                <w:sz w:val="20"/>
                <w:szCs w:val="20"/>
              </w:rPr>
              <w:t>11,8</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color w:val="000000"/>
                <w:sz w:val="20"/>
                <w:szCs w:val="20"/>
              </w:rPr>
            </w:pPr>
            <w:r w:rsidRPr="00D8368D">
              <w:rPr>
                <w:color w:val="000000"/>
                <w:sz w:val="20"/>
                <w:szCs w:val="20"/>
              </w:rPr>
              <w:t>0,0</w:t>
            </w:r>
          </w:p>
        </w:tc>
      </w:tr>
      <w:tr w:rsidR="008B5B37" w:rsidRPr="00D8368D" w:rsidTr="00C95E81">
        <w:trPr>
          <w:trHeight w:val="90"/>
          <w:tblCellSpacing w:w="0" w:type="dxa"/>
        </w:trPr>
        <w:tc>
          <w:tcPr>
            <w:tcW w:w="179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rPr>
                <w:sz w:val="20"/>
                <w:szCs w:val="20"/>
              </w:rPr>
            </w:pPr>
          </w:p>
        </w:tc>
        <w:tc>
          <w:tcPr>
            <w:tcW w:w="156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rPr>
                <w:sz w:val="20"/>
                <w:szCs w:val="20"/>
              </w:rPr>
            </w:pPr>
            <w:r w:rsidRPr="00D8368D">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rPr>
                <w:sz w:val="20"/>
                <w:szCs w:val="20"/>
              </w:rPr>
            </w:pP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rPr>
                <w:sz w:val="20"/>
                <w:szCs w:val="20"/>
              </w:rPr>
            </w:pP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sz w:val="20"/>
                <w:szCs w:val="20"/>
              </w:rPr>
              <w:t>Ц4102240410</w:t>
            </w:r>
          </w:p>
          <w:p w:rsidR="008B5B37" w:rsidRPr="00D8368D" w:rsidRDefault="008B5B37" w:rsidP="00C95E81">
            <w:pPr>
              <w:pStyle w:val="aa"/>
              <w:jc w:val="center"/>
              <w:rPr>
                <w:color w:val="000000"/>
                <w:sz w:val="20"/>
                <w:szCs w:val="20"/>
              </w:rPr>
            </w:pPr>
            <w:r w:rsidRPr="00D8368D">
              <w:rPr>
                <w:color w:val="000000"/>
                <w:sz w:val="20"/>
                <w:szCs w:val="20"/>
              </w:rPr>
              <w:t>Ц4114</w:t>
            </w:r>
            <w:r w:rsidRPr="00D8368D">
              <w:rPr>
                <w:color w:val="000000"/>
                <w:sz w:val="20"/>
                <w:szCs w:val="20"/>
                <w:lang w:val="en-US"/>
              </w:rPr>
              <w:t>S</w:t>
            </w:r>
            <w:r w:rsidRPr="00D8368D">
              <w:rPr>
                <w:color w:val="000000"/>
                <w:sz w:val="20"/>
                <w:szCs w:val="20"/>
              </w:rPr>
              <w:t>7090</w:t>
            </w:r>
          </w:p>
          <w:p w:rsidR="008B5B37" w:rsidRPr="00D8368D" w:rsidRDefault="008B5B37" w:rsidP="00C95E81">
            <w:pPr>
              <w:pStyle w:val="aa"/>
              <w:rPr>
                <w:sz w:val="20"/>
                <w:szCs w:val="20"/>
              </w:rPr>
            </w:pP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240</w:t>
            </w:r>
          </w:p>
          <w:p w:rsidR="008B5B37" w:rsidRPr="00D8368D" w:rsidRDefault="008B5B37" w:rsidP="00C95E81">
            <w:pPr>
              <w:pStyle w:val="aa"/>
              <w:jc w:val="center"/>
              <w:rPr>
                <w:sz w:val="20"/>
                <w:szCs w:val="20"/>
              </w:rPr>
            </w:pPr>
          </w:p>
          <w:p w:rsidR="008B5B37" w:rsidRPr="00D8368D" w:rsidRDefault="008B5B37" w:rsidP="00C95E81">
            <w:pPr>
              <w:pStyle w:val="aa"/>
              <w:jc w:val="center"/>
              <w:rPr>
                <w:sz w:val="20"/>
                <w:szCs w:val="20"/>
              </w:rPr>
            </w:pPr>
            <w:r w:rsidRPr="00D8368D">
              <w:rPr>
                <w:sz w:val="20"/>
                <w:szCs w:val="20"/>
              </w:rPr>
              <w:t>110</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color w:val="000000"/>
                <w:sz w:val="20"/>
                <w:szCs w:val="20"/>
              </w:rPr>
            </w:pPr>
            <w:r w:rsidRPr="00D8368D">
              <w:rPr>
                <w:color w:val="000000"/>
                <w:sz w:val="20"/>
                <w:szCs w:val="20"/>
              </w:rPr>
              <w:t>2291,0</w:t>
            </w:r>
          </w:p>
          <w:p w:rsidR="008B5B37" w:rsidRPr="00D8368D" w:rsidRDefault="008B5B37" w:rsidP="00C95E81">
            <w:pPr>
              <w:pStyle w:val="aa"/>
              <w:spacing w:line="90" w:lineRule="atLeast"/>
              <w:jc w:val="center"/>
              <w:rPr>
                <w:color w:val="000000"/>
                <w:sz w:val="20"/>
                <w:szCs w:val="20"/>
              </w:rPr>
            </w:pPr>
          </w:p>
          <w:p w:rsidR="008B5B37" w:rsidRPr="00D8368D" w:rsidRDefault="008B5B37" w:rsidP="00C95E81">
            <w:pPr>
              <w:pStyle w:val="aa"/>
              <w:spacing w:line="90" w:lineRule="atLeast"/>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color w:val="000000"/>
                <w:sz w:val="20"/>
                <w:szCs w:val="20"/>
              </w:rPr>
            </w:pPr>
            <w:r w:rsidRPr="00D8368D">
              <w:rPr>
                <w:color w:val="000000"/>
                <w:sz w:val="20"/>
                <w:szCs w:val="20"/>
              </w:rPr>
              <w:t>0,0</w:t>
            </w:r>
          </w:p>
          <w:p w:rsidR="008B5B37" w:rsidRPr="00D8368D" w:rsidRDefault="008B5B37" w:rsidP="00C95E81">
            <w:pPr>
              <w:pStyle w:val="aa"/>
              <w:spacing w:line="90" w:lineRule="atLeast"/>
              <w:jc w:val="center"/>
              <w:rPr>
                <w:color w:val="000000"/>
                <w:sz w:val="20"/>
                <w:szCs w:val="20"/>
              </w:rPr>
            </w:pPr>
          </w:p>
          <w:p w:rsidR="008B5B37" w:rsidRPr="00D8368D" w:rsidRDefault="008B5B37" w:rsidP="00C95E81">
            <w:pPr>
              <w:pStyle w:val="aa"/>
              <w:spacing w:line="90" w:lineRule="atLeast"/>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color w:val="000000"/>
                <w:sz w:val="20"/>
                <w:szCs w:val="20"/>
              </w:rPr>
            </w:pPr>
            <w:r w:rsidRPr="00D8368D">
              <w:rPr>
                <w:color w:val="000000"/>
                <w:sz w:val="20"/>
                <w:szCs w:val="20"/>
              </w:rPr>
              <w:t>48,0</w:t>
            </w:r>
          </w:p>
          <w:p w:rsidR="008B5B37" w:rsidRPr="00D8368D" w:rsidRDefault="008B5B37" w:rsidP="00C95E81">
            <w:pPr>
              <w:pStyle w:val="aa"/>
              <w:spacing w:line="90" w:lineRule="atLeast"/>
              <w:jc w:val="center"/>
              <w:rPr>
                <w:color w:val="000000"/>
                <w:sz w:val="20"/>
                <w:szCs w:val="20"/>
              </w:rPr>
            </w:pPr>
          </w:p>
          <w:p w:rsidR="008B5B37" w:rsidRPr="00D8368D" w:rsidRDefault="008B5B37" w:rsidP="00C95E81">
            <w:pPr>
              <w:pStyle w:val="aa"/>
              <w:spacing w:line="90" w:lineRule="atLeast"/>
              <w:jc w:val="center"/>
              <w:rPr>
                <w:color w:val="000000"/>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color w:val="000000"/>
                <w:sz w:val="20"/>
                <w:szCs w:val="20"/>
              </w:rPr>
            </w:pPr>
            <w:r w:rsidRPr="00D8368D">
              <w:rPr>
                <w:color w:val="000000"/>
                <w:sz w:val="20"/>
                <w:szCs w:val="20"/>
              </w:rPr>
              <w:t>71,1</w:t>
            </w:r>
          </w:p>
          <w:p w:rsidR="008B5B37" w:rsidRPr="00D8368D" w:rsidRDefault="008B5B37" w:rsidP="00C95E81">
            <w:pPr>
              <w:pStyle w:val="aa"/>
              <w:spacing w:line="90" w:lineRule="atLeast"/>
              <w:jc w:val="center"/>
              <w:rPr>
                <w:color w:val="000000"/>
                <w:sz w:val="20"/>
                <w:szCs w:val="20"/>
              </w:rPr>
            </w:pPr>
          </w:p>
          <w:p w:rsidR="008B5B37" w:rsidRPr="00D8368D" w:rsidRDefault="008B5B37" w:rsidP="00C95E81">
            <w:pPr>
              <w:pStyle w:val="aa"/>
              <w:spacing w:line="90" w:lineRule="atLeast"/>
              <w:jc w:val="center"/>
              <w:rPr>
                <w:color w:val="000000"/>
                <w:sz w:val="20"/>
                <w:szCs w:val="20"/>
              </w:rPr>
            </w:pPr>
            <w:r w:rsidRPr="00D8368D">
              <w:rPr>
                <w:color w:val="000000"/>
                <w:sz w:val="20"/>
                <w:szCs w:val="20"/>
              </w:rPr>
              <w:t>0,0</w:t>
            </w:r>
          </w:p>
          <w:p w:rsidR="008B5B37" w:rsidRPr="00D8368D" w:rsidRDefault="008B5B37" w:rsidP="00C95E81">
            <w:pPr>
              <w:pStyle w:val="aa"/>
              <w:spacing w:line="90" w:lineRule="atLeast"/>
              <w:jc w:val="center"/>
              <w:rPr>
                <w:color w:val="000000"/>
                <w:sz w:val="20"/>
                <w:szCs w:val="20"/>
              </w:rPr>
            </w:pP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color w:val="000000"/>
                <w:sz w:val="20"/>
                <w:szCs w:val="20"/>
              </w:rPr>
            </w:pPr>
            <w:r w:rsidRPr="00D8368D">
              <w:rPr>
                <w:color w:val="000000"/>
                <w:sz w:val="20"/>
                <w:szCs w:val="20"/>
              </w:rPr>
              <w:t>26,0</w:t>
            </w:r>
          </w:p>
          <w:p w:rsidR="008B5B37" w:rsidRPr="00D8368D" w:rsidRDefault="008B5B37" w:rsidP="00C95E81">
            <w:pPr>
              <w:pStyle w:val="aa"/>
              <w:spacing w:line="90" w:lineRule="atLeast"/>
              <w:jc w:val="center"/>
              <w:rPr>
                <w:color w:val="000000"/>
                <w:sz w:val="20"/>
                <w:szCs w:val="20"/>
              </w:rPr>
            </w:pPr>
          </w:p>
          <w:p w:rsidR="008B5B37" w:rsidRPr="00D8368D" w:rsidRDefault="008B5B37" w:rsidP="00C95E81">
            <w:pPr>
              <w:pStyle w:val="aa"/>
              <w:spacing w:line="90" w:lineRule="atLeast"/>
              <w:jc w:val="center"/>
              <w:rPr>
                <w:color w:val="000000"/>
                <w:sz w:val="20"/>
                <w:szCs w:val="20"/>
              </w:rPr>
            </w:pPr>
            <w:r w:rsidRPr="00D8368D">
              <w:rPr>
                <w:color w:val="000000"/>
                <w:sz w:val="20"/>
                <w:szCs w:val="20"/>
              </w:rPr>
              <w:t>45,0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color w:val="000000"/>
                <w:sz w:val="20"/>
                <w:szCs w:val="20"/>
              </w:rPr>
            </w:pPr>
            <w:r w:rsidRPr="00D8368D">
              <w:rPr>
                <w:color w:val="000000"/>
                <w:sz w:val="20"/>
                <w:szCs w:val="20"/>
              </w:rPr>
              <w:t>46,0</w:t>
            </w:r>
          </w:p>
          <w:p w:rsidR="008B5B37" w:rsidRPr="00D8368D" w:rsidRDefault="008B5B37" w:rsidP="00C95E81">
            <w:pPr>
              <w:pStyle w:val="aa"/>
              <w:spacing w:line="90" w:lineRule="atLeast"/>
              <w:jc w:val="center"/>
              <w:rPr>
                <w:color w:val="000000"/>
                <w:sz w:val="20"/>
                <w:szCs w:val="20"/>
              </w:rPr>
            </w:pPr>
          </w:p>
          <w:p w:rsidR="008B5B37" w:rsidRPr="00D8368D" w:rsidRDefault="008B5B37" w:rsidP="00C95E81">
            <w:pPr>
              <w:pStyle w:val="aa"/>
              <w:spacing w:line="90" w:lineRule="atLeast"/>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90" w:lineRule="atLeast"/>
              <w:jc w:val="center"/>
              <w:rPr>
                <w:color w:val="000000"/>
                <w:sz w:val="20"/>
                <w:szCs w:val="20"/>
              </w:rPr>
            </w:pPr>
            <w:r w:rsidRPr="00D8368D">
              <w:rPr>
                <w:color w:val="000000"/>
                <w:sz w:val="20"/>
                <w:szCs w:val="20"/>
              </w:rPr>
              <w:t>0,0</w:t>
            </w:r>
          </w:p>
          <w:p w:rsidR="008B5B37" w:rsidRPr="00D8368D" w:rsidRDefault="008B5B37" w:rsidP="00C95E81">
            <w:pPr>
              <w:pStyle w:val="aa"/>
              <w:spacing w:line="90" w:lineRule="atLeast"/>
              <w:jc w:val="center"/>
              <w:rPr>
                <w:color w:val="000000"/>
                <w:sz w:val="20"/>
                <w:szCs w:val="20"/>
              </w:rPr>
            </w:pPr>
          </w:p>
          <w:p w:rsidR="008B5B37" w:rsidRPr="00D8368D" w:rsidRDefault="008B5B37" w:rsidP="00C95E81">
            <w:pPr>
              <w:pStyle w:val="aa"/>
              <w:spacing w:line="90" w:lineRule="atLeast"/>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 xml:space="preserve">Основное мероприятие 3 </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color w:val="000000"/>
                <w:sz w:val="20"/>
                <w:szCs w:val="20"/>
              </w:rPr>
            </w:pPr>
            <w:r w:rsidRPr="00D8368D">
              <w:rPr>
                <w:color w:val="000000"/>
                <w:sz w:val="20"/>
                <w:szCs w:val="20"/>
              </w:rPr>
              <w:t>Обеспечение деятельности муниципальных музеев</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hd w:val="clear" w:color="auto" w:fill="FFFFFF"/>
              <w:rPr>
                <w:color w:val="000000"/>
                <w:sz w:val="20"/>
                <w:szCs w:val="20"/>
              </w:rPr>
            </w:pPr>
            <w:r w:rsidRPr="00D8368D">
              <w:rPr>
                <w:color w:val="000000"/>
                <w:sz w:val="20"/>
                <w:szCs w:val="20"/>
              </w:rPr>
              <w:t>всего</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Ц410340760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683,1</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805,3</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color w:val="000000"/>
                <w:sz w:val="20"/>
                <w:szCs w:val="20"/>
              </w:rPr>
            </w:pPr>
            <w:r w:rsidRPr="00D8368D">
              <w:rPr>
                <w:color w:val="000000"/>
                <w:sz w:val="20"/>
                <w:szCs w:val="20"/>
              </w:rPr>
              <w:t>685,9</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985,3</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1301,5</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870,0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728,4</w:t>
            </w:r>
          </w:p>
        </w:tc>
      </w:tr>
      <w:tr w:rsidR="008B5B37" w:rsidRPr="00D8368D" w:rsidTr="00C95E81">
        <w:trPr>
          <w:trHeight w:val="686"/>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Ц4102</w:t>
            </w:r>
            <w:r w:rsidRPr="00D8368D">
              <w:rPr>
                <w:color w:val="000000"/>
                <w:sz w:val="20"/>
                <w:szCs w:val="20"/>
                <w:lang w:val="en-US"/>
              </w:rPr>
              <w:t>L</w:t>
            </w:r>
            <w:r w:rsidRPr="00D8368D">
              <w:rPr>
                <w:color w:val="000000"/>
                <w:sz w:val="20"/>
                <w:szCs w:val="20"/>
              </w:rPr>
              <w:t>5194</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612</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100,0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rHeight w:val="1389"/>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Ц4114</w:t>
            </w:r>
            <w:r w:rsidRPr="00D8368D">
              <w:rPr>
                <w:sz w:val="20"/>
                <w:szCs w:val="20"/>
                <w:lang w:val="en-US"/>
              </w:rPr>
              <w:t>S</w:t>
            </w:r>
            <w:r w:rsidRPr="00D8368D">
              <w:rPr>
                <w:sz w:val="20"/>
                <w:szCs w:val="20"/>
              </w:rPr>
              <w:t>7090</w:t>
            </w:r>
          </w:p>
          <w:p w:rsidR="008B5B37" w:rsidRPr="00D8368D" w:rsidRDefault="008B5B37" w:rsidP="00C95E81">
            <w:pPr>
              <w:pStyle w:val="aa"/>
              <w:jc w:val="center"/>
              <w:rPr>
                <w:sz w:val="20"/>
                <w:szCs w:val="20"/>
              </w:rPr>
            </w:pPr>
            <w:r w:rsidRPr="00D8368D">
              <w:rPr>
                <w:color w:val="000000"/>
                <w:sz w:val="20"/>
                <w:szCs w:val="20"/>
              </w:rPr>
              <w:t>Ц4102</w:t>
            </w:r>
            <w:r w:rsidRPr="00D8368D">
              <w:rPr>
                <w:color w:val="000000"/>
                <w:sz w:val="20"/>
                <w:szCs w:val="20"/>
                <w:lang w:val="en-US"/>
              </w:rPr>
              <w:t>L</w:t>
            </w:r>
            <w:r w:rsidRPr="00D8368D">
              <w:rPr>
                <w:color w:val="000000"/>
                <w:sz w:val="20"/>
                <w:szCs w:val="20"/>
              </w:rPr>
              <w:t>5194</w:t>
            </w:r>
          </w:p>
          <w:p w:rsidR="008B5B37" w:rsidRPr="00D8368D" w:rsidRDefault="008B5B37" w:rsidP="00C95E81">
            <w:pPr>
              <w:pStyle w:val="aa"/>
              <w:jc w:val="center"/>
              <w:rPr>
                <w:sz w:val="20"/>
                <w:szCs w:val="20"/>
              </w:rPr>
            </w:pP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611</w:t>
            </w:r>
          </w:p>
          <w:p w:rsidR="008B5B37" w:rsidRPr="00D8368D" w:rsidRDefault="008B5B37" w:rsidP="00C95E81">
            <w:pPr>
              <w:pStyle w:val="aa"/>
              <w:jc w:val="center"/>
              <w:rPr>
                <w:sz w:val="20"/>
                <w:szCs w:val="20"/>
              </w:rPr>
            </w:pPr>
          </w:p>
          <w:p w:rsidR="008B5B37" w:rsidRPr="00D8368D" w:rsidRDefault="008B5B37" w:rsidP="00C95E81">
            <w:pPr>
              <w:pStyle w:val="aa"/>
              <w:jc w:val="center"/>
              <w:rPr>
                <w:sz w:val="20"/>
                <w:szCs w:val="20"/>
              </w:rPr>
            </w:pPr>
            <w:r w:rsidRPr="00D8368D">
              <w:rPr>
                <w:sz w:val="20"/>
                <w:szCs w:val="20"/>
              </w:rPr>
              <w:t>612</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106,6</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118,1</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50,0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600,0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721,6</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650,0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839,2</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1008,4</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850,0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644,7</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hd w:val="clear" w:color="auto" w:fill="FFFFFF"/>
              <w:rPr>
                <w:sz w:val="20"/>
                <w:szCs w:val="20"/>
              </w:rPr>
            </w:pPr>
            <w:r w:rsidRPr="00D8368D">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83,1</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83,7</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rHeight w:val="495"/>
          <w:tblCellSpacing w:w="0" w:type="dxa"/>
        </w:trPr>
        <w:tc>
          <w:tcPr>
            <w:tcW w:w="1790" w:type="dxa"/>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hd w:val="clear" w:color="auto" w:fill="FFFFFF"/>
              <w:rPr>
                <w:sz w:val="20"/>
                <w:szCs w:val="20"/>
              </w:rPr>
            </w:pPr>
            <w:r w:rsidRPr="00D8368D">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Ц410340760</w:t>
            </w:r>
          </w:p>
          <w:p w:rsidR="008B5B37" w:rsidRPr="00D8368D" w:rsidRDefault="008B5B37" w:rsidP="00C95E81">
            <w:pPr>
              <w:pStyle w:val="aa"/>
              <w:jc w:val="center"/>
              <w:rPr>
                <w:sz w:val="20"/>
                <w:szCs w:val="20"/>
              </w:rPr>
            </w:pPr>
            <w:r w:rsidRPr="00D8368D">
              <w:rPr>
                <w:sz w:val="20"/>
                <w:szCs w:val="20"/>
              </w:rPr>
              <w:t>Ц4114</w:t>
            </w:r>
            <w:r w:rsidRPr="00D8368D">
              <w:rPr>
                <w:sz w:val="20"/>
                <w:szCs w:val="20"/>
                <w:lang w:val="en-US"/>
              </w:rPr>
              <w:t>S</w:t>
            </w:r>
            <w:r w:rsidRPr="00D8368D">
              <w:rPr>
                <w:sz w:val="20"/>
                <w:szCs w:val="20"/>
              </w:rPr>
              <w:t>7090</w:t>
            </w:r>
          </w:p>
          <w:p w:rsidR="008B5B37" w:rsidRPr="00D8368D" w:rsidRDefault="008B5B37" w:rsidP="00C95E81">
            <w:pPr>
              <w:pStyle w:val="aa"/>
              <w:jc w:val="center"/>
              <w:rPr>
                <w:sz w:val="20"/>
                <w:szCs w:val="20"/>
              </w:rPr>
            </w:pP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proofErr w:type="spellStart"/>
            <w:r w:rsidRPr="00D8368D">
              <w:rPr>
                <w:color w:val="000000"/>
                <w:sz w:val="20"/>
                <w:szCs w:val="20"/>
              </w:rPr>
              <w:t>х</w:t>
            </w:r>
            <w:proofErr w:type="spellEnd"/>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110</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sz w:val="20"/>
                <w:szCs w:val="20"/>
              </w:rPr>
            </w:pP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35,9</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39,5</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18,5</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6,5</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83,7</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 xml:space="preserve">Основное </w:t>
            </w:r>
          </w:p>
          <w:p w:rsidR="008B5B37" w:rsidRPr="00D8368D" w:rsidRDefault="008B5B37" w:rsidP="00C95E81">
            <w:pPr>
              <w:pStyle w:val="aa"/>
              <w:rPr>
                <w:sz w:val="20"/>
                <w:szCs w:val="20"/>
              </w:rPr>
            </w:pPr>
            <w:r w:rsidRPr="00D8368D">
              <w:rPr>
                <w:color w:val="000000"/>
                <w:sz w:val="20"/>
                <w:szCs w:val="20"/>
              </w:rPr>
              <w:t xml:space="preserve">мероприятие 4 </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Обеспечение деятельности муниципальных архивов</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hd w:val="clear" w:color="auto" w:fill="FFFFFF"/>
              <w:rPr>
                <w:sz w:val="20"/>
                <w:szCs w:val="20"/>
              </w:rPr>
            </w:pPr>
            <w:r w:rsidRPr="00D8368D">
              <w:rPr>
                <w:color w:val="000000"/>
                <w:sz w:val="20"/>
                <w:szCs w:val="20"/>
              </w:rPr>
              <w:t>всего</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0113</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Ц410440750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474,2</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526,6</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592,7</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621,6</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724,5</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587,0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588,9</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hd w:val="clear" w:color="auto" w:fill="FFFFFF"/>
              <w:rPr>
                <w:sz w:val="20"/>
                <w:szCs w:val="20"/>
              </w:rPr>
            </w:pPr>
            <w:r w:rsidRPr="00D8368D">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lang w:val="en-US"/>
              </w:rPr>
            </w:pPr>
            <w:r w:rsidRPr="00D8368D">
              <w:rPr>
                <w:sz w:val="20"/>
                <w:szCs w:val="20"/>
              </w:rPr>
              <w:t>Ц4114</w:t>
            </w:r>
            <w:r w:rsidRPr="00D8368D">
              <w:rPr>
                <w:sz w:val="20"/>
                <w:szCs w:val="20"/>
                <w:lang w:val="en-US"/>
              </w:rPr>
              <w:t>S7090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lang w:val="en-US"/>
              </w:rPr>
            </w:pPr>
            <w:r w:rsidRPr="00D8368D">
              <w:rPr>
                <w:sz w:val="20"/>
                <w:szCs w:val="20"/>
                <w:lang w:val="en-US"/>
              </w:rPr>
              <w:t>611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76,0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0113</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Ц410440750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474,2</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526,6</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500,0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lang w:val="en-US"/>
              </w:rPr>
            </w:pPr>
            <w:r w:rsidRPr="00D8368D">
              <w:rPr>
                <w:sz w:val="20"/>
                <w:szCs w:val="20"/>
              </w:rPr>
              <w:t>444,</w:t>
            </w:r>
            <w:r w:rsidRPr="00D8368D">
              <w:rPr>
                <w:sz w:val="20"/>
                <w:szCs w:val="20"/>
                <w:lang w:val="en-US"/>
              </w:rPr>
              <w:t>2</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694,5</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510,0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588,9</w:t>
            </w:r>
          </w:p>
        </w:tc>
      </w:tr>
      <w:tr w:rsidR="008B5B37" w:rsidRPr="00D8368D" w:rsidTr="00C95E81">
        <w:trPr>
          <w:trHeight w:val="120"/>
          <w:tblCellSpacing w:w="0" w:type="dxa"/>
        </w:trPr>
        <w:tc>
          <w:tcPr>
            <w:tcW w:w="179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rPr>
                <w:sz w:val="20"/>
                <w:szCs w:val="20"/>
              </w:rPr>
            </w:pPr>
          </w:p>
        </w:tc>
        <w:tc>
          <w:tcPr>
            <w:tcW w:w="156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rPr>
                <w:sz w:val="20"/>
                <w:szCs w:val="20"/>
              </w:rPr>
            </w:pPr>
            <w:r w:rsidRPr="00D8368D">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r w:rsidRPr="00D8368D">
              <w:rPr>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r w:rsidRPr="00D8368D">
              <w:rPr>
                <w:sz w:val="20"/>
                <w:szCs w:val="20"/>
              </w:rPr>
              <w:t>0,0</w:t>
            </w:r>
          </w:p>
        </w:tc>
      </w:tr>
      <w:tr w:rsidR="008B5B37" w:rsidRPr="00D8368D" w:rsidTr="00C95E81">
        <w:trPr>
          <w:trHeight w:val="1403"/>
          <w:tblCellSpacing w:w="0" w:type="dxa"/>
        </w:trPr>
        <w:tc>
          <w:tcPr>
            <w:tcW w:w="179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rPr>
                <w:sz w:val="20"/>
                <w:szCs w:val="20"/>
              </w:rPr>
            </w:pPr>
          </w:p>
        </w:tc>
        <w:tc>
          <w:tcPr>
            <w:tcW w:w="156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rPr>
                <w:sz w:val="20"/>
                <w:szCs w:val="20"/>
              </w:rPr>
            </w:pPr>
            <w:r w:rsidRPr="00D8368D">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r w:rsidRPr="00D8368D">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r w:rsidRPr="00D8368D">
              <w:rPr>
                <w:color w:val="000000"/>
                <w:sz w:val="20"/>
                <w:szCs w:val="20"/>
              </w:rPr>
              <w:t>0113</w:t>
            </w:r>
          </w:p>
        </w:tc>
        <w:tc>
          <w:tcPr>
            <w:tcW w:w="850" w:type="dxa"/>
            <w:tcBorders>
              <w:top w:val="outset" w:sz="6" w:space="0" w:color="00000A"/>
              <w:left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r w:rsidRPr="00D8368D">
              <w:rPr>
                <w:color w:val="000000"/>
                <w:sz w:val="20"/>
                <w:szCs w:val="20"/>
              </w:rPr>
              <w:t>Ц410440750</w:t>
            </w:r>
          </w:p>
          <w:p w:rsidR="008B5B37" w:rsidRPr="00D8368D" w:rsidRDefault="008B5B37" w:rsidP="00C95E81">
            <w:pPr>
              <w:pStyle w:val="aa"/>
              <w:spacing w:line="120" w:lineRule="atLeast"/>
              <w:jc w:val="center"/>
              <w:rPr>
                <w:sz w:val="20"/>
                <w:szCs w:val="20"/>
              </w:rPr>
            </w:pPr>
            <w:r w:rsidRPr="00D8368D">
              <w:rPr>
                <w:color w:val="000000"/>
                <w:sz w:val="20"/>
                <w:szCs w:val="20"/>
              </w:rPr>
              <w:t>Ц4114</w:t>
            </w:r>
            <w:r w:rsidRPr="00D8368D">
              <w:rPr>
                <w:color w:val="000000"/>
                <w:sz w:val="20"/>
                <w:szCs w:val="20"/>
                <w:lang w:val="en-US"/>
              </w:rPr>
              <w:t>S</w:t>
            </w:r>
            <w:r w:rsidRPr="00D8368D">
              <w:rPr>
                <w:color w:val="000000"/>
                <w:sz w:val="20"/>
                <w:szCs w:val="20"/>
              </w:rPr>
              <w:t>7090</w:t>
            </w:r>
          </w:p>
        </w:tc>
        <w:tc>
          <w:tcPr>
            <w:tcW w:w="709" w:type="dxa"/>
            <w:tcBorders>
              <w:top w:val="outset" w:sz="6" w:space="0" w:color="00000A"/>
              <w:left w:val="outset" w:sz="6" w:space="0" w:color="00000A"/>
              <w:right w:val="outset" w:sz="6" w:space="0" w:color="00000A"/>
            </w:tcBorders>
            <w:hideMark/>
          </w:tcPr>
          <w:p w:rsidR="008B5B37" w:rsidRPr="00D8368D" w:rsidRDefault="008B5B37" w:rsidP="00C95E81">
            <w:pPr>
              <w:pStyle w:val="aa"/>
              <w:spacing w:line="120" w:lineRule="atLeast"/>
              <w:jc w:val="center"/>
              <w:rPr>
                <w:color w:val="000000"/>
                <w:sz w:val="20"/>
                <w:szCs w:val="20"/>
              </w:rPr>
            </w:pPr>
            <w:r w:rsidRPr="00D8368D">
              <w:rPr>
                <w:color w:val="000000"/>
                <w:sz w:val="20"/>
                <w:szCs w:val="20"/>
              </w:rPr>
              <w:t>611</w:t>
            </w:r>
          </w:p>
          <w:p w:rsidR="008B5B37" w:rsidRPr="00D8368D" w:rsidRDefault="008B5B37" w:rsidP="00C95E81">
            <w:pPr>
              <w:pStyle w:val="aa"/>
              <w:spacing w:line="120" w:lineRule="atLeast"/>
              <w:jc w:val="center"/>
              <w:rPr>
                <w:sz w:val="20"/>
                <w:szCs w:val="20"/>
              </w:rPr>
            </w:pPr>
          </w:p>
          <w:p w:rsidR="008B5B37" w:rsidRPr="00D8368D" w:rsidRDefault="008B5B37" w:rsidP="00C95E81">
            <w:pPr>
              <w:pStyle w:val="aa"/>
              <w:spacing w:line="120" w:lineRule="atLeast"/>
              <w:jc w:val="center"/>
              <w:rPr>
                <w:sz w:val="20"/>
                <w:szCs w:val="20"/>
              </w:rPr>
            </w:pPr>
            <w:r w:rsidRPr="00D8368D">
              <w:rPr>
                <w:color w:val="000000"/>
                <w:sz w:val="20"/>
                <w:szCs w:val="20"/>
              </w:rPr>
              <w:t>110</w:t>
            </w:r>
          </w:p>
        </w:tc>
        <w:tc>
          <w:tcPr>
            <w:tcW w:w="850" w:type="dxa"/>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spacing w:line="120" w:lineRule="atLeast"/>
              <w:jc w:val="center"/>
              <w:rPr>
                <w:color w:val="000000"/>
                <w:sz w:val="20"/>
                <w:szCs w:val="20"/>
              </w:rPr>
            </w:pPr>
            <w:r w:rsidRPr="00D8368D">
              <w:rPr>
                <w:color w:val="000000"/>
                <w:sz w:val="20"/>
                <w:szCs w:val="20"/>
              </w:rPr>
              <w:t>0,0</w:t>
            </w:r>
          </w:p>
          <w:p w:rsidR="008B5B37" w:rsidRPr="00D8368D" w:rsidRDefault="008B5B37" w:rsidP="00C95E81">
            <w:pPr>
              <w:pStyle w:val="aa"/>
              <w:spacing w:line="120" w:lineRule="atLeast"/>
              <w:jc w:val="center"/>
              <w:rPr>
                <w:color w:val="000000"/>
                <w:sz w:val="20"/>
                <w:szCs w:val="20"/>
              </w:rPr>
            </w:pPr>
          </w:p>
          <w:p w:rsidR="008B5B37" w:rsidRPr="00D8368D" w:rsidRDefault="008B5B37" w:rsidP="00C95E81">
            <w:pPr>
              <w:pStyle w:val="aa"/>
              <w:spacing w:line="120" w:lineRule="atLeast"/>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spacing w:line="120" w:lineRule="atLeast"/>
              <w:jc w:val="center"/>
              <w:rPr>
                <w:color w:val="000000"/>
                <w:sz w:val="20"/>
                <w:szCs w:val="20"/>
              </w:rPr>
            </w:pPr>
            <w:r w:rsidRPr="00D8368D">
              <w:rPr>
                <w:color w:val="000000"/>
                <w:sz w:val="20"/>
                <w:szCs w:val="20"/>
              </w:rPr>
              <w:t>93,4</w:t>
            </w:r>
          </w:p>
          <w:p w:rsidR="008B5B37" w:rsidRPr="00D8368D" w:rsidRDefault="008B5B37" w:rsidP="00C95E81">
            <w:pPr>
              <w:pStyle w:val="aa"/>
              <w:spacing w:line="120" w:lineRule="atLeast"/>
              <w:jc w:val="center"/>
              <w:rPr>
                <w:color w:val="000000"/>
                <w:sz w:val="20"/>
                <w:szCs w:val="20"/>
              </w:rPr>
            </w:pPr>
          </w:p>
          <w:p w:rsidR="008B5B37" w:rsidRPr="00D8368D" w:rsidRDefault="008B5B37" w:rsidP="00C95E81">
            <w:pPr>
              <w:pStyle w:val="aa"/>
              <w:spacing w:line="120" w:lineRule="atLeast"/>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spacing w:line="120" w:lineRule="atLeast"/>
              <w:jc w:val="center"/>
              <w:rPr>
                <w:color w:val="000000"/>
                <w:sz w:val="20"/>
                <w:szCs w:val="20"/>
              </w:rPr>
            </w:pPr>
            <w:r w:rsidRPr="00D8368D">
              <w:rPr>
                <w:color w:val="000000"/>
                <w:sz w:val="20"/>
                <w:szCs w:val="20"/>
              </w:rPr>
              <w:t>92,7</w:t>
            </w:r>
          </w:p>
          <w:p w:rsidR="008B5B37" w:rsidRPr="00D8368D" w:rsidRDefault="008B5B37" w:rsidP="00C95E81">
            <w:pPr>
              <w:pStyle w:val="aa"/>
              <w:spacing w:line="120" w:lineRule="atLeast"/>
              <w:jc w:val="center"/>
              <w:rPr>
                <w:color w:val="000000"/>
                <w:sz w:val="20"/>
                <w:szCs w:val="20"/>
              </w:rPr>
            </w:pPr>
          </w:p>
          <w:p w:rsidR="008B5B37" w:rsidRPr="00D8368D" w:rsidRDefault="008B5B37" w:rsidP="00C95E81">
            <w:pPr>
              <w:pStyle w:val="aa"/>
              <w:spacing w:line="120" w:lineRule="atLeast"/>
              <w:jc w:val="center"/>
              <w:rPr>
                <w:sz w:val="20"/>
                <w:szCs w:val="20"/>
              </w:rPr>
            </w:pPr>
            <w:r w:rsidRPr="00D8368D">
              <w:rPr>
                <w:color w:val="000000"/>
                <w:sz w:val="20"/>
                <w:szCs w:val="20"/>
              </w:rPr>
              <w:t>0,0</w:t>
            </w:r>
          </w:p>
        </w:tc>
        <w:tc>
          <w:tcPr>
            <w:tcW w:w="1135" w:type="dxa"/>
            <w:tcBorders>
              <w:top w:val="outset" w:sz="6" w:space="0" w:color="00000A"/>
              <w:left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r w:rsidRPr="00D8368D">
              <w:rPr>
                <w:sz w:val="20"/>
                <w:szCs w:val="20"/>
              </w:rPr>
              <w:t>96,7</w:t>
            </w:r>
          </w:p>
          <w:p w:rsidR="008B5B37" w:rsidRPr="00D8368D" w:rsidRDefault="008B5B37" w:rsidP="00C95E81">
            <w:pPr>
              <w:pStyle w:val="aa"/>
              <w:spacing w:line="120" w:lineRule="atLeast"/>
              <w:jc w:val="center"/>
              <w:rPr>
                <w:sz w:val="20"/>
                <w:szCs w:val="20"/>
              </w:rPr>
            </w:pPr>
          </w:p>
          <w:p w:rsidR="008B5B37" w:rsidRPr="00D8368D" w:rsidRDefault="008B5B37" w:rsidP="00C95E81">
            <w:pPr>
              <w:pStyle w:val="aa"/>
              <w:spacing w:line="120" w:lineRule="atLeast"/>
              <w:jc w:val="center"/>
              <w:rPr>
                <w:sz w:val="20"/>
                <w:szCs w:val="20"/>
              </w:rPr>
            </w:pPr>
            <w:r w:rsidRPr="00D8368D">
              <w:rPr>
                <w:sz w:val="20"/>
                <w:szCs w:val="20"/>
              </w:rPr>
              <w:t>4,7</w:t>
            </w:r>
          </w:p>
        </w:tc>
        <w:tc>
          <w:tcPr>
            <w:tcW w:w="1133" w:type="dxa"/>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spacing w:line="120" w:lineRule="atLeast"/>
              <w:jc w:val="center"/>
              <w:rPr>
                <w:color w:val="000000"/>
                <w:sz w:val="20"/>
                <w:szCs w:val="20"/>
              </w:rPr>
            </w:pPr>
            <w:r w:rsidRPr="00D8368D">
              <w:rPr>
                <w:color w:val="000000"/>
                <w:sz w:val="20"/>
                <w:szCs w:val="20"/>
              </w:rPr>
              <w:t>25,3</w:t>
            </w:r>
          </w:p>
          <w:p w:rsidR="008B5B37" w:rsidRPr="00D8368D" w:rsidRDefault="008B5B37" w:rsidP="00C95E81">
            <w:pPr>
              <w:pStyle w:val="aa"/>
              <w:spacing w:line="120" w:lineRule="atLeast"/>
              <w:jc w:val="center"/>
              <w:rPr>
                <w:color w:val="000000"/>
                <w:sz w:val="20"/>
                <w:szCs w:val="20"/>
              </w:rPr>
            </w:pPr>
          </w:p>
          <w:p w:rsidR="008B5B37" w:rsidRPr="00D8368D" w:rsidRDefault="008B5B37" w:rsidP="00C95E81">
            <w:pPr>
              <w:pStyle w:val="aa"/>
              <w:spacing w:line="120" w:lineRule="atLeast"/>
              <w:jc w:val="center"/>
              <w:rPr>
                <w:color w:val="000000"/>
                <w:sz w:val="20"/>
                <w:szCs w:val="20"/>
              </w:rPr>
            </w:pPr>
            <w:r w:rsidRPr="00D8368D">
              <w:rPr>
                <w:color w:val="000000"/>
                <w:sz w:val="20"/>
                <w:szCs w:val="20"/>
              </w:rPr>
              <w:t>4,7</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r w:rsidRPr="00D8368D">
              <w:rPr>
                <w:sz w:val="20"/>
                <w:szCs w:val="20"/>
              </w:rPr>
              <w:t>77,0</w:t>
            </w:r>
          </w:p>
          <w:p w:rsidR="008B5B37" w:rsidRPr="00D8368D" w:rsidRDefault="008B5B37" w:rsidP="00C95E81">
            <w:pPr>
              <w:pStyle w:val="aa"/>
              <w:spacing w:line="120" w:lineRule="atLeast"/>
              <w:jc w:val="center"/>
              <w:rPr>
                <w:sz w:val="20"/>
                <w:szCs w:val="20"/>
              </w:rPr>
            </w:pPr>
          </w:p>
          <w:p w:rsidR="008B5B37" w:rsidRPr="00D8368D" w:rsidRDefault="008B5B37" w:rsidP="00C95E81">
            <w:pPr>
              <w:pStyle w:val="aa"/>
              <w:spacing w:line="120" w:lineRule="atLeast"/>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20" w:lineRule="atLeast"/>
              <w:jc w:val="center"/>
              <w:rPr>
                <w:sz w:val="20"/>
                <w:szCs w:val="20"/>
              </w:rPr>
            </w:pPr>
            <w:r w:rsidRPr="00D8368D">
              <w:rPr>
                <w:sz w:val="20"/>
                <w:szCs w:val="20"/>
              </w:rPr>
              <w:t>0,0</w:t>
            </w:r>
          </w:p>
          <w:p w:rsidR="008B5B37" w:rsidRPr="00D8368D" w:rsidRDefault="008B5B37" w:rsidP="00C95E81">
            <w:pPr>
              <w:pStyle w:val="aa"/>
              <w:spacing w:line="120" w:lineRule="atLeast"/>
              <w:jc w:val="center"/>
              <w:rPr>
                <w:sz w:val="20"/>
                <w:szCs w:val="20"/>
              </w:rPr>
            </w:pPr>
          </w:p>
          <w:p w:rsidR="008B5B37" w:rsidRPr="00D8368D" w:rsidRDefault="008B5B37" w:rsidP="00C95E81">
            <w:pPr>
              <w:pStyle w:val="aa"/>
              <w:spacing w:line="120" w:lineRule="atLeast"/>
              <w:jc w:val="center"/>
              <w:rPr>
                <w:sz w:val="20"/>
                <w:szCs w:val="20"/>
              </w:rPr>
            </w:pPr>
            <w:r w:rsidRPr="00D8368D">
              <w:rPr>
                <w:sz w:val="20"/>
                <w:szCs w:val="20"/>
              </w:rPr>
              <w:t>0,0</w:t>
            </w:r>
          </w:p>
        </w:tc>
      </w:tr>
      <w:tr w:rsidR="008B5B37" w:rsidRPr="00D8368D" w:rsidTr="00C95E81">
        <w:trPr>
          <w:tblCellSpacing w:w="0" w:type="dxa"/>
        </w:trPr>
        <w:tc>
          <w:tcPr>
            <w:tcW w:w="1790" w:type="dxa"/>
            <w:vMerge w:val="restart"/>
            <w:tcBorders>
              <w:top w:val="outset" w:sz="6" w:space="0" w:color="auto"/>
              <w:left w:val="outset" w:sz="6" w:space="0" w:color="auto"/>
              <w:bottom w:val="outset" w:sz="6" w:space="0" w:color="auto"/>
              <w:right w:val="outset" w:sz="6" w:space="0" w:color="00000A"/>
            </w:tcBorders>
            <w:vAlign w:val="center"/>
            <w:hideMark/>
          </w:tcPr>
          <w:p w:rsidR="008B5B37" w:rsidRPr="00D8368D" w:rsidRDefault="008B5B37" w:rsidP="00C95E81">
            <w:pPr>
              <w:rPr>
                <w:sz w:val="20"/>
                <w:szCs w:val="20"/>
              </w:rPr>
            </w:pPr>
            <w:r w:rsidRPr="00D8368D">
              <w:rPr>
                <w:sz w:val="20"/>
                <w:szCs w:val="20"/>
              </w:rPr>
              <w:t>Основное мероприятие 5</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Обеспечение условий для развития театров, концертных организаций и других видов творчества</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всего</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Ц410540420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880,8</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881,9</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1005,0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861,3</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1054,3</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950,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887,9</w:t>
            </w:r>
          </w:p>
        </w:tc>
      </w:tr>
      <w:tr w:rsidR="008B5B37" w:rsidRPr="00D8368D" w:rsidTr="00C95E81">
        <w:trPr>
          <w:tblCellSpacing w:w="0" w:type="dxa"/>
        </w:trPr>
        <w:tc>
          <w:tcPr>
            <w:tcW w:w="1790" w:type="dxa"/>
            <w:vMerge/>
            <w:tcBorders>
              <w:top w:val="outset" w:sz="6" w:space="0" w:color="auto"/>
              <w:left w:val="outset" w:sz="6" w:space="0" w:color="auto"/>
              <w:bottom w:val="outset" w:sz="6" w:space="0" w:color="auto"/>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blCellSpacing w:w="0" w:type="dxa"/>
        </w:trPr>
        <w:tc>
          <w:tcPr>
            <w:tcW w:w="1790" w:type="dxa"/>
            <w:vMerge/>
            <w:tcBorders>
              <w:top w:val="outset" w:sz="6" w:space="0" w:color="auto"/>
              <w:left w:val="outset" w:sz="6" w:space="0" w:color="auto"/>
              <w:bottom w:val="outset" w:sz="6" w:space="0" w:color="auto"/>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auto"/>
              <w:left w:val="outset" w:sz="6" w:space="0" w:color="auto"/>
              <w:bottom w:val="outset" w:sz="6" w:space="0" w:color="auto"/>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Ц410540420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880,8</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881,9</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1005,0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861,3</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1054,3</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950,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887,9</w:t>
            </w:r>
          </w:p>
        </w:tc>
      </w:tr>
      <w:tr w:rsidR="008B5B37" w:rsidRPr="00D8368D" w:rsidTr="00C95E81">
        <w:trPr>
          <w:tblCellSpacing w:w="0" w:type="dxa"/>
        </w:trPr>
        <w:tc>
          <w:tcPr>
            <w:tcW w:w="1790" w:type="dxa"/>
            <w:vMerge/>
            <w:tcBorders>
              <w:top w:val="outset" w:sz="6" w:space="0" w:color="auto"/>
              <w:left w:val="outset" w:sz="6" w:space="0" w:color="auto"/>
              <w:bottom w:val="outset" w:sz="6" w:space="0" w:color="auto"/>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auto"/>
              <w:left w:val="outset" w:sz="6" w:space="0" w:color="auto"/>
              <w:bottom w:val="outset" w:sz="6" w:space="0" w:color="auto"/>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val="restart"/>
            <w:tcBorders>
              <w:top w:val="outset" w:sz="6" w:space="0" w:color="auto"/>
              <w:left w:val="outset" w:sz="6" w:space="0" w:color="auto"/>
              <w:bottom w:val="outset" w:sz="6" w:space="0" w:color="00000A"/>
              <w:right w:val="outset" w:sz="6" w:space="0" w:color="00000A"/>
            </w:tcBorders>
            <w:vAlign w:val="center"/>
            <w:hideMark/>
          </w:tcPr>
          <w:p w:rsidR="008B5B37" w:rsidRPr="00D8368D" w:rsidRDefault="008B5B37" w:rsidP="00C95E81">
            <w:pPr>
              <w:rPr>
                <w:sz w:val="20"/>
                <w:szCs w:val="20"/>
              </w:rPr>
            </w:pPr>
            <w:r w:rsidRPr="00D8368D">
              <w:rPr>
                <w:sz w:val="20"/>
                <w:szCs w:val="20"/>
              </w:rPr>
              <w:t xml:space="preserve">Основное </w:t>
            </w:r>
          </w:p>
          <w:p w:rsidR="008B5B37" w:rsidRPr="00D8368D" w:rsidRDefault="008B5B37" w:rsidP="00C95E81">
            <w:pPr>
              <w:rPr>
                <w:sz w:val="20"/>
                <w:szCs w:val="20"/>
              </w:rPr>
            </w:pPr>
            <w:r w:rsidRPr="00D8368D">
              <w:rPr>
                <w:sz w:val="20"/>
                <w:szCs w:val="20"/>
              </w:rPr>
              <w:t>мероприятие 6</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color w:val="000000"/>
                <w:sz w:val="20"/>
                <w:szCs w:val="20"/>
              </w:rPr>
            </w:pPr>
            <w:r w:rsidRPr="00D8368D">
              <w:rPr>
                <w:color w:val="000000"/>
                <w:sz w:val="20"/>
                <w:szCs w:val="20"/>
              </w:rPr>
              <w:t xml:space="preserve">Обеспечение деятельности учреждений культуры в сфере </w:t>
            </w:r>
            <w:proofErr w:type="spellStart"/>
            <w:r w:rsidRPr="00D8368D">
              <w:rPr>
                <w:color w:val="000000"/>
                <w:sz w:val="20"/>
                <w:szCs w:val="20"/>
              </w:rPr>
              <w:t>культурно-досугового</w:t>
            </w:r>
            <w:proofErr w:type="spellEnd"/>
            <w:r w:rsidRPr="00D8368D">
              <w:rPr>
                <w:color w:val="000000"/>
                <w:sz w:val="20"/>
                <w:szCs w:val="20"/>
              </w:rPr>
              <w:t xml:space="preserve"> </w:t>
            </w:r>
            <w:r w:rsidRPr="00D8368D">
              <w:rPr>
                <w:color w:val="000000"/>
                <w:sz w:val="20"/>
                <w:szCs w:val="20"/>
              </w:rPr>
              <w:lastRenderedPageBreak/>
              <w:t>обслуживания населения</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hd w:val="clear" w:color="auto" w:fill="FFFFFF"/>
              <w:rPr>
                <w:sz w:val="20"/>
                <w:szCs w:val="20"/>
              </w:rPr>
            </w:pPr>
            <w:r w:rsidRPr="00D8368D">
              <w:rPr>
                <w:color w:val="000000"/>
                <w:sz w:val="20"/>
                <w:szCs w:val="20"/>
              </w:rPr>
              <w:lastRenderedPageBreak/>
              <w:t xml:space="preserve">всего </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Ц410740390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000</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18552,7</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14025,9</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12709,3</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13674,2</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C00000"/>
                <w:sz w:val="20"/>
                <w:szCs w:val="20"/>
              </w:rPr>
            </w:pPr>
            <w:r w:rsidRPr="00D8368D">
              <w:rPr>
                <w:color w:val="C00000"/>
                <w:sz w:val="20"/>
                <w:szCs w:val="20"/>
              </w:rPr>
              <w:t>19837,2</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11027,4</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13904,5</w:t>
            </w:r>
          </w:p>
        </w:tc>
      </w:tr>
      <w:tr w:rsidR="008B5B37" w:rsidRPr="00D8368D" w:rsidTr="00C95E81">
        <w:trPr>
          <w:trHeight w:val="1026"/>
          <w:tblCellSpacing w:w="0" w:type="dxa"/>
        </w:trPr>
        <w:tc>
          <w:tcPr>
            <w:tcW w:w="1790" w:type="dxa"/>
            <w:vMerge/>
            <w:tcBorders>
              <w:top w:val="outset" w:sz="6" w:space="0" w:color="auto"/>
              <w:left w:val="outset" w:sz="6" w:space="0" w:color="auto"/>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59"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rPr>
                <w:sz w:val="20"/>
                <w:szCs w:val="20"/>
              </w:rPr>
            </w:pPr>
            <w:r w:rsidRPr="00D8368D">
              <w:rPr>
                <w:color w:val="000000"/>
                <w:sz w:val="20"/>
                <w:szCs w:val="20"/>
              </w:rPr>
              <w:t>федеральный бюджет</w:t>
            </w:r>
          </w:p>
        </w:tc>
        <w:tc>
          <w:tcPr>
            <w:tcW w:w="992"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sz w:val="20"/>
                <w:szCs w:val="20"/>
              </w:rPr>
            </w:pPr>
            <w:r w:rsidRPr="00D8368D">
              <w:rPr>
                <w:sz w:val="20"/>
                <w:szCs w:val="20"/>
              </w:rPr>
              <w:t>903</w:t>
            </w:r>
          </w:p>
        </w:tc>
        <w:tc>
          <w:tcPr>
            <w:tcW w:w="851"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sz w:val="20"/>
                <w:szCs w:val="20"/>
              </w:rPr>
            </w:pPr>
            <w:r w:rsidRPr="00D8368D">
              <w:rPr>
                <w:sz w:val="20"/>
                <w:szCs w:val="20"/>
              </w:rPr>
              <w:t>0801</w:t>
            </w:r>
          </w:p>
        </w:tc>
        <w:tc>
          <w:tcPr>
            <w:tcW w:w="850" w:type="dxa"/>
            <w:tcBorders>
              <w:top w:val="outset" w:sz="6" w:space="0" w:color="00000A"/>
              <w:left w:val="outset" w:sz="6" w:space="0" w:color="auto"/>
              <w:bottom w:val="nil"/>
              <w:right w:val="outset" w:sz="6" w:space="0" w:color="00000A"/>
            </w:tcBorders>
            <w:hideMark/>
          </w:tcPr>
          <w:p w:rsidR="008B5B37" w:rsidRPr="00D8368D" w:rsidRDefault="008B5B37" w:rsidP="00C95E81">
            <w:pPr>
              <w:pStyle w:val="aa"/>
              <w:jc w:val="center"/>
              <w:rPr>
                <w:sz w:val="20"/>
                <w:szCs w:val="20"/>
              </w:rPr>
            </w:pPr>
            <w:r w:rsidRPr="00D8368D">
              <w:rPr>
                <w:sz w:val="20"/>
                <w:szCs w:val="20"/>
              </w:rPr>
              <w:t>Ц4107</w:t>
            </w:r>
            <w:r w:rsidRPr="00D8368D">
              <w:rPr>
                <w:sz w:val="20"/>
                <w:szCs w:val="20"/>
                <w:lang w:val="en-US"/>
              </w:rPr>
              <w:t>L</w:t>
            </w:r>
            <w:r w:rsidRPr="00D8368D">
              <w:rPr>
                <w:sz w:val="20"/>
                <w:szCs w:val="20"/>
              </w:rPr>
              <w:t>5194</w:t>
            </w:r>
          </w:p>
        </w:tc>
        <w:tc>
          <w:tcPr>
            <w:tcW w:w="709"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sz w:val="20"/>
                <w:szCs w:val="20"/>
              </w:rPr>
            </w:pPr>
            <w:r w:rsidRPr="00D8368D">
              <w:rPr>
                <w:sz w:val="20"/>
                <w:szCs w:val="20"/>
              </w:rPr>
              <w:t>620</w:t>
            </w:r>
          </w:p>
        </w:tc>
        <w:tc>
          <w:tcPr>
            <w:tcW w:w="850"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850,0</w:t>
            </w:r>
          </w:p>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50,0</w:t>
            </w:r>
          </w:p>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50,0</w:t>
            </w:r>
          </w:p>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color w:val="C00000"/>
                <w:sz w:val="20"/>
                <w:szCs w:val="20"/>
              </w:rPr>
            </w:pPr>
            <w:r w:rsidRPr="00D8368D">
              <w:rPr>
                <w:color w:val="C00000"/>
                <w:sz w:val="20"/>
                <w:szCs w:val="20"/>
              </w:rPr>
              <w:t>100,0</w:t>
            </w:r>
          </w:p>
        </w:tc>
        <w:tc>
          <w:tcPr>
            <w:tcW w:w="1134"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rHeight w:val="1819"/>
          <w:tblCellSpacing w:w="0" w:type="dxa"/>
        </w:trPr>
        <w:tc>
          <w:tcPr>
            <w:tcW w:w="1790" w:type="dxa"/>
            <w:vMerge/>
            <w:tcBorders>
              <w:top w:val="outset" w:sz="6" w:space="0" w:color="auto"/>
              <w:left w:val="outset" w:sz="6" w:space="0" w:color="auto"/>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59" w:type="dxa"/>
            <w:tcBorders>
              <w:top w:val="outset" w:sz="6" w:space="0" w:color="00000A"/>
              <w:left w:val="outset" w:sz="6" w:space="0" w:color="00000A"/>
              <w:bottom w:val="outset" w:sz="6" w:space="0" w:color="000005"/>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5"/>
              <w:right w:val="outset" w:sz="6" w:space="0" w:color="00000A"/>
            </w:tcBorders>
            <w:hideMark/>
          </w:tcPr>
          <w:p w:rsidR="008B5B37" w:rsidRPr="00D8368D" w:rsidRDefault="008B5B37" w:rsidP="00C95E81">
            <w:pPr>
              <w:pStyle w:val="aa"/>
              <w:jc w:val="center"/>
              <w:rPr>
                <w:sz w:val="20"/>
                <w:szCs w:val="20"/>
              </w:rPr>
            </w:pPr>
            <w:r w:rsidRPr="00D8368D">
              <w:rPr>
                <w:sz w:val="20"/>
                <w:szCs w:val="20"/>
              </w:rPr>
              <w:t>903</w:t>
            </w:r>
          </w:p>
        </w:tc>
        <w:tc>
          <w:tcPr>
            <w:tcW w:w="851" w:type="dxa"/>
            <w:tcBorders>
              <w:top w:val="outset" w:sz="6" w:space="0" w:color="00000A"/>
              <w:left w:val="outset" w:sz="6" w:space="0" w:color="00000A"/>
              <w:bottom w:val="outset" w:sz="6" w:space="0" w:color="000005"/>
              <w:right w:val="outset" w:sz="6" w:space="0" w:color="00000A"/>
            </w:tcBorders>
            <w:hideMark/>
          </w:tcPr>
          <w:p w:rsidR="008B5B37" w:rsidRPr="00D8368D" w:rsidRDefault="008B5B37" w:rsidP="00C95E81">
            <w:pPr>
              <w:pStyle w:val="aa"/>
              <w:jc w:val="center"/>
              <w:rPr>
                <w:sz w:val="20"/>
                <w:szCs w:val="20"/>
              </w:rPr>
            </w:pPr>
            <w:r w:rsidRPr="00D8368D">
              <w:rPr>
                <w:sz w:val="20"/>
                <w:szCs w:val="20"/>
              </w:rPr>
              <w:t>0801</w:t>
            </w:r>
          </w:p>
        </w:tc>
        <w:tc>
          <w:tcPr>
            <w:tcW w:w="850"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Ц4107</w:t>
            </w:r>
            <w:r w:rsidRPr="00D8368D">
              <w:rPr>
                <w:sz w:val="20"/>
                <w:szCs w:val="20"/>
                <w:lang w:val="en-US"/>
              </w:rPr>
              <w:t>L</w:t>
            </w:r>
            <w:r w:rsidRPr="00D8368D">
              <w:rPr>
                <w:sz w:val="20"/>
                <w:szCs w:val="20"/>
              </w:rPr>
              <w:t>5194</w:t>
            </w:r>
          </w:p>
          <w:p w:rsidR="008B5B37" w:rsidRPr="00D8368D" w:rsidRDefault="008B5B37" w:rsidP="00C95E81">
            <w:pPr>
              <w:pStyle w:val="aa"/>
              <w:jc w:val="center"/>
              <w:rPr>
                <w:sz w:val="20"/>
                <w:szCs w:val="20"/>
              </w:rPr>
            </w:pPr>
            <w:r w:rsidRPr="00D8368D">
              <w:rPr>
                <w:sz w:val="20"/>
                <w:szCs w:val="20"/>
              </w:rPr>
              <w:t>Ц4114</w:t>
            </w:r>
            <w:r w:rsidRPr="00D8368D">
              <w:rPr>
                <w:sz w:val="20"/>
                <w:szCs w:val="20"/>
                <w:lang w:val="en-US"/>
              </w:rPr>
              <w:t>S</w:t>
            </w:r>
            <w:r w:rsidRPr="00D8368D">
              <w:rPr>
                <w:sz w:val="20"/>
                <w:szCs w:val="20"/>
              </w:rPr>
              <w:t>7090</w:t>
            </w:r>
          </w:p>
        </w:tc>
        <w:tc>
          <w:tcPr>
            <w:tcW w:w="709"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620</w:t>
            </w:r>
          </w:p>
          <w:p w:rsidR="008B5B37" w:rsidRPr="00D8368D" w:rsidRDefault="008B5B37" w:rsidP="00C95E81">
            <w:pPr>
              <w:pStyle w:val="aa"/>
              <w:jc w:val="center"/>
              <w:rPr>
                <w:sz w:val="20"/>
                <w:szCs w:val="20"/>
              </w:rPr>
            </w:pPr>
          </w:p>
        </w:tc>
        <w:tc>
          <w:tcPr>
            <w:tcW w:w="850" w:type="dxa"/>
            <w:tcBorders>
              <w:top w:val="outset" w:sz="6" w:space="0" w:color="00000A"/>
              <w:left w:val="outset" w:sz="6" w:space="0" w:color="00000A"/>
              <w:bottom w:val="outset" w:sz="6" w:space="0" w:color="000005"/>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400,0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5"/>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5"/>
              <w:right w:val="nil"/>
            </w:tcBorders>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25,0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2318,2</w:t>
            </w:r>
          </w:p>
        </w:tc>
        <w:tc>
          <w:tcPr>
            <w:tcW w:w="1133" w:type="dxa"/>
            <w:tcBorders>
              <w:top w:val="outset" w:sz="6" w:space="0" w:color="00000A"/>
              <w:left w:val="outset" w:sz="6" w:space="0" w:color="00000A"/>
              <w:bottom w:val="outset" w:sz="6" w:space="0" w:color="000005"/>
              <w:right w:val="outset" w:sz="6" w:space="0" w:color="00000A"/>
            </w:tcBorders>
          </w:tcPr>
          <w:p w:rsidR="008B5B37" w:rsidRPr="00D8368D" w:rsidRDefault="008B5B37" w:rsidP="00C95E81">
            <w:pPr>
              <w:pStyle w:val="aa"/>
              <w:jc w:val="center"/>
              <w:rPr>
                <w:color w:val="C00000"/>
                <w:sz w:val="20"/>
                <w:szCs w:val="20"/>
              </w:rPr>
            </w:pPr>
            <w:r w:rsidRPr="00D8368D">
              <w:rPr>
                <w:color w:val="C00000"/>
                <w:sz w:val="20"/>
                <w:szCs w:val="20"/>
              </w:rPr>
              <w:t>50,0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C00000"/>
                <w:sz w:val="20"/>
                <w:szCs w:val="20"/>
              </w:rPr>
            </w:pPr>
            <w:r w:rsidRPr="00D8368D">
              <w:rPr>
                <w:color w:val="C00000"/>
                <w:sz w:val="20"/>
                <w:szCs w:val="20"/>
              </w:rPr>
              <w:t>1530,3</w:t>
            </w:r>
          </w:p>
        </w:tc>
        <w:tc>
          <w:tcPr>
            <w:tcW w:w="1134" w:type="dxa"/>
            <w:tcBorders>
              <w:top w:val="outset" w:sz="6" w:space="0" w:color="00000A"/>
              <w:left w:val="outset" w:sz="6" w:space="0" w:color="00000A"/>
              <w:bottom w:val="outset" w:sz="6" w:space="0" w:color="000005"/>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5"/>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rHeight w:val="1568"/>
          <w:tblCellSpacing w:w="0" w:type="dxa"/>
        </w:trPr>
        <w:tc>
          <w:tcPr>
            <w:tcW w:w="1790" w:type="dxa"/>
            <w:vMerge/>
            <w:tcBorders>
              <w:top w:val="outset" w:sz="6" w:space="0" w:color="auto"/>
              <w:left w:val="outset" w:sz="6" w:space="0" w:color="auto"/>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59"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Ц410740390</w:t>
            </w:r>
          </w:p>
          <w:p w:rsidR="008B5B37" w:rsidRPr="00D8368D" w:rsidRDefault="008B5B37" w:rsidP="00C95E81">
            <w:pPr>
              <w:pStyle w:val="aa"/>
              <w:jc w:val="center"/>
              <w:rPr>
                <w:sz w:val="20"/>
                <w:szCs w:val="20"/>
                <w:lang w:val="en-US"/>
              </w:rPr>
            </w:pPr>
            <w:r w:rsidRPr="00D8368D">
              <w:rPr>
                <w:sz w:val="20"/>
                <w:szCs w:val="20"/>
              </w:rPr>
              <w:t>Ц411070160</w:t>
            </w:r>
          </w:p>
          <w:p w:rsidR="008B5B37" w:rsidRPr="00D8368D" w:rsidRDefault="008B5B37" w:rsidP="00C95E81">
            <w:pPr>
              <w:pStyle w:val="aa"/>
              <w:jc w:val="center"/>
              <w:rPr>
                <w:sz w:val="20"/>
                <w:szCs w:val="20"/>
              </w:rPr>
            </w:pPr>
          </w:p>
        </w:tc>
        <w:tc>
          <w:tcPr>
            <w:tcW w:w="709"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621</w:t>
            </w:r>
          </w:p>
          <w:p w:rsidR="008B5B37" w:rsidRPr="00D8368D" w:rsidRDefault="008B5B37" w:rsidP="00C95E81">
            <w:pPr>
              <w:pStyle w:val="aa"/>
              <w:jc w:val="center"/>
              <w:rPr>
                <w:sz w:val="20"/>
                <w:szCs w:val="20"/>
              </w:rPr>
            </w:pPr>
          </w:p>
          <w:p w:rsidR="008B5B37" w:rsidRPr="00D8368D" w:rsidRDefault="008B5B37" w:rsidP="00C95E81">
            <w:pPr>
              <w:pStyle w:val="aa"/>
              <w:jc w:val="center"/>
              <w:rPr>
                <w:sz w:val="20"/>
                <w:szCs w:val="20"/>
              </w:rPr>
            </w:pPr>
            <w:r w:rsidRPr="00D8368D">
              <w:rPr>
                <w:sz w:val="20"/>
                <w:szCs w:val="20"/>
              </w:rPr>
              <w:t>240</w:t>
            </w:r>
          </w:p>
          <w:p w:rsidR="008B5B37" w:rsidRPr="00D8368D" w:rsidRDefault="008B5B37" w:rsidP="00C95E81">
            <w:pPr>
              <w:pStyle w:val="aa"/>
              <w:jc w:val="center"/>
              <w:rPr>
                <w:sz w:val="20"/>
                <w:szCs w:val="20"/>
              </w:rPr>
            </w:pPr>
          </w:p>
          <w:p w:rsidR="008B5B37" w:rsidRPr="00D8368D" w:rsidRDefault="008B5B37" w:rsidP="00C95E81">
            <w:pPr>
              <w:pStyle w:val="aa"/>
              <w:jc w:val="center"/>
              <w:rPr>
                <w:sz w:val="20"/>
                <w:szCs w:val="20"/>
              </w:rPr>
            </w:pPr>
          </w:p>
        </w:tc>
        <w:tc>
          <w:tcPr>
            <w:tcW w:w="850" w:type="dxa"/>
            <w:tcBorders>
              <w:top w:val="outset" w:sz="6" w:space="0" w:color="00000A"/>
              <w:left w:val="outset" w:sz="6" w:space="0" w:color="00000A"/>
              <w:bottom w:val="single" w:sz="4" w:space="0" w:color="auto"/>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6883,7</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p>
        </w:tc>
        <w:tc>
          <w:tcPr>
            <w:tcW w:w="993" w:type="dxa"/>
            <w:tcBorders>
              <w:top w:val="outset" w:sz="6" w:space="0" w:color="00000A"/>
              <w:left w:val="outset" w:sz="6" w:space="0" w:color="00000A"/>
              <w:bottom w:val="nil"/>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10447,4</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p>
        </w:tc>
        <w:tc>
          <w:tcPr>
            <w:tcW w:w="960" w:type="dxa"/>
            <w:tcBorders>
              <w:top w:val="outset" w:sz="6" w:space="0" w:color="00000A"/>
              <w:left w:val="outset" w:sz="6" w:space="0" w:color="00000A"/>
              <w:bottom w:val="nil"/>
              <w:right w:val="single" w:sz="4" w:space="0" w:color="auto"/>
            </w:tcBorders>
          </w:tcPr>
          <w:p w:rsidR="008B5B37" w:rsidRPr="00D8368D" w:rsidRDefault="008B5B37" w:rsidP="00C95E81">
            <w:pPr>
              <w:pStyle w:val="aa"/>
              <w:jc w:val="center"/>
              <w:rPr>
                <w:color w:val="000000"/>
                <w:sz w:val="20"/>
                <w:szCs w:val="20"/>
              </w:rPr>
            </w:pPr>
            <w:r w:rsidRPr="00D8368D">
              <w:rPr>
                <w:color w:val="000000"/>
                <w:sz w:val="20"/>
                <w:szCs w:val="20"/>
              </w:rPr>
              <w:t>8303,9</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p>
        </w:tc>
        <w:tc>
          <w:tcPr>
            <w:tcW w:w="1167" w:type="dxa"/>
            <w:gridSpan w:val="2"/>
            <w:tcBorders>
              <w:top w:val="outset" w:sz="6" w:space="0" w:color="00000A"/>
              <w:left w:val="single" w:sz="4" w:space="0" w:color="auto"/>
              <w:bottom w:val="nil"/>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7161,8</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191,0</w:t>
            </w:r>
          </w:p>
        </w:tc>
        <w:tc>
          <w:tcPr>
            <w:tcW w:w="1133" w:type="dxa"/>
            <w:tcBorders>
              <w:top w:val="outset" w:sz="6" w:space="0" w:color="00000A"/>
              <w:left w:val="outset" w:sz="6" w:space="0" w:color="00000A"/>
              <w:bottom w:val="nil"/>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14174,0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C00000"/>
                <w:sz w:val="20"/>
                <w:szCs w:val="20"/>
              </w:rPr>
            </w:pPr>
          </w:p>
          <w:p w:rsidR="008B5B37" w:rsidRPr="00D8368D" w:rsidRDefault="008B5B37" w:rsidP="00C95E81">
            <w:pPr>
              <w:pStyle w:val="aa"/>
              <w:jc w:val="center"/>
              <w:rPr>
                <w:color w:val="C00000"/>
                <w:sz w:val="20"/>
                <w:szCs w:val="20"/>
              </w:rPr>
            </w:pPr>
          </w:p>
        </w:tc>
        <w:tc>
          <w:tcPr>
            <w:tcW w:w="1134"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7900,0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tc>
        <w:tc>
          <w:tcPr>
            <w:tcW w:w="992"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4942,8</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rHeight w:val="1403"/>
          <w:tblCellSpacing w:w="0" w:type="dxa"/>
        </w:trPr>
        <w:tc>
          <w:tcPr>
            <w:tcW w:w="1790" w:type="dxa"/>
            <w:vMerge/>
            <w:tcBorders>
              <w:top w:val="outset" w:sz="6" w:space="0" w:color="auto"/>
              <w:left w:val="outset" w:sz="6" w:space="0" w:color="auto"/>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Ц410740390</w:t>
            </w:r>
          </w:p>
          <w:p w:rsidR="008B5B37" w:rsidRPr="00D8368D" w:rsidRDefault="008B5B37" w:rsidP="00C95E81">
            <w:pPr>
              <w:pStyle w:val="aa"/>
              <w:jc w:val="center"/>
              <w:rPr>
                <w:sz w:val="20"/>
                <w:szCs w:val="20"/>
              </w:rPr>
            </w:pPr>
            <w:r w:rsidRPr="00D8368D">
              <w:rPr>
                <w:sz w:val="20"/>
                <w:szCs w:val="20"/>
              </w:rPr>
              <w:t>Ц410740390</w:t>
            </w:r>
          </w:p>
        </w:tc>
        <w:tc>
          <w:tcPr>
            <w:tcW w:w="709"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850</w:t>
            </w:r>
          </w:p>
          <w:p w:rsidR="008B5B37" w:rsidRPr="00D8368D" w:rsidRDefault="008B5B37" w:rsidP="00C95E81">
            <w:pPr>
              <w:pStyle w:val="aa"/>
              <w:jc w:val="center"/>
              <w:rPr>
                <w:sz w:val="20"/>
                <w:szCs w:val="20"/>
              </w:rPr>
            </w:pPr>
          </w:p>
          <w:p w:rsidR="008B5B37" w:rsidRPr="00D8368D" w:rsidRDefault="008B5B37" w:rsidP="00C95E81">
            <w:pPr>
              <w:pStyle w:val="aa"/>
              <w:jc w:val="center"/>
              <w:rPr>
                <w:sz w:val="20"/>
                <w:szCs w:val="20"/>
              </w:rPr>
            </w:pPr>
            <w:r w:rsidRPr="00D8368D">
              <w:rPr>
                <w:color w:val="000000"/>
                <w:sz w:val="20"/>
                <w:szCs w:val="20"/>
              </w:rPr>
              <w:t>240</w:t>
            </w:r>
          </w:p>
        </w:tc>
        <w:tc>
          <w:tcPr>
            <w:tcW w:w="850" w:type="dxa"/>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8442,2</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1757,7</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3034,7</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77,1</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2240,4</w:t>
            </w:r>
          </w:p>
        </w:tc>
        <w:tc>
          <w:tcPr>
            <w:tcW w:w="1133" w:type="dxa"/>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129,2</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2352,9</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1828,1</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7512,5</w:t>
            </w:r>
          </w:p>
        </w:tc>
      </w:tr>
      <w:tr w:rsidR="008B5B37" w:rsidRPr="00D8368D" w:rsidTr="00C95E81">
        <w:trPr>
          <w:tblCellSpacing w:w="0" w:type="dxa"/>
        </w:trPr>
        <w:tc>
          <w:tcPr>
            <w:tcW w:w="1790" w:type="dxa"/>
            <w:vMerge/>
            <w:tcBorders>
              <w:top w:val="outset" w:sz="6" w:space="0" w:color="auto"/>
              <w:left w:val="outset" w:sz="6" w:space="0" w:color="auto"/>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color w:val="000000"/>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Ц410740390</w:t>
            </w:r>
          </w:p>
          <w:p w:rsidR="008B5B37" w:rsidRPr="00D8368D" w:rsidRDefault="008B5B37" w:rsidP="00C95E81">
            <w:pPr>
              <w:pStyle w:val="aa"/>
              <w:jc w:val="center"/>
              <w:rPr>
                <w:sz w:val="20"/>
                <w:szCs w:val="20"/>
              </w:rPr>
            </w:pPr>
            <w:r w:rsidRPr="00D8368D">
              <w:rPr>
                <w:sz w:val="20"/>
                <w:szCs w:val="20"/>
              </w:rPr>
              <w:t>Ц4114</w:t>
            </w:r>
            <w:r w:rsidRPr="00D8368D">
              <w:rPr>
                <w:sz w:val="20"/>
                <w:szCs w:val="20"/>
                <w:lang w:val="en-US"/>
              </w:rPr>
              <w:t>S</w:t>
            </w:r>
            <w:r w:rsidRPr="00D8368D">
              <w:rPr>
                <w:sz w:val="20"/>
                <w:szCs w:val="20"/>
              </w:rPr>
              <w:t>7090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000</w:t>
            </w:r>
          </w:p>
          <w:p w:rsidR="008B5B37" w:rsidRPr="00D8368D" w:rsidRDefault="008B5B37" w:rsidP="00C95E81">
            <w:pPr>
              <w:pStyle w:val="aa"/>
              <w:jc w:val="center"/>
              <w:rPr>
                <w:sz w:val="20"/>
                <w:szCs w:val="20"/>
              </w:rPr>
            </w:pPr>
          </w:p>
          <w:p w:rsidR="008B5B37" w:rsidRPr="00D8368D" w:rsidRDefault="008B5B37" w:rsidP="00C95E81">
            <w:pPr>
              <w:pStyle w:val="aa"/>
              <w:jc w:val="center"/>
              <w:rPr>
                <w:sz w:val="20"/>
                <w:szCs w:val="20"/>
              </w:rPr>
            </w:pPr>
            <w:r w:rsidRPr="00D8368D">
              <w:rPr>
                <w:sz w:val="20"/>
                <w:szCs w:val="20"/>
              </w:rPr>
              <w:t>110</w:t>
            </w:r>
          </w:p>
          <w:p w:rsidR="008B5B37" w:rsidRPr="00D8368D" w:rsidRDefault="008B5B37" w:rsidP="00C95E81">
            <w:pPr>
              <w:pStyle w:val="aa"/>
              <w:jc w:val="center"/>
              <w:rPr>
                <w:sz w:val="20"/>
                <w:szCs w:val="20"/>
              </w:rPr>
            </w:pP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1976,8</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1770,8</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1370,7</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1610,7</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1312,0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188,8</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1299,3</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1449,2</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Основное мероприятие 7</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sz w:val="20"/>
                <w:szCs w:val="20"/>
              </w:rPr>
              <w:t xml:space="preserve">Организация и проведение мероприятий, </w:t>
            </w:r>
            <w:r w:rsidRPr="00D8368D">
              <w:rPr>
                <w:sz w:val="20"/>
                <w:szCs w:val="20"/>
              </w:rPr>
              <w:lastRenderedPageBreak/>
              <w:t xml:space="preserve">связанных с празднованием юбилейных дат муниципального образования, выполнение других обязательств муниципального </w:t>
            </w:r>
            <w:proofErr w:type="spellStart"/>
            <w:r w:rsidRPr="00D8368D">
              <w:rPr>
                <w:sz w:val="20"/>
                <w:szCs w:val="20"/>
              </w:rPr>
              <w:t>образования</w:t>
            </w:r>
            <w:proofErr w:type="gramStart"/>
            <w:r w:rsidRPr="00D8368D">
              <w:rPr>
                <w:sz w:val="20"/>
                <w:szCs w:val="20"/>
              </w:rPr>
              <w:t>;п</w:t>
            </w:r>
            <w:proofErr w:type="gramEnd"/>
            <w:r w:rsidRPr="00D8368D">
              <w:rPr>
                <w:sz w:val="20"/>
                <w:szCs w:val="20"/>
              </w:rPr>
              <w:t>одготовка</w:t>
            </w:r>
            <w:proofErr w:type="spellEnd"/>
            <w:r w:rsidRPr="00D8368D">
              <w:rPr>
                <w:sz w:val="20"/>
                <w:szCs w:val="20"/>
              </w:rPr>
              <w:t xml:space="preserve"> и проведение празднования на федеральном уровне памятных дат</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hd w:val="clear" w:color="auto" w:fill="FFFFFF"/>
              <w:rPr>
                <w:sz w:val="20"/>
                <w:szCs w:val="20"/>
              </w:rPr>
            </w:pPr>
            <w:r w:rsidRPr="00D8368D">
              <w:rPr>
                <w:color w:val="000000"/>
                <w:sz w:val="20"/>
                <w:szCs w:val="20"/>
              </w:rPr>
              <w:lastRenderedPageBreak/>
              <w:t>всего</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Ц410970150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000</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321,5</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234,0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556,8</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177,4</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567,1</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211,2</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 xml:space="preserve">федеральный </w:t>
            </w:r>
            <w:r w:rsidRPr="00D8368D">
              <w:rPr>
                <w:color w:val="000000"/>
                <w:sz w:val="20"/>
                <w:szCs w:val="20"/>
              </w:rPr>
              <w:lastRenderedPageBreak/>
              <w:t>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lastRenderedPageBreak/>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rHeight w:val="1751"/>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903</w:t>
            </w:r>
          </w:p>
        </w:tc>
        <w:tc>
          <w:tcPr>
            <w:tcW w:w="851"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Ц410970150</w:t>
            </w:r>
          </w:p>
          <w:p w:rsidR="008B5B37" w:rsidRPr="00D8368D" w:rsidRDefault="008B5B37" w:rsidP="00C95E81">
            <w:pPr>
              <w:pStyle w:val="aa"/>
              <w:jc w:val="center"/>
              <w:rPr>
                <w:sz w:val="20"/>
                <w:szCs w:val="20"/>
              </w:rPr>
            </w:pPr>
            <w:r w:rsidRPr="00D8368D">
              <w:rPr>
                <w:color w:val="000000"/>
                <w:sz w:val="20"/>
                <w:szCs w:val="20"/>
              </w:rPr>
              <w:t>Ц4113</w:t>
            </w:r>
            <w:r w:rsidRPr="00D8368D">
              <w:rPr>
                <w:color w:val="000000"/>
                <w:sz w:val="20"/>
                <w:szCs w:val="20"/>
                <w:lang w:val="en-US"/>
              </w:rPr>
              <w:t>L</w:t>
            </w:r>
            <w:r w:rsidRPr="00D8368D">
              <w:rPr>
                <w:color w:val="000000"/>
                <w:sz w:val="20"/>
                <w:szCs w:val="20"/>
              </w:rPr>
              <w:t>5090</w:t>
            </w:r>
          </w:p>
        </w:tc>
        <w:tc>
          <w:tcPr>
            <w:tcW w:w="709" w:type="dxa"/>
            <w:tcBorders>
              <w:top w:val="outset" w:sz="6" w:space="0" w:color="00000A"/>
              <w:left w:val="outset" w:sz="6" w:space="0" w:color="00000A"/>
              <w:bottom w:val="nil"/>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244</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p>
        </w:tc>
        <w:tc>
          <w:tcPr>
            <w:tcW w:w="850" w:type="dxa"/>
            <w:tcBorders>
              <w:top w:val="outset" w:sz="6" w:space="0" w:color="00000A"/>
              <w:left w:val="outset" w:sz="6" w:space="0" w:color="00000A"/>
              <w:bottom w:val="nil"/>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c>
          <w:tcPr>
            <w:tcW w:w="993" w:type="dxa"/>
            <w:tcBorders>
              <w:top w:val="outset" w:sz="6" w:space="0" w:color="00000A"/>
              <w:left w:val="outset" w:sz="6" w:space="0" w:color="00000A"/>
              <w:bottom w:val="nil"/>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nil"/>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172,8</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nil"/>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126,2</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235,2</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C00000"/>
                <w:sz w:val="20"/>
                <w:szCs w:val="20"/>
              </w:rPr>
            </w:pPr>
            <w:r w:rsidRPr="00D8368D">
              <w:rPr>
                <w:color w:val="000000"/>
                <w:sz w:val="20"/>
                <w:szCs w:val="20"/>
              </w:rPr>
              <w:t>60,0</w:t>
            </w:r>
          </w:p>
        </w:tc>
        <w:tc>
          <w:tcPr>
            <w:tcW w:w="1134"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sz w:val="20"/>
                <w:szCs w:val="20"/>
              </w:rPr>
            </w:pPr>
            <w:r w:rsidRPr="00D8368D">
              <w:rPr>
                <w:sz w:val="20"/>
                <w:szCs w:val="20"/>
              </w:rPr>
              <w:t>120,0</w:t>
            </w:r>
          </w:p>
          <w:p w:rsidR="008B5B37" w:rsidRPr="00D8368D" w:rsidRDefault="008B5B37" w:rsidP="00C95E81">
            <w:pPr>
              <w:pStyle w:val="aa"/>
              <w:jc w:val="center"/>
              <w:rPr>
                <w:sz w:val="20"/>
                <w:szCs w:val="20"/>
              </w:rPr>
            </w:pPr>
          </w:p>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nil"/>
              <w:right w:val="outset" w:sz="6" w:space="0" w:color="00000A"/>
            </w:tcBorders>
            <w:hideMark/>
          </w:tcPr>
          <w:p w:rsidR="008B5B37" w:rsidRPr="00D8368D" w:rsidRDefault="008B5B37" w:rsidP="00C95E81">
            <w:pPr>
              <w:pStyle w:val="aa"/>
              <w:jc w:val="center"/>
              <w:rPr>
                <w:sz w:val="20"/>
                <w:szCs w:val="20"/>
              </w:rPr>
            </w:pPr>
            <w:r w:rsidRPr="00D8368D">
              <w:rPr>
                <w:sz w:val="20"/>
                <w:szCs w:val="20"/>
              </w:rPr>
              <w:t>0</w:t>
            </w:r>
          </w:p>
          <w:p w:rsidR="008B5B37" w:rsidRPr="00D8368D" w:rsidRDefault="008B5B37" w:rsidP="00C95E81">
            <w:pPr>
              <w:pStyle w:val="aa"/>
              <w:jc w:val="center"/>
              <w:rPr>
                <w:sz w:val="20"/>
                <w:szCs w:val="20"/>
              </w:rPr>
            </w:pPr>
          </w:p>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993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Ц410970150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244</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62,5</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234,0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384,0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51,2</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
          <w:p w:rsidR="008B5B37" w:rsidRPr="00D8368D" w:rsidRDefault="008B5B37" w:rsidP="00C95E81">
            <w:pPr>
              <w:pStyle w:val="aa"/>
              <w:jc w:val="center"/>
              <w:rPr>
                <w:sz w:val="20"/>
                <w:szCs w:val="20"/>
              </w:rPr>
            </w:pPr>
            <w:r w:rsidRPr="00D8368D">
              <w:rPr>
                <w:sz w:val="20"/>
                <w:szCs w:val="20"/>
              </w:rPr>
              <w:t>22,0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91,20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259,0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249,9</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rHeight w:val="1482"/>
          <w:tblCellSpacing w:w="0" w:type="dxa"/>
        </w:trPr>
        <w:tc>
          <w:tcPr>
            <w:tcW w:w="1790" w:type="dxa"/>
            <w:vMerge w:val="restart"/>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pStyle w:val="aa"/>
              <w:rPr>
                <w:sz w:val="20"/>
                <w:szCs w:val="20"/>
              </w:rPr>
            </w:pPr>
            <w:r w:rsidRPr="00D8368D">
              <w:rPr>
                <w:color w:val="000000"/>
                <w:sz w:val="20"/>
                <w:szCs w:val="20"/>
              </w:rPr>
              <w:t>Основное мероприятие 8.</w:t>
            </w:r>
          </w:p>
        </w:tc>
        <w:tc>
          <w:tcPr>
            <w:tcW w:w="1560" w:type="dxa"/>
            <w:vMerge w:val="restart"/>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pStyle w:val="aa"/>
              <w:rPr>
                <w:sz w:val="20"/>
                <w:szCs w:val="20"/>
              </w:rPr>
            </w:pPr>
            <w:r w:rsidRPr="00D8368D">
              <w:rPr>
                <w:color w:val="000000"/>
                <w:sz w:val="20"/>
                <w:szCs w:val="20"/>
              </w:rPr>
              <w:t xml:space="preserve"> Обеспечение развития и укрепления материально-технической базы муниципальных домов культуры</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hd w:val="clear" w:color="auto" w:fill="FFFFFF"/>
              <w:rPr>
                <w:sz w:val="20"/>
                <w:szCs w:val="20"/>
              </w:rPr>
            </w:pPr>
            <w:r w:rsidRPr="00D8368D">
              <w:rPr>
                <w:color w:val="000000"/>
                <w:sz w:val="20"/>
                <w:szCs w:val="20"/>
              </w:rPr>
              <w:t xml:space="preserve">всего </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Ц4107</w:t>
            </w:r>
            <w:r w:rsidRPr="00D8368D">
              <w:rPr>
                <w:color w:val="000000"/>
                <w:sz w:val="20"/>
                <w:szCs w:val="20"/>
                <w:lang w:val="en-US"/>
              </w:rPr>
              <w:t>L5580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lang w:val="en-US"/>
              </w:rPr>
            </w:pPr>
            <w:r w:rsidRPr="00D8368D">
              <w:rPr>
                <w:sz w:val="20"/>
                <w:szCs w:val="20"/>
                <w:lang w:val="en-US"/>
              </w:rPr>
              <w:t>000</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450,0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1921,0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C00000"/>
                <w:sz w:val="20"/>
                <w:szCs w:val="20"/>
              </w:rPr>
            </w:pPr>
            <w:r w:rsidRPr="00D8368D">
              <w:rPr>
                <w:color w:val="C00000"/>
                <w:sz w:val="20"/>
                <w:szCs w:val="20"/>
              </w:rPr>
              <w:t>2185,9</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rHeight w:val="2340"/>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5"/>
              <w:right w:val="outset" w:sz="6" w:space="0" w:color="00000A"/>
            </w:tcBorders>
            <w:hideMark/>
          </w:tcPr>
          <w:p w:rsidR="008B5B37" w:rsidRPr="00D8368D" w:rsidRDefault="008B5B37" w:rsidP="00C95E81">
            <w:pPr>
              <w:pStyle w:val="aa"/>
              <w:rPr>
                <w:sz w:val="20"/>
                <w:szCs w:val="20"/>
              </w:rPr>
            </w:pPr>
            <w:r w:rsidRPr="00D8368D">
              <w:rPr>
                <w:color w:val="000000"/>
                <w:sz w:val="20"/>
                <w:szCs w:val="20"/>
              </w:rPr>
              <w:t>федеральный бюджет</w:t>
            </w:r>
          </w:p>
        </w:tc>
        <w:tc>
          <w:tcPr>
            <w:tcW w:w="992" w:type="dxa"/>
            <w:tcBorders>
              <w:top w:val="outset" w:sz="6" w:space="0" w:color="00000A"/>
              <w:left w:val="outset" w:sz="6" w:space="0" w:color="00000A"/>
              <w:bottom w:val="outset" w:sz="6" w:space="0" w:color="000005"/>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993</w:t>
            </w:r>
          </w:p>
        </w:tc>
        <w:tc>
          <w:tcPr>
            <w:tcW w:w="851" w:type="dxa"/>
            <w:tcBorders>
              <w:top w:val="outset" w:sz="6" w:space="0" w:color="00000A"/>
              <w:left w:val="outset" w:sz="6" w:space="0" w:color="00000A"/>
              <w:bottom w:val="outset" w:sz="6" w:space="0" w:color="000005"/>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Ц4107</w:t>
            </w:r>
            <w:r w:rsidRPr="00D8368D">
              <w:rPr>
                <w:color w:val="000000"/>
                <w:sz w:val="20"/>
                <w:szCs w:val="20"/>
                <w:lang w:val="en-US"/>
              </w:rPr>
              <w:t>L</w:t>
            </w:r>
            <w:r w:rsidRPr="00D8368D">
              <w:rPr>
                <w:color w:val="000000"/>
                <w:sz w:val="20"/>
                <w:szCs w:val="20"/>
              </w:rPr>
              <w:t>5580</w:t>
            </w:r>
          </w:p>
          <w:p w:rsidR="008B5B37" w:rsidRPr="00D8368D" w:rsidRDefault="008B5B37" w:rsidP="00C95E81">
            <w:pPr>
              <w:pStyle w:val="aa"/>
              <w:jc w:val="center"/>
              <w:rPr>
                <w:color w:val="000000"/>
                <w:sz w:val="20"/>
                <w:szCs w:val="20"/>
              </w:rPr>
            </w:pPr>
            <w:r w:rsidRPr="00D8368D">
              <w:rPr>
                <w:color w:val="000000"/>
                <w:sz w:val="20"/>
                <w:szCs w:val="20"/>
              </w:rPr>
              <w:t>Ц4107</w:t>
            </w:r>
            <w:r w:rsidRPr="00D8368D">
              <w:rPr>
                <w:color w:val="000000"/>
                <w:sz w:val="20"/>
                <w:szCs w:val="20"/>
                <w:lang w:val="en-US"/>
              </w:rPr>
              <w:t>L</w:t>
            </w:r>
            <w:r w:rsidRPr="00D8368D">
              <w:rPr>
                <w:color w:val="000000"/>
                <w:sz w:val="20"/>
                <w:szCs w:val="20"/>
              </w:rPr>
              <w:t>5194</w:t>
            </w:r>
          </w:p>
          <w:p w:rsidR="008B5B37" w:rsidRPr="00D8368D" w:rsidRDefault="008B5B37" w:rsidP="00C95E81">
            <w:pPr>
              <w:pStyle w:val="aa"/>
              <w:jc w:val="center"/>
              <w:rPr>
                <w:sz w:val="20"/>
                <w:szCs w:val="20"/>
              </w:rPr>
            </w:pPr>
            <w:r w:rsidRPr="00D8368D">
              <w:rPr>
                <w:color w:val="000000"/>
                <w:sz w:val="20"/>
                <w:szCs w:val="20"/>
              </w:rPr>
              <w:t>Ц4107</w:t>
            </w:r>
            <w:r w:rsidRPr="00D8368D">
              <w:rPr>
                <w:color w:val="000000"/>
                <w:sz w:val="20"/>
                <w:szCs w:val="20"/>
                <w:lang w:val="en-US"/>
              </w:rPr>
              <w:t>L</w:t>
            </w:r>
            <w:r w:rsidRPr="00D8368D">
              <w:rPr>
                <w:color w:val="000000"/>
                <w:sz w:val="20"/>
                <w:szCs w:val="20"/>
              </w:rPr>
              <w:t>4670</w:t>
            </w:r>
          </w:p>
        </w:tc>
        <w:tc>
          <w:tcPr>
            <w:tcW w:w="709" w:type="dxa"/>
            <w:tcBorders>
              <w:top w:val="outset" w:sz="6" w:space="0" w:color="00000A"/>
              <w:left w:val="outset" w:sz="6" w:space="0" w:color="00000A"/>
              <w:bottom w:val="outset" w:sz="6" w:space="0" w:color="000005"/>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240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240</w:t>
            </w:r>
          </w:p>
          <w:p w:rsidR="008B5B37" w:rsidRPr="00D8368D" w:rsidRDefault="008B5B37" w:rsidP="00C95E81">
            <w:pPr>
              <w:pStyle w:val="aa"/>
              <w:jc w:val="center"/>
              <w:rPr>
                <w:sz w:val="20"/>
                <w:szCs w:val="20"/>
              </w:rPr>
            </w:pPr>
            <w:r w:rsidRPr="00D8368D">
              <w:rPr>
                <w:color w:val="000000"/>
                <w:sz w:val="20"/>
                <w:szCs w:val="20"/>
              </w:rPr>
              <w:t>240</w:t>
            </w:r>
          </w:p>
        </w:tc>
        <w:tc>
          <w:tcPr>
            <w:tcW w:w="850" w:type="dxa"/>
            <w:tcBorders>
              <w:top w:val="outset" w:sz="6" w:space="0" w:color="00000A"/>
              <w:left w:val="outset" w:sz="6" w:space="0" w:color="00000A"/>
              <w:bottom w:val="outset" w:sz="6" w:space="0" w:color="000005"/>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5"/>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5"/>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200,0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0,0</w:t>
            </w:r>
          </w:p>
        </w:tc>
        <w:tc>
          <w:tcPr>
            <w:tcW w:w="1135" w:type="dxa"/>
            <w:tcBorders>
              <w:top w:val="outset" w:sz="6" w:space="0" w:color="00000A"/>
              <w:left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1411,8</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200,0</w:t>
            </w:r>
          </w:p>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5"/>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r w:rsidRPr="00D8368D">
              <w:rPr>
                <w:color w:val="000000"/>
                <w:sz w:val="20"/>
                <w:szCs w:val="20"/>
              </w:rPr>
              <w:t>1868,0</w:t>
            </w:r>
          </w:p>
        </w:tc>
        <w:tc>
          <w:tcPr>
            <w:tcW w:w="1134" w:type="dxa"/>
            <w:tcBorders>
              <w:top w:val="outset" w:sz="6" w:space="0" w:color="00000A"/>
              <w:left w:val="outset" w:sz="6" w:space="0" w:color="00000A"/>
              <w:bottom w:val="outset" w:sz="6" w:space="0" w:color="000005"/>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p w:rsidR="008B5B37" w:rsidRPr="00D8368D" w:rsidRDefault="008B5B37" w:rsidP="00C95E81">
            <w:pPr>
              <w:pStyle w:val="aa"/>
              <w:jc w:val="center"/>
              <w:rPr>
                <w:sz w:val="20"/>
                <w:szCs w:val="20"/>
              </w:rPr>
            </w:pPr>
          </w:p>
          <w:p w:rsidR="008B5B37" w:rsidRPr="00D8368D" w:rsidRDefault="008B5B37" w:rsidP="00C95E81">
            <w:pPr>
              <w:pStyle w:val="aa"/>
              <w:jc w:val="center"/>
              <w:rPr>
                <w:sz w:val="20"/>
                <w:szCs w:val="20"/>
              </w:rPr>
            </w:pPr>
            <w:r w:rsidRPr="00D8368D">
              <w:rPr>
                <w:sz w:val="20"/>
                <w:szCs w:val="20"/>
              </w:rPr>
              <w:t>0,0</w:t>
            </w:r>
          </w:p>
          <w:p w:rsidR="008B5B37" w:rsidRPr="00D8368D" w:rsidRDefault="008B5B37" w:rsidP="00C95E81">
            <w:pPr>
              <w:pStyle w:val="aa"/>
              <w:jc w:val="center"/>
              <w:rPr>
                <w:sz w:val="20"/>
                <w:szCs w:val="20"/>
              </w:rPr>
            </w:pPr>
            <w:r w:rsidRPr="00D8368D">
              <w:rPr>
                <w:sz w:val="20"/>
                <w:szCs w:val="20"/>
              </w:rPr>
              <w:t>0,0</w:t>
            </w:r>
          </w:p>
          <w:p w:rsidR="008B5B37" w:rsidRPr="00D8368D" w:rsidRDefault="008B5B37" w:rsidP="00C95E81">
            <w:pPr>
              <w:pStyle w:val="aa"/>
              <w:jc w:val="center"/>
              <w:rPr>
                <w:sz w:val="20"/>
                <w:szCs w:val="20"/>
              </w:rPr>
            </w:pPr>
          </w:p>
        </w:tc>
        <w:tc>
          <w:tcPr>
            <w:tcW w:w="992" w:type="dxa"/>
            <w:tcBorders>
              <w:top w:val="outset" w:sz="6" w:space="0" w:color="00000A"/>
              <w:left w:val="outset" w:sz="6" w:space="0" w:color="00000A"/>
              <w:bottom w:val="outset" w:sz="6" w:space="0" w:color="000005"/>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p w:rsidR="008B5B37" w:rsidRPr="00D8368D" w:rsidRDefault="008B5B37" w:rsidP="00C95E81">
            <w:pPr>
              <w:pStyle w:val="aa"/>
              <w:jc w:val="center"/>
              <w:rPr>
                <w:sz w:val="20"/>
                <w:szCs w:val="20"/>
              </w:rPr>
            </w:pPr>
          </w:p>
          <w:p w:rsidR="008B5B37" w:rsidRPr="00D8368D" w:rsidRDefault="008B5B37" w:rsidP="00C95E81">
            <w:pPr>
              <w:pStyle w:val="aa"/>
              <w:jc w:val="center"/>
              <w:rPr>
                <w:sz w:val="20"/>
                <w:szCs w:val="20"/>
              </w:rPr>
            </w:pPr>
            <w:r w:rsidRPr="00D8368D">
              <w:rPr>
                <w:sz w:val="20"/>
                <w:szCs w:val="20"/>
              </w:rPr>
              <w:t>0,0</w:t>
            </w:r>
          </w:p>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rHeight w:val="765"/>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993</w:t>
            </w:r>
          </w:p>
        </w:tc>
        <w:tc>
          <w:tcPr>
            <w:tcW w:w="851"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bottom w:val="single" w:sz="4" w:space="0" w:color="auto"/>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Ц4107</w:t>
            </w:r>
            <w:r w:rsidRPr="00D8368D">
              <w:rPr>
                <w:color w:val="000000"/>
                <w:sz w:val="20"/>
                <w:szCs w:val="20"/>
                <w:lang w:val="en-US"/>
              </w:rPr>
              <w:t>L</w:t>
            </w:r>
            <w:r w:rsidRPr="00D8368D">
              <w:rPr>
                <w:color w:val="000000"/>
                <w:sz w:val="20"/>
                <w:szCs w:val="20"/>
              </w:rPr>
              <w:t>5580</w:t>
            </w:r>
          </w:p>
        </w:tc>
        <w:tc>
          <w:tcPr>
            <w:tcW w:w="709" w:type="dxa"/>
            <w:vMerge w:val="restart"/>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lang w:val="en-US"/>
              </w:rPr>
              <w:t>244</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850" w:type="dxa"/>
            <w:vMerge w:val="restart"/>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993" w:type="dxa"/>
            <w:vMerge w:val="restart"/>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vMerge w:val="restart"/>
            <w:tcBorders>
              <w:top w:val="outset" w:sz="6" w:space="0" w:color="00000A"/>
              <w:left w:val="outset" w:sz="6" w:space="0" w:color="00000A"/>
              <w:bottom w:val="outset" w:sz="6" w:space="0" w:color="00000A"/>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250,0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sz w:val="20"/>
                <w:szCs w:val="20"/>
              </w:rPr>
            </w:pPr>
            <w:r w:rsidRPr="00D8368D">
              <w:rPr>
                <w:color w:val="000000"/>
                <w:sz w:val="20"/>
                <w:szCs w:val="20"/>
              </w:rPr>
              <w:t>0,0</w:t>
            </w:r>
          </w:p>
        </w:tc>
        <w:tc>
          <w:tcPr>
            <w:tcW w:w="1135" w:type="dxa"/>
            <w:vMerge w:val="restart"/>
            <w:tcBorders>
              <w:top w:val="outset" w:sz="6" w:space="0" w:color="00000A"/>
              <w:left w:val="outset" w:sz="6" w:space="0" w:color="00000A"/>
              <w:right w:val="outset" w:sz="6" w:space="0" w:color="00000A"/>
            </w:tcBorders>
          </w:tcPr>
          <w:p w:rsidR="008B5B37" w:rsidRPr="00D8368D" w:rsidRDefault="008B5B37" w:rsidP="00C95E81">
            <w:pPr>
              <w:pStyle w:val="aa"/>
              <w:jc w:val="center"/>
              <w:rPr>
                <w:color w:val="000000"/>
                <w:sz w:val="20"/>
                <w:szCs w:val="20"/>
              </w:rPr>
            </w:pPr>
          </w:p>
        </w:tc>
        <w:tc>
          <w:tcPr>
            <w:tcW w:w="1133" w:type="dxa"/>
            <w:tcBorders>
              <w:top w:val="outset" w:sz="6" w:space="0" w:color="00000A"/>
              <w:left w:val="outset" w:sz="6" w:space="0" w:color="00000A"/>
              <w:bottom w:val="single" w:sz="4" w:space="0" w:color="auto"/>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rHeight w:val="1403"/>
          <w:tblCellSpacing w:w="0" w:type="dxa"/>
        </w:trPr>
        <w:tc>
          <w:tcPr>
            <w:tcW w:w="1790" w:type="dxa"/>
            <w:vMerge/>
            <w:tcBorders>
              <w:top w:val="outset" w:sz="6" w:space="0" w:color="00000A"/>
              <w:left w:val="outset" w:sz="6" w:space="0" w:color="00000A"/>
              <w:bottom w:val="outset" w:sz="6" w:space="0" w:color="000005"/>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5"/>
              <w:right w:val="outset" w:sz="6" w:space="0" w:color="00000A"/>
            </w:tcBorders>
            <w:vAlign w:val="center"/>
            <w:hideMark/>
          </w:tcPr>
          <w:p w:rsidR="008B5B37" w:rsidRPr="00D8368D" w:rsidRDefault="008B5B37" w:rsidP="00C95E81">
            <w:pPr>
              <w:rPr>
                <w:sz w:val="20"/>
                <w:szCs w:val="20"/>
              </w:rPr>
            </w:pPr>
          </w:p>
        </w:tc>
        <w:tc>
          <w:tcPr>
            <w:tcW w:w="1559" w:type="dxa"/>
            <w:vMerge/>
            <w:tcBorders>
              <w:top w:val="outset" w:sz="6" w:space="0" w:color="00000A"/>
              <w:left w:val="outset" w:sz="6" w:space="0" w:color="00000A"/>
              <w:bottom w:val="outset" w:sz="6" w:space="0" w:color="000005"/>
              <w:right w:val="outset" w:sz="6" w:space="0" w:color="00000A"/>
            </w:tcBorders>
            <w:vAlign w:val="center"/>
            <w:hideMark/>
          </w:tcPr>
          <w:p w:rsidR="008B5B37" w:rsidRPr="00D8368D" w:rsidRDefault="008B5B37" w:rsidP="00C95E81">
            <w:pPr>
              <w:rPr>
                <w:sz w:val="20"/>
                <w:szCs w:val="20"/>
              </w:rPr>
            </w:pPr>
          </w:p>
        </w:tc>
        <w:tc>
          <w:tcPr>
            <w:tcW w:w="992" w:type="dxa"/>
            <w:vMerge/>
            <w:tcBorders>
              <w:top w:val="outset" w:sz="6" w:space="0" w:color="00000A"/>
              <w:left w:val="outset" w:sz="6" w:space="0" w:color="00000A"/>
              <w:bottom w:val="outset" w:sz="6" w:space="0" w:color="000005"/>
              <w:right w:val="outset" w:sz="6" w:space="0" w:color="00000A"/>
            </w:tcBorders>
            <w:vAlign w:val="center"/>
            <w:hideMark/>
          </w:tcPr>
          <w:p w:rsidR="008B5B37" w:rsidRPr="00D8368D" w:rsidRDefault="008B5B37" w:rsidP="00C95E81">
            <w:pPr>
              <w:rPr>
                <w:sz w:val="20"/>
                <w:szCs w:val="20"/>
              </w:rPr>
            </w:pPr>
          </w:p>
        </w:tc>
        <w:tc>
          <w:tcPr>
            <w:tcW w:w="851" w:type="dxa"/>
            <w:vMerge/>
            <w:tcBorders>
              <w:top w:val="outset" w:sz="6" w:space="0" w:color="00000A"/>
              <w:left w:val="outset" w:sz="6" w:space="0" w:color="00000A"/>
              <w:bottom w:val="outset" w:sz="6" w:space="0" w:color="000005"/>
              <w:right w:val="outset" w:sz="6" w:space="0" w:color="00000A"/>
            </w:tcBorders>
            <w:vAlign w:val="center"/>
            <w:hideMark/>
          </w:tcPr>
          <w:p w:rsidR="008B5B37" w:rsidRPr="00D8368D" w:rsidRDefault="008B5B37" w:rsidP="00C95E81">
            <w:pPr>
              <w:rPr>
                <w:sz w:val="20"/>
                <w:szCs w:val="20"/>
              </w:rPr>
            </w:pPr>
          </w:p>
        </w:tc>
        <w:tc>
          <w:tcPr>
            <w:tcW w:w="850" w:type="dxa"/>
            <w:tcBorders>
              <w:top w:val="single" w:sz="4" w:space="0" w:color="auto"/>
              <w:left w:val="outset" w:sz="6" w:space="0" w:color="00000A"/>
              <w:bottom w:val="outset" w:sz="6" w:space="0" w:color="000005"/>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Ц4107</w:t>
            </w:r>
            <w:r w:rsidRPr="00D8368D">
              <w:rPr>
                <w:color w:val="000000"/>
                <w:sz w:val="20"/>
                <w:szCs w:val="20"/>
                <w:lang w:val="en-US"/>
              </w:rPr>
              <w:t>L</w:t>
            </w:r>
            <w:r w:rsidRPr="00D8368D">
              <w:rPr>
                <w:color w:val="000000"/>
                <w:sz w:val="20"/>
                <w:szCs w:val="20"/>
              </w:rPr>
              <w:t>4670</w:t>
            </w:r>
          </w:p>
          <w:p w:rsidR="008B5B37" w:rsidRPr="00D8368D" w:rsidRDefault="008B5B37" w:rsidP="00C95E81">
            <w:pPr>
              <w:pStyle w:val="aa"/>
              <w:jc w:val="center"/>
              <w:rPr>
                <w:color w:val="000000"/>
                <w:sz w:val="20"/>
                <w:szCs w:val="20"/>
              </w:rPr>
            </w:pPr>
            <w:r w:rsidRPr="00D8368D">
              <w:rPr>
                <w:color w:val="000000"/>
                <w:sz w:val="20"/>
                <w:szCs w:val="20"/>
              </w:rPr>
              <w:t>Ц4107</w:t>
            </w:r>
            <w:r w:rsidRPr="00D8368D">
              <w:rPr>
                <w:color w:val="000000"/>
                <w:sz w:val="20"/>
                <w:szCs w:val="20"/>
                <w:lang w:val="en-US"/>
              </w:rPr>
              <w:t>L</w:t>
            </w:r>
            <w:r w:rsidRPr="00D8368D">
              <w:rPr>
                <w:color w:val="000000"/>
                <w:sz w:val="20"/>
                <w:szCs w:val="20"/>
              </w:rPr>
              <w:t>5580</w:t>
            </w:r>
          </w:p>
        </w:tc>
        <w:tc>
          <w:tcPr>
            <w:tcW w:w="709" w:type="dxa"/>
            <w:vMerge/>
            <w:tcBorders>
              <w:top w:val="outset" w:sz="6" w:space="0" w:color="00000A"/>
              <w:left w:val="outset" w:sz="6" w:space="0" w:color="00000A"/>
              <w:bottom w:val="outset" w:sz="6" w:space="0" w:color="000005"/>
              <w:right w:val="outset" w:sz="6" w:space="0" w:color="00000A"/>
            </w:tcBorders>
            <w:vAlign w:val="center"/>
            <w:hideMark/>
          </w:tcPr>
          <w:p w:rsidR="008B5B37" w:rsidRPr="00D8368D" w:rsidRDefault="008B5B37" w:rsidP="00C95E81">
            <w:pPr>
              <w:rPr>
                <w:sz w:val="20"/>
                <w:szCs w:val="20"/>
              </w:rPr>
            </w:pPr>
          </w:p>
        </w:tc>
        <w:tc>
          <w:tcPr>
            <w:tcW w:w="850" w:type="dxa"/>
            <w:vMerge/>
            <w:tcBorders>
              <w:top w:val="outset" w:sz="6" w:space="0" w:color="00000A"/>
              <w:left w:val="outset" w:sz="6" w:space="0" w:color="00000A"/>
              <w:bottom w:val="outset" w:sz="6" w:space="0" w:color="000005"/>
              <w:right w:val="outset" w:sz="6" w:space="0" w:color="00000A"/>
            </w:tcBorders>
            <w:vAlign w:val="center"/>
            <w:hideMark/>
          </w:tcPr>
          <w:p w:rsidR="008B5B37" w:rsidRPr="00D8368D" w:rsidRDefault="008B5B37" w:rsidP="00C95E81">
            <w:pPr>
              <w:rPr>
                <w:sz w:val="20"/>
                <w:szCs w:val="20"/>
              </w:rPr>
            </w:pPr>
          </w:p>
        </w:tc>
        <w:tc>
          <w:tcPr>
            <w:tcW w:w="993" w:type="dxa"/>
            <w:vMerge/>
            <w:tcBorders>
              <w:top w:val="outset" w:sz="6" w:space="0" w:color="00000A"/>
              <w:left w:val="outset" w:sz="6" w:space="0" w:color="00000A"/>
              <w:bottom w:val="outset" w:sz="6" w:space="0" w:color="000005"/>
              <w:right w:val="outset" w:sz="6" w:space="0" w:color="00000A"/>
            </w:tcBorders>
            <w:vAlign w:val="center"/>
            <w:hideMark/>
          </w:tcPr>
          <w:p w:rsidR="008B5B37" w:rsidRPr="00D8368D" w:rsidRDefault="008B5B37" w:rsidP="00C95E81">
            <w:pPr>
              <w:rPr>
                <w:sz w:val="20"/>
                <w:szCs w:val="20"/>
              </w:rPr>
            </w:pPr>
          </w:p>
        </w:tc>
        <w:tc>
          <w:tcPr>
            <w:tcW w:w="992" w:type="dxa"/>
            <w:gridSpan w:val="2"/>
            <w:vMerge/>
            <w:tcBorders>
              <w:top w:val="outset" w:sz="6" w:space="0" w:color="00000A"/>
              <w:left w:val="outset" w:sz="6" w:space="0" w:color="00000A"/>
              <w:bottom w:val="outset" w:sz="6" w:space="0" w:color="000005"/>
              <w:right w:val="outset" w:sz="6" w:space="0" w:color="00000A"/>
            </w:tcBorders>
            <w:vAlign w:val="center"/>
            <w:hideMark/>
          </w:tcPr>
          <w:p w:rsidR="008B5B37" w:rsidRPr="00D8368D" w:rsidRDefault="008B5B37" w:rsidP="00C95E81">
            <w:pPr>
              <w:rPr>
                <w:sz w:val="20"/>
                <w:szCs w:val="20"/>
              </w:rPr>
            </w:pPr>
          </w:p>
        </w:tc>
        <w:tc>
          <w:tcPr>
            <w:tcW w:w="1135" w:type="dxa"/>
            <w:vMerge/>
            <w:tcBorders>
              <w:left w:val="outset" w:sz="6" w:space="0" w:color="00000A"/>
              <w:bottom w:val="outset" w:sz="6" w:space="0" w:color="000005"/>
              <w:right w:val="outset" w:sz="6" w:space="0" w:color="00000A"/>
            </w:tcBorders>
            <w:vAlign w:val="center"/>
            <w:hideMark/>
          </w:tcPr>
          <w:p w:rsidR="008B5B37" w:rsidRPr="00D8368D" w:rsidRDefault="008B5B37" w:rsidP="00C95E81">
            <w:pPr>
              <w:pStyle w:val="aa"/>
              <w:jc w:val="center"/>
              <w:rPr>
                <w:color w:val="000000"/>
                <w:sz w:val="20"/>
                <w:szCs w:val="20"/>
              </w:rPr>
            </w:pPr>
          </w:p>
        </w:tc>
        <w:tc>
          <w:tcPr>
            <w:tcW w:w="1133" w:type="dxa"/>
            <w:tcBorders>
              <w:top w:val="single" w:sz="4" w:space="0" w:color="auto"/>
              <w:left w:val="outset" w:sz="6" w:space="0" w:color="00000A"/>
              <w:bottom w:val="outset" w:sz="6" w:space="0" w:color="000005"/>
              <w:right w:val="outset" w:sz="6" w:space="0" w:color="00000A"/>
            </w:tcBorders>
          </w:tcPr>
          <w:p w:rsidR="008B5B37" w:rsidRPr="00D8368D" w:rsidRDefault="008B5B37" w:rsidP="00C95E81">
            <w:pPr>
              <w:pStyle w:val="aa"/>
              <w:jc w:val="center"/>
              <w:rPr>
                <w:color w:val="000000"/>
                <w:sz w:val="20"/>
                <w:szCs w:val="20"/>
              </w:rPr>
            </w:pPr>
            <w:r w:rsidRPr="00D8368D">
              <w:rPr>
                <w:color w:val="000000"/>
                <w:sz w:val="20"/>
                <w:szCs w:val="20"/>
              </w:rPr>
              <w:t>119,2</w:t>
            </w:r>
          </w:p>
          <w:p w:rsidR="008B5B37" w:rsidRPr="00D8368D" w:rsidRDefault="008B5B37" w:rsidP="00C95E81">
            <w:pPr>
              <w:pStyle w:val="aa"/>
              <w:jc w:val="center"/>
              <w:rPr>
                <w:color w:val="000000"/>
                <w:sz w:val="20"/>
                <w:szCs w:val="20"/>
              </w:rPr>
            </w:pPr>
          </w:p>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vMerge/>
            <w:tcBorders>
              <w:top w:val="outset" w:sz="6" w:space="0" w:color="00000A"/>
              <w:left w:val="outset" w:sz="6" w:space="0" w:color="00000A"/>
              <w:bottom w:val="outset" w:sz="6" w:space="0" w:color="000005"/>
              <w:right w:val="outset" w:sz="6" w:space="0" w:color="00000A"/>
            </w:tcBorders>
            <w:vAlign w:val="center"/>
            <w:hideMark/>
          </w:tcPr>
          <w:p w:rsidR="008B5B37" w:rsidRPr="00D8368D" w:rsidRDefault="008B5B37" w:rsidP="00C95E81">
            <w:pPr>
              <w:rPr>
                <w:color w:val="000000"/>
                <w:sz w:val="20"/>
                <w:szCs w:val="20"/>
              </w:rPr>
            </w:pPr>
          </w:p>
        </w:tc>
        <w:tc>
          <w:tcPr>
            <w:tcW w:w="992" w:type="dxa"/>
            <w:vMerge/>
            <w:tcBorders>
              <w:top w:val="outset" w:sz="6" w:space="0" w:color="00000A"/>
              <w:left w:val="outset" w:sz="6" w:space="0" w:color="00000A"/>
              <w:bottom w:val="outset" w:sz="6" w:space="0" w:color="000005"/>
              <w:right w:val="outset" w:sz="6" w:space="0" w:color="00000A"/>
            </w:tcBorders>
            <w:vAlign w:val="center"/>
            <w:hideMark/>
          </w:tcPr>
          <w:p w:rsidR="008B5B37" w:rsidRPr="00D8368D" w:rsidRDefault="008B5B37" w:rsidP="00C95E81">
            <w:pPr>
              <w:rPr>
                <w:color w:val="000000"/>
                <w:sz w:val="20"/>
                <w:szCs w:val="20"/>
              </w:rPr>
            </w:pP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rHeight w:val="180"/>
          <w:tblCellSpacing w:w="0" w:type="dxa"/>
        </w:trPr>
        <w:tc>
          <w:tcPr>
            <w:tcW w:w="1790" w:type="dxa"/>
            <w:vMerge w:val="restart"/>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val="restart"/>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rPr>
                <w:sz w:val="20"/>
                <w:szCs w:val="20"/>
              </w:rPr>
            </w:pPr>
            <w:r w:rsidRPr="00D8368D">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color w:val="000000"/>
                <w:sz w:val="20"/>
                <w:szCs w:val="20"/>
              </w:rPr>
            </w:pPr>
            <w:r w:rsidRPr="00D8368D">
              <w:rPr>
                <w:color w:val="000000"/>
                <w:sz w:val="20"/>
                <w:szCs w:val="20"/>
              </w:rPr>
              <w:t>52,3</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color w:val="000000"/>
                <w:sz w:val="20"/>
                <w:szCs w:val="20"/>
              </w:rPr>
            </w:pPr>
            <w:r w:rsidRPr="00D8368D">
              <w:rPr>
                <w:color w:val="000000"/>
                <w:sz w:val="20"/>
                <w:szCs w:val="20"/>
              </w:rPr>
              <w:t>198,7</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color w:val="000000"/>
                <w:sz w:val="20"/>
                <w:szCs w:val="20"/>
              </w:rPr>
            </w:pPr>
            <w:r w:rsidRPr="00D8368D">
              <w:rPr>
                <w:color w:val="000000"/>
                <w:sz w:val="20"/>
                <w:szCs w:val="20"/>
              </w:rPr>
              <w:t>0,0</w:t>
            </w:r>
          </w:p>
        </w:tc>
      </w:tr>
      <w:tr w:rsidR="008B5B37" w:rsidRPr="00D8368D" w:rsidTr="00C95E81">
        <w:trPr>
          <w:trHeight w:val="180"/>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rPr>
                <w:sz w:val="20"/>
                <w:szCs w:val="20"/>
              </w:rPr>
            </w:pPr>
            <w:r w:rsidRPr="00D8368D">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80" w:lineRule="atLeast"/>
              <w:jc w:val="center"/>
              <w:rPr>
                <w:color w:val="000000"/>
                <w:sz w:val="20"/>
                <w:szCs w:val="20"/>
              </w:rPr>
            </w:pPr>
            <w:r w:rsidRPr="00D8368D">
              <w:rPr>
                <w:color w:val="000000"/>
                <w:sz w:val="20"/>
                <w:szCs w:val="20"/>
              </w:rPr>
              <w:t>0,0</w:t>
            </w:r>
          </w:p>
        </w:tc>
      </w:tr>
      <w:tr w:rsidR="008B5B37" w:rsidRPr="00D8368D" w:rsidTr="00C95E81">
        <w:trPr>
          <w:trHeight w:val="195"/>
          <w:tblCellSpacing w:w="0" w:type="dxa"/>
        </w:trPr>
        <w:tc>
          <w:tcPr>
            <w:tcW w:w="179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rPr>
                <w:sz w:val="20"/>
                <w:szCs w:val="20"/>
              </w:rPr>
            </w:pPr>
            <w:r w:rsidRPr="00D8368D">
              <w:rPr>
                <w:color w:val="000000"/>
                <w:sz w:val="20"/>
                <w:szCs w:val="20"/>
              </w:rPr>
              <w:t>Основное мероприятие 9.</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rPr>
                <w:sz w:val="20"/>
                <w:szCs w:val="20"/>
              </w:rPr>
            </w:pPr>
            <w:r w:rsidRPr="00D8368D">
              <w:rPr>
                <w:color w:val="000000"/>
                <w:sz w:val="20"/>
                <w:szCs w:val="20"/>
              </w:rPr>
              <w:t>Обеспечение деятельности муниципальных организаций дополнительного образования детей</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rPr>
                <w:sz w:val="20"/>
                <w:szCs w:val="20"/>
              </w:rPr>
            </w:pPr>
            <w:r w:rsidRPr="00D8368D">
              <w:rPr>
                <w:color w:val="000000"/>
                <w:sz w:val="20"/>
                <w:szCs w:val="20"/>
              </w:rPr>
              <w:t>Всего</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jc w:val="center"/>
              <w:rPr>
                <w:sz w:val="20"/>
                <w:szCs w:val="20"/>
              </w:rPr>
            </w:pPr>
            <w:r w:rsidRPr="00D8368D">
              <w:rPr>
                <w:color w:val="000000"/>
                <w:sz w:val="20"/>
                <w:szCs w:val="20"/>
              </w:rPr>
              <w:t>974</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jc w:val="center"/>
              <w:rPr>
                <w:sz w:val="20"/>
                <w:szCs w:val="20"/>
              </w:rPr>
            </w:pPr>
            <w:r w:rsidRPr="00D8368D">
              <w:rPr>
                <w:color w:val="000000"/>
                <w:sz w:val="20"/>
                <w:szCs w:val="20"/>
              </w:rPr>
              <w:t>0703</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jc w:val="center"/>
              <w:rPr>
                <w:sz w:val="20"/>
                <w:szCs w:val="20"/>
              </w:rPr>
            </w:pPr>
            <w:r w:rsidRPr="00D8368D">
              <w:rPr>
                <w:color w:val="000000"/>
                <w:sz w:val="20"/>
                <w:szCs w:val="20"/>
              </w:rPr>
              <w:t>410670560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jc w:val="center"/>
              <w:rPr>
                <w:sz w:val="20"/>
                <w:szCs w:val="20"/>
              </w:rPr>
            </w:pPr>
            <w:r w:rsidRPr="00D8368D">
              <w:rPr>
                <w:color w:val="000000"/>
                <w:sz w:val="20"/>
                <w:szCs w:val="20"/>
              </w:rPr>
              <w:t>621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jc w:val="center"/>
              <w:rPr>
                <w:sz w:val="20"/>
                <w:szCs w:val="20"/>
              </w:rPr>
            </w:pPr>
            <w:r w:rsidRPr="00D8368D">
              <w:rPr>
                <w:color w:val="000000"/>
                <w:sz w:val="20"/>
                <w:szCs w:val="20"/>
              </w:rPr>
              <w:t>2515,7</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jc w:val="center"/>
              <w:rPr>
                <w:sz w:val="20"/>
                <w:szCs w:val="20"/>
              </w:rPr>
            </w:pPr>
            <w:r w:rsidRPr="00D8368D">
              <w:rPr>
                <w:color w:val="000000"/>
                <w:sz w:val="20"/>
                <w:szCs w:val="20"/>
              </w:rPr>
              <w:t>3249,9</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jc w:val="center"/>
              <w:rPr>
                <w:sz w:val="20"/>
                <w:szCs w:val="20"/>
              </w:rPr>
            </w:pPr>
            <w:r w:rsidRPr="00D8368D">
              <w:rPr>
                <w:color w:val="000000"/>
                <w:sz w:val="20"/>
                <w:szCs w:val="20"/>
              </w:rPr>
              <w:t>3000,0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jc w:val="center"/>
              <w:rPr>
                <w:color w:val="000000"/>
                <w:sz w:val="20"/>
                <w:szCs w:val="20"/>
              </w:rPr>
            </w:pPr>
            <w:r w:rsidRPr="00D8368D">
              <w:rPr>
                <w:color w:val="000000"/>
                <w:sz w:val="20"/>
                <w:szCs w:val="20"/>
              </w:rPr>
              <w:t>2242,6</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jc w:val="center"/>
              <w:rPr>
                <w:color w:val="000000"/>
                <w:sz w:val="20"/>
                <w:szCs w:val="20"/>
              </w:rPr>
            </w:pPr>
            <w:r w:rsidRPr="00D8368D">
              <w:rPr>
                <w:color w:val="000000"/>
                <w:sz w:val="20"/>
                <w:szCs w:val="20"/>
              </w:rPr>
              <w:t>2888,2</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jc w:val="center"/>
              <w:rPr>
                <w:color w:val="000000"/>
                <w:sz w:val="20"/>
                <w:szCs w:val="20"/>
              </w:rPr>
            </w:pPr>
            <w:r w:rsidRPr="00D8368D">
              <w:rPr>
                <w:color w:val="000000"/>
                <w:sz w:val="20"/>
                <w:szCs w:val="20"/>
              </w:rPr>
              <w:t>2400,0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95" w:lineRule="atLeast"/>
              <w:jc w:val="center"/>
              <w:rPr>
                <w:color w:val="000000"/>
                <w:sz w:val="20"/>
                <w:szCs w:val="20"/>
              </w:rPr>
            </w:pPr>
            <w:r w:rsidRPr="00D8368D">
              <w:rPr>
                <w:color w:val="000000"/>
                <w:sz w:val="20"/>
                <w:szCs w:val="20"/>
              </w:rPr>
              <w:t>2400,0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974</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0703</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410670560</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621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2515,7</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3249,9</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3000,0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2242,6</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2888,2</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2400,0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2400,0</w:t>
            </w:r>
          </w:p>
        </w:tc>
      </w:tr>
      <w:tr w:rsidR="008B5B37" w:rsidRPr="00D8368D" w:rsidTr="00C95E81">
        <w:trPr>
          <w:trHeight w:val="165"/>
          <w:tblCellSpacing w:w="0" w:type="dxa"/>
        </w:trPr>
        <w:tc>
          <w:tcPr>
            <w:tcW w:w="1790" w:type="dxa"/>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65" w:lineRule="atLeast"/>
              <w:rPr>
                <w:sz w:val="20"/>
                <w:szCs w:val="20"/>
              </w:rPr>
            </w:pPr>
            <w:r w:rsidRPr="00D8368D">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65" w:lineRule="atLeast"/>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65" w:lineRule="atLeast"/>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65" w:lineRule="atLeast"/>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65" w:lineRule="atLeast"/>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65" w:lineRule="atLeast"/>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65" w:lineRule="atLeast"/>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65" w:lineRule="atLeast"/>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65" w:lineRule="atLeast"/>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65" w:lineRule="atLeast"/>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65" w:lineRule="atLeast"/>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pacing w:line="165" w:lineRule="atLeast"/>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2. Подпрограмма. Туризм</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 xml:space="preserve">Развитие приоритетных направлений туристской </w:t>
            </w:r>
            <w:r w:rsidRPr="00D8368D">
              <w:rPr>
                <w:color w:val="000000"/>
                <w:sz w:val="20"/>
                <w:szCs w:val="20"/>
              </w:rPr>
              <w:lastRenderedPageBreak/>
              <w:t>сферы</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hd w:val="clear" w:color="auto" w:fill="FFFFFF"/>
              <w:rPr>
                <w:sz w:val="20"/>
                <w:szCs w:val="20"/>
              </w:rPr>
            </w:pPr>
            <w:r w:rsidRPr="00D8368D">
              <w:rPr>
                <w:color w:val="000000"/>
                <w:sz w:val="20"/>
                <w:szCs w:val="20"/>
              </w:rPr>
              <w:lastRenderedPageBreak/>
              <w:t xml:space="preserve">всего </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993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Ц441002</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600</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blCellSpacing w:w="0" w:type="dxa"/>
        </w:trPr>
        <w:tc>
          <w:tcPr>
            <w:tcW w:w="179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Основное мероприятие 1.</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Развитие приоритетных направлений туристской сферы</w:t>
            </w: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 xml:space="preserve">всего </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993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Ц441002</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600</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shd w:val="clear" w:color="auto" w:fill="FFFFFF"/>
              <w:rPr>
                <w:sz w:val="20"/>
                <w:szCs w:val="20"/>
              </w:rPr>
            </w:pPr>
            <w:r w:rsidRPr="00D8368D">
              <w:rPr>
                <w:color w:val="000000"/>
                <w:sz w:val="20"/>
                <w:szCs w:val="20"/>
              </w:rPr>
              <w:t xml:space="preserve">всего </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993</w:t>
            </w:r>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Ц441002</w:t>
            </w:r>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600</w:t>
            </w: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rPr>
                <w:sz w:val="20"/>
                <w:szCs w:val="20"/>
              </w:rPr>
            </w:pPr>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r w:rsidR="008B5B37" w:rsidRPr="00D8368D" w:rsidTr="00C95E81">
        <w:trPr>
          <w:tblCellSpacing w:w="0" w:type="dxa"/>
        </w:trPr>
        <w:tc>
          <w:tcPr>
            <w:tcW w:w="179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8B5B37" w:rsidRPr="00D8368D" w:rsidRDefault="008B5B37" w:rsidP="00C95E81">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rPr>
                <w:sz w:val="20"/>
                <w:szCs w:val="20"/>
              </w:rPr>
            </w:pPr>
            <w:r w:rsidRPr="00D8368D">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1"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709"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proofErr w:type="spellStart"/>
            <w:r w:rsidRPr="00D8368D">
              <w:rPr>
                <w:color w:val="000000"/>
                <w:sz w:val="20"/>
                <w:szCs w:val="20"/>
              </w:rPr>
              <w:t>х</w:t>
            </w:r>
            <w:proofErr w:type="spellEnd"/>
          </w:p>
        </w:tc>
        <w:tc>
          <w:tcPr>
            <w:tcW w:w="850"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992" w:type="dxa"/>
            <w:gridSpan w:val="2"/>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color w:val="000000"/>
                <w:sz w:val="20"/>
                <w:szCs w:val="20"/>
              </w:rPr>
              <w:t>0,0</w:t>
            </w:r>
          </w:p>
        </w:tc>
        <w:tc>
          <w:tcPr>
            <w:tcW w:w="1135"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color w:val="000000"/>
                <w:sz w:val="20"/>
                <w:szCs w:val="20"/>
              </w:rPr>
            </w:pPr>
            <w:r w:rsidRPr="00D8368D">
              <w:rPr>
                <w:color w:val="000000"/>
                <w:sz w:val="20"/>
                <w:szCs w:val="20"/>
              </w:rPr>
              <w:t>0,0</w:t>
            </w:r>
          </w:p>
        </w:tc>
        <w:tc>
          <w:tcPr>
            <w:tcW w:w="1133"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8B5B37" w:rsidRPr="00D8368D" w:rsidRDefault="008B5B37" w:rsidP="00C95E81">
            <w:pPr>
              <w:pStyle w:val="aa"/>
              <w:jc w:val="center"/>
              <w:rPr>
                <w:sz w:val="20"/>
                <w:szCs w:val="20"/>
              </w:rPr>
            </w:pPr>
            <w:r w:rsidRPr="00D8368D">
              <w:rPr>
                <w:sz w:val="20"/>
                <w:szCs w:val="20"/>
              </w:rPr>
              <w:t>0,0</w:t>
            </w:r>
          </w:p>
        </w:tc>
      </w:tr>
    </w:tbl>
    <w:p w:rsidR="00B1053E" w:rsidRDefault="00B1053E" w:rsidP="00796FA7">
      <w:pPr>
        <w:rPr>
          <w:sz w:val="22"/>
          <w:szCs w:val="22"/>
        </w:rPr>
      </w:pPr>
    </w:p>
    <w:p w:rsidR="008B5B37" w:rsidRDefault="008B5B37" w:rsidP="00796FA7">
      <w:pPr>
        <w:rPr>
          <w:sz w:val="22"/>
          <w:szCs w:val="22"/>
        </w:rPr>
        <w:sectPr w:rsidR="008B5B37" w:rsidSect="008B5B37">
          <w:pgSz w:w="16838" w:h="11906" w:orient="landscape"/>
          <w:pgMar w:top="1134" w:right="851" w:bottom="709" w:left="709" w:header="0" w:footer="0" w:gutter="0"/>
          <w:cols w:space="720"/>
          <w:noEndnote/>
          <w:docGrid w:linePitch="326"/>
        </w:sectPr>
      </w:pPr>
    </w:p>
    <w:p w:rsidR="00B1053E" w:rsidRDefault="00B1053E" w:rsidP="00796FA7">
      <w:pPr>
        <w:rPr>
          <w:sz w:val="22"/>
          <w:szCs w:val="22"/>
        </w:rPr>
      </w:pPr>
    </w:p>
    <w:p w:rsidR="00B1053E" w:rsidRDefault="00B1053E"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tblPr>
      <w:tblGrid>
        <w:gridCol w:w="2679"/>
        <w:gridCol w:w="1741"/>
        <w:gridCol w:w="3380"/>
        <w:gridCol w:w="2479"/>
      </w:tblGrid>
      <w:tr w:rsidR="002C0F64" w:rsidTr="00B1053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9F4473">
            <w:pPr>
              <w:rPr>
                <w:sz w:val="18"/>
                <w:szCs w:val="18"/>
              </w:rPr>
            </w:pPr>
            <w:r>
              <w:rPr>
                <w:sz w:val="18"/>
                <w:szCs w:val="18"/>
              </w:rPr>
              <w:t xml:space="preserve">Подписано в печать  </w:t>
            </w:r>
            <w:r w:rsidR="009F4473">
              <w:rPr>
                <w:sz w:val="18"/>
                <w:szCs w:val="18"/>
              </w:rPr>
              <w:t>20.07</w:t>
            </w:r>
            <w:r>
              <w:rPr>
                <w:sz w:val="18"/>
                <w:szCs w:val="18"/>
              </w:rPr>
              <w:t>.2018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D83D9E">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515" w:rsidRDefault="00916515" w:rsidP="00F23871">
      <w:r>
        <w:separator/>
      </w:r>
    </w:p>
  </w:endnote>
  <w:endnote w:type="continuationSeparator" w:id="0">
    <w:p w:rsidR="00916515" w:rsidRDefault="00916515"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1485"/>
    </w:sdtPr>
    <w:sdtContent>
      <w:p w:rsidR="00141ED4" w:rsidRDefault="00B070DC">
        <w:pPr>
          <w:pStyle w:val="ac"/>
          <w:jc w:val="center"/>
        </w:pPr>
        <w:fldSimple w:instr=" PAGE   \* MERGEFORMAT ">
          <w:r w:rsidR="008B5B37">
            <w:rPr>
              <w:noProof/>
            </w:rPr>
            <w:t>17</w:t>
          </w:r>
        </w:fldSimple>
      </w:p>
    </w:sdtContent>
  </w:sdt>
  <w:p w:rsidR="00141ED4" w:rsidRDefault="00141ED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2C0F64" w:rsidRDefault="00B070DC">
        <w:pPr>
          <w:pStyle w:val="ac"/>
          <w:jc w:val="center"/>
        </w:pPr>
        <w:fldSimple w:instr=" PAGE   \* MERGEFORMAT ">
          <w:r w:rsidR="008B5B37">
            <w:rPr>
              <w:noProof/>
            </w:rPr>
            <w:t>37</w:t>
          </w:r>
        </w:fldSimple>
      </w:p>
    </w:sdtContent>
  </w:sdt>
  <w:p w:rsidR="002C0F64" w:rsidRDefault="002C0F6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2C0F64">
    <w:pPr>
      <w:pStyle w:val="ac"/>
    </w:pPr>
  </w:p>
  <w:p w:rsidR="002C0F64" w:rsidRDefault="002C0F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515" w:rsidRDefault="00916515" w:rsidP="00F23871">
      <w:r>
        <w:separator/>
      </w:r>
    </w:p>
  </w:footnote>
  <w:footnote w:type="continuationSeparator" w:id="0">
    <w:p w:rsidR="00916515" w:rsidRDefault="00916515"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B070DC">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22"/>
    <w:lvl w:ilvl="0">
      <w:start w:val="1"/>
      <w:numFmt w:val="decimal"/>
      <w:lvlText w:val="%1."/>
      <w:lvlJc w:val="center"/>
      <w:pPr>
        <w:tabs>
          <w:tab w:val="num" w:pos="1349"/>
        </w:tabs>
        <w:ind w:left="1793"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005C4C"/>
    <w:multiLevelType w:val="hybridMultilevel"/>
    <w:tmpl w:val="DBCE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0CA54589"/>
    <w:multiLevelType w:val="hybridMultilevel"/>
    <w:tmpl w:val="4008D3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2C1067"/>
    <w:multiLevelType w:val="hybridMultilevel"/>
    <w:tmpl w:val="9612CBCC"/>
    <w:lvl w:ilvl="0" w:tplc="2ED2B16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2E64FA"/>
    <w:multiLevelType w:val="hybridMultilevel"/>
    <w:tmpl w:val="ED8CB6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2A5748D"/>
    <w:multiLevelType w:val="hybridMultilevel"/>
    <w:tmpl w:val="73AE6F5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3643A"/>
    <w:multiLevelType w:val="hybridMultilevel"/>
    <w:tmpl w:val="B2C4857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D23DAE"/>
    <w:multiLevelType w:val="multilevel"/>
    <w:tmpl w:val="FE76A13E"/>
    <w:lvl w:ilvl="0">
      <w:start w:val="1"/>
      <w:numFmt w:val="decimal"/>
      <w:lvlText w:val="%1."/>
      <w:lvlJc w:val="left"/>
      <w:pPr>
        <w:ind w:left="450" w:hanging="450"/>
      </w:pPr>
    </w:lvl>
    <w:lvl w:ilvl="1">
      <w:start w:val="2"/>
      <w:numFmt w:val="decimal"/>
      <w:lvlText w:val="%1.%2."/>
      <w:lvlJc w:val="left"/>
      <w:pPr>
        <w:ind w:left="1395" w:hanging="720"/>
      </w:pPr>
    </w:lvl>
    <w:lvl w:ilvl="2">
      <w:start w:val="1"/>
      <w:numFmt w:val="decimal"/>
      <w:lvlText w:val="%1.%2.%3."/>
      <w:lvlJc w:val="left"/>
      <w:pPr>
        <w:ind w:left="207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13">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5D797F"/>
    <w:multiLevelType w:val="hybridMultilevel"/>
    <w:tmpl w:val="9FF8720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9760DD"/>
    <w:multiLevelType w:val="hybridMultilevel"/>
    <w:tmpl w:val="E44CE808"/>
    <w:lvl w:ilvl="0" w:tplc="86ACDA7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637368"/>
    <w:multiLevelType w:val="hybridMultilevel"/>
    <w:tmpl w:val="24DE9DB4"/>
    <w:lvl w:ilvl="0" w:tplc="7F0A0506">
      <w:start w:val="2020"/>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4C1593"/>
    <w:multiLevelType w:val="hybridMultilevel"/>
    <w:tmpl w:val="4D96D1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7C0380"/>
    <w:multiLevelType w:val="hybridMultilevel"/>
    <w:tmpl w:val="D9F056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294B29"/>
    <w:multiLevelType w:val="hybridMultilevel"/>
    <w:tmpl w:val="73645C3E"/>
    <w:lvl w:ilvl="0" w:tplc="378C5EE0">
      <w:start w:val="2018"/>
      <w:numFmt w:val="decimal"/>
      <w:lvlText w:val="%1"/>
      <w:lvlJc w:val="left"/>
      <w:pPr>
        <w:ind w:left="487" w:hanging="54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9D1888"/>
    <w:multiLevelType w:val="multilevel"/>
    <w:tmpl w:val="D9505F5E"/>
    <w:lvl w:ilvl="0">
      <w:start w:val="1"/>
      <w:numFmt w:val="decimal"/>
      <w:lvlText w:val="%1."/>
      <w:lvlJc w:val="left"/>
      <w:pPr>
        <w:ind w:left="1316" w:hanging="465"/>
      </w:pPr>
    </w:lvl>
    <w:lvl w:ilvl="1">
      <w:start w:val="1"/>
      <w:numFmt w:val="decimal"/>
      <w:isLgl/>
      <w:lvlText w:val="%1.%2."/>
      <w:lvlJc w:val="left"/>
      <w:pPr>
        <w:ind w:left="1147"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5">
    <w:nsid w:val="440C3AF9"/>
    <w:multiLevelType w:val="hybridMultilevel"/>
    <w:tmpl w:val="5BD45B94"/>
    <w:lvl w:ilvl="0" w:tplc="C0CE1A7A">
      <w:start w:val="1"/>
      <w:numFmt w:val="decimal"/>
      <w:lvlText w:val="%1."/>
      <w:lvlJc w:val="left"/>
      <w:pPr>
        <w:ind w:left="720" w:hanging="360"/>
      </w:pPr>
      <w:rPr>
        <w:rFonts w:ascii="Times New Roman" w:hAnsi="Times New Roman" w:cs="Times New Roman"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4D56113C"/>
    <w:multiLevelType w:val="multilevel"/>
    <w:tmpl w:val="832497BE"/>
    <w:lvl w:ilvl="0">
      <w:start w:val="1"/>
      <w:numFmt w:val="decimal"/>
      <w:lvlText w:val="%1."/>
      <w:lvlJc w:val="left"/>
      <w:pPr>
        <w:ind w:left="450" w:hanging="450"/>
      </w:pPr>
    </w:lvl>
    <w:lvl w:ilvl="1">
      <w:start w:val="1"/>
      <w:numFmt w:val="decimal"/>
      <w:lvlText w:val="%1.%2."/>
      <w:lvlJc w:val="left"/>
      <w:pPr>
        <w:ind w:left="1854" w:hanging="720"/>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604" w:hanging="1800"/>
      </w:pPr>
    </w:lvl>
    <w:lvl w:ilvl="7">
      <w:start w:val="1"/>
      <w:numFmt w:val="decimal"/>
      <w:lvlText w:val="%1.%2.%3.%4.%5.%6.%7.%8."/>
      <w:lvlJc w:val="left"/>
      <w:pPr>
        <w:ind w:left="9738" w:hanging="1800"/>
      </w:pPr>
    </w:lvl>
    <w:lvl w:ilvl="8">
      <w:start w:val="1"/>
      <w:numFmt w:val="decimal"/>
      <w:lvlText w:val="%1.%2.%3.%4.%5.%6.%7.%8.%9."/>
      <w:lvlJc w:val="left"/>
      <w:pPr>
        <w:ind w:left="11232" w:hanging="2160"/>
      </w:pPr>
    </w:lvl>
  </w:abstractNum>
  <w:abstractNum w:abstractNumId="28">
    <w:nsid w:val="53F4756B"/>
    <w:multiLevelType w:val="hybridMultilevel"/>
    <w:tmpl w:val="2778AB9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0">
    <w:nsid w:val="577D18D2"/>
    <w:multiLevelType w:val="hybridMultilevel"/>
    <w:tmpl w:val="4B1CC344"/>
    <w:lvl w:ilvl="0" w:tplc="2DA69B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8DA68AA"/>
    <w:multiLevelType w:val="hybridMultilevel"/>
    <w:tmpl w:val="E2D81300"/>
    <w:lvl w:ilvl="0" w:tplc="BB74E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C625B00"/>
    <w:multiLevelType w:val="hybridMultilevel"/>
    <w:tmpl w:val="5B5C617A"/>
    <w:lvl w:ilvl="0" w:tplc="C310CD3E">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4">
    <w:nsid w:val="6CCE6B80"/>
    <w:multiLevelType w:val="multilevel"/>
    <w:tmpl w:val="92704612"/>
    <w:lvl w:ilvl="0">
      <w:start w:val="1"/>
      <w:numFmt w:val="decimal"/>
      <w:lvlText w:val="%1."/>
      <w:lvlJc w:val="left"/>
      <w:pPr>
        <w:tabs>
          <w:tab w:val="num" w:pos="1230"/>
        </w:tabs>
        <w:ind w:left="1230" w:hanging="555"/>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63" w:hanging="720"/>
      </w:pPr>
      <w:rPr>
        <w:rFonts w:ascii="Times New Roman" w:hAnsi="Times New Roman" w:cs="Times New Roman" w:hint="default"/>
      </w:rPr>
    </w:lvl>
    <w:lvl w:ilvl="3">
      <w:start w:val="1"/>
      <w:numFmt w:val="decimal"/>
      <w:isLgl/>
      <w:lvlText w:val="%1.%2.%3.%4"/>
      <w:lvlJc w:val="left"/>
      <w:pPr>
        <w:ind w:left="1857" w:hanging="1080"/>
      </w:pPr>
      <w:rPr>
        <w:rFonts w:ascii="Times New Roman" w:hAnsi="Times New Roman" w:cs="Times New Roman" w:hint="default"/>
      </w:rPr>
    </w:lvl>
    <w:lvl w:ilvl="4">
      <w:start w:val="1"/>
      <w:numFmt w:val="decimal"/>
      <w:isLgl/>
      <w:lvlText w:val="%1.%2.%3.%4.%5"/>
      <w:lvlJc w:val="left"/>
      <w:pPr>
        <w:ind w:left="2251" w:hanging="1440"/>
      </w:pPr>
      <w:rPr>
        <w:rFonts w:ascii="Times New Roman" w:hAnsi="Times New Roman" w:cs="Times New Roman" w:hint="default"/>
      </w:rPr>
    </w:lvl>
    <w:lvl w:ilvl="5">
      <w:start w:val="1"/>
      <w:numFmt w:val="decimal"/>
      <w:isLgl/>
      <w:lvlText w:val="%1.%2.%3.%4.%5.%6"/>
      <w:lvlJc w:val="left"/>
      <w:pPr>
        <w:ind w:left="2645" w:hanging="1800"/>
      </w:pPr>
      <w:rPr>
        <w:rFonts w:ascii="Times New Roman" w:hAnsi="Times New Roman" w:cs="Times New Roman" w:hint="default"/>
      </w:rPr>
    </w:lvl>
    <w:lvl w:ilvl="6">
      <w:start w:val="1"/>
      <w:numFmt w:val="decimal"/>
      <w:isLgl/>
      <w:lvlText w:val="%1.%2.%3.%4.%5.%6.%7"/>
      <w:lvlJc w:val="left"/>
      <w:pPr>
        <w:ind w:left="2679" w:hanging="1800"/>
      </w:pPr>
      <w:rPr>
        <w:rFonts w:ascii="Times New Roman" w:hAnsi="Times New Roman" w:cs="Times New Roman" w:hint="default"/>
      </w:rPr>
    </w:lvl>
    <w:lvl w:ilvl="7">
      <w:start w:val="1"/>
      <w:numFmt w:val="decimal"/>
      <w:isLgl/>
      <w:lvlText w:val="%1.%2.%3.%4.%5.%6.%7.%8"/>
      <w:lvlJc w:val="left"/>
      <w:pPr>
        <w:ind w:left="3073" w:hanging="2160"/>
      </w:pPr>
      <w:rPr>
        <w:rFonts w:ascii="Times New Roman" w:hAnsi="Times New Roman" w:cs="Times New Roman" w:hint="default"/>
      </w:rPr>
    </w:lvl>
    <w:lvl w:ilvl="8">
      <w:start w:val="1"/>
      <w:numFmt w:val="decimal"/>
      <w:isLgl/>
      <w:lvlText w:val="%1.%2.%3.%4.%5.%6.%7.%8.%9"/>
      <w:lvlJc w:val="left"/>
      <w:pPr>
        <w:ind w:left="3467" w:hanging="2520"/>
      </w:pPr>
      <w:rPr>
        <w:rFonts w:ascii="Times New Roman" w:hAnsi="Times New Roman" w:cs="Times New Roman" w:hint="default"/>
      </w:rPr>
    </w:lvl>
  </w:abstractNum>
  <w:abstractNum w:abstractNumId="35">
    <w:nsid w:val="796D25EB"/>
    <w:multiLevelType w:val="hybridMultilevel"/>
    <w:tmpl w:val="D68A0A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D131915"/>
    <w:multiLevelType w:val="hybridMultilevel"/>
    <w:tmpl w:val="FF2CC6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5"/>
  </w:num>
  <w:num w:numId="3">
    <w:abstractNumId w:val="1"/>
  </w:num>
  <w:num w:numId="4">
    <w:abstractNumId w:val="31"/>
  </w:num>
  <w:num w:numId="5">
    <w:abstractNumId w:val="19"/>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6"/>
  </w:num>
  <w:num w:numId="11">
    <w:abstractNumId w:val="20"/>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3"/>
  </w:num>
  <w:num w:numId="15">
    <w:abstractNumId w:val="3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6"/>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5"/>
  </w:num>
  <w:num w:numId="47">
    <w:abstractNumId w:val="28"/>
  </w:num>
  <w:num w:numId="4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0C06"/>
    <w:rsid w:val="00032819"/>
    <w:rsid w:val="00041501"/>
    <w:rsid w:val="0005621E"/>
    <w:rsid w:val="00066A8D"/>
    <w:rsid w:val="00067BE2"/>
    <w:rsid w:val="00096775"/>
    <w:rsid w:val="000A380A"/>
    <w:rsid w:val="00100157"/>
    <w:rsid w:val="00101729"/>
    <w:rsid w:val="00141ED4"/>
    <w:rsid w:val="00144A3D"/>
    <w:rsid w:val="00146B6C"/>
    <w:rsid w:val="00150C80"/>
    <w:rsid w:val="00157342"/>
    <w:rsid w:val="001D268C"/>
    <w:rsid w:val="001E171B"/>
    <w:rsid w:val="001E1E14"/>
    <w:rsid w:val="001E6DBA"/>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4D7B"/>
    <w:rsid w:val="00545C50"/>
    <w:rsid w:val="00574CC6"/>
    <w:rsid w:val="0057615B"/>
    <w:rsid w:val="00576C5C"/>
    <w:rsid w:val="005774E3"/>
    <w:rsid w:val="0058457F"/>
    <w:rsid w:val="0058695C"/>
    <w:rsid w:val="005C11DA"/>
    <w:rsid w:val="005D7553"/>
    <w:rsid w:val="00604E95"/>
    <w:rsid w:val="006173C6"/>
    <w:rsid w:val="006B6899"/>
    <w:rsid w:val="006D0E67"/>
    <w:rsid w:val="006F0BF4"/>
    <w:rsid w:val="006F4DF1"/>
    <w:rsid w:val="00700805"/>
    <w:rsid w:val="00720FA7"/>
    <w:rsid w:val="00725F2E"/>
    <w:rsid w:val="0074453E"/>
    <w:rsid w:val="00766E88"/>
    <w:rsid w:val="00796FA7"/>
    <w:rsid w:val="007D3BBC"/>
    <w:rsid w:val="007E30C6"/>
    <w:rsid w:val="007E65A2"/>
    <w:rsid w:val="00805D34"/>
    <w:rsid w:val="00832A9B"/>
    <w:rsid w:val="0084028D"/>
    <w:rsid w:val="008413A1"/>
    <w:rsid w:val="00852565"/>
    <w:rsid w:val="00857EDB"/>
    <w:rsid w:val="00863C51"/>
    <w:rsid w:val="00864A66"/>
    <w:rsid w:val="00867D29"/>
    <w:rsid w:val="00872559"/>
    <w:rsid w:val="008917A5"/>
    <w:rsid w:val="008B5B37"/>
    <w:rsid w:val="008F14BB"/>
    <w:rsid w:val="008F269A"/>
    <w:rsid w:val="008F65AE"/>
    <w:rsid w:val="008F7267"/>
    <w:rsid w:val="00906BF8"/>
    <w:rsid w:val="00916515"/>
    <w:rsid w:val="00925471"/>
    <w:rsid w:val="00927F96"/>
    <w:rsid w:val="00932476"/>
    <w:rsid w:val="0093449A"/>
    <w:rsid w:val="009823C0"/>
    <w:rsid w:val="00983A9F"/>
    <w:rsid w:val="00983F4E"/>
    <w:rsid w:val="00985BEB"/>
    <w:rsid w:val="009A4A8A"/>
    <w:rsid w:val="009B3118"/>
    <w:rsid w:val="009F3360"/>
    <w:rsid w:val="009F4473"/>
    <w:rsid w:val="00A005BC"/>
    <w:rsid w:val="00A13774"/>
    <w:rsid w:val="00A21EA1"/>
    <w:rsid w:val="00A27369"/>
    <w:rsid w:val="00A55DB6"/>
    <w:rsid w:val="00AA1BE9"/>
    <w:rsid w:val="00AC03AB"/>
    <w:rsid w:val="00AC78F2"/>
    <w:rsid w:val="00AD540C"/>
    <w:rsid w:val="00B070DC"/>
    <w:rsid w:val="00B1053E"/>
    <w:rsid w:val="00B12EFD"/>
    <w:rsid w:val="00B14261"/>
    <w:rsid w:val="00B1535B"/>
    <w:rsid w:val="00B174B6"/>
    <w:rsid w:val="00B25B5B"/>
    <w:rsid w:val="00B42235"/>
    <w:rsid w:val="00B61F93"/>
    <w:rsid w:val="00B768A3"/>
    <w:rsid w:val="00B81DE4"/>
    <w:rsid w:val="00C1309B"/>
    <w:rsid w:val="00C217FB"/>
    <w:rsid w:val="00C351EB"/>
    <w:rsid w:val="00C37415"/>
    <w:rsid w:val="00C668F2"/>
    <w:rsid w:val="00CA0236"/>
    <w:rsid w:val="00CB516C"/>
    <w:rsid w:val="00CC1652"/>
    <w:rsid w:val="00CD7D2C"/>
    <w:rsid w:val="00CE7557"/>
    <w:rsid w:val="00D07CCD"/>
    <w:rsid w:val="00D17BEF"/>
    <w:rsid w:val="00D248D1"/>
    <w:rsid w:val="00D77AFE"/>
    <w:rsid w:val="00D83D9E"/>
    <w:rsid w:val="00DD18E7"/>
    <w:rsid w:val="00E84E32"/>
    <w:rsid w:val="00E9650D"/>
    <w:rsid w:val="00EA310F"/>
    <w:rsid w:val="00EC490C"/>
    <w:rsid w:val="00EF4AF7"/>
    <w:rsid w:val="00F00547"/>
    <w:rsid w:val="00F22CBF"/>
    <w:rsid w:val="00F23871"/>
    <w:rsid w:val="00F2763E"/>
    <w:rsid w:val="00F60190"/>
    <w:rsid w:val="00FA5642"/>
    <w:rsid w:val="00FD22FE"/>
    <w:rsid w:val="00FD23B5"/>
    <w:rsid w:val="00FE389D"/>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1"/>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uiPriority w:val="99"/>
    <w:qFormat/>
    <w:rsid w:val="0026003A"/>
    <w:pPr>
      <w:jc w:val="center"/>
    </w:pPr>
    <w:rPr>
      <w:sz w:val="28"/>
    </w:rPr>
  </w:style>
  <w:style w:type="character" w:customStyle="1" w:styleId="a8">
    <w:name w:val="Название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color w:val="00800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uiPriority w:val="99"/>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3"/>
    <w:link w:val="aff5"/>
    <w:rsid w:val="0026003A"/>
    <w:pPr>
      <w:spacing w:after="120"/>
      <w:ind w:firstLine="210"/>
    </w:pPr>
    <w:rPr>
      <w:sz w:val="20"/>
      <w:szCs w:val="20"/>
    </w:rPr>
  </w:style>
  <w:style w:type="character" w:customStyle="1" w:styleId="aff5">
    <w:name w:val="Красная строка Знак"/>
    <w:basedOn w:val="a4"/>
    <w:link w:val="aff4"/>
    <w:rsid w:val="0026003A"/>
    <w:rPr>
      <w:sz w:val="20"/>
      <w:szCs w:val="20"/>
    </w:rPr>
  </w:style>
  <w:style w:type="paragraph" w:styleId="aff6">
    <w:name w:val="List Paragraph"/>
    <w:basedOn w:val="a"/>
    <w:uiPriority w:val="34"/>
    <w:qFormat/>
    <w:rsid w:val="0026003A"/>
    <w:pPr>
      <w:ind w:left="720"/>
      <w:contextualSpacing/>
    </w:pPr>
  </w:style>
  <w:style w:type="paragraph" w:customStyle="1" w:styleId="aff7">
    <w:name w:val="Прижатый влево"/>
    <w:basedOn w:val="a"/>
    <w:next w:val="a"/>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9">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uiPriority w:val="99"/>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color w:val="106BB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uiPriority w:val="99"/>
    <w:rsid w:val="001E1E14"/>
  </w:style>
  <w:style w:type="character" w:customStyle="1" w:styleId="affff">
    <w:name w:val="Выделение для Базового Поиска"/>
    <w:basedOn w:val="ab"/>
    <w:uiPriority w:val="99"/>
    <w:rsid w:val="001E1E14"/>
    <w:rPr>
      <w:rFonts w:cs="Times New Roman"/>
      <w:color w:val="0058A9"/>
    </w:rPr>
  </w:style>
  <w:style w:type="character" w:customStyle="1" w:styleId="affff0">
    <w:name w:val="Выделение для Базового Поиска (курсив)"/>
    <w:basedOn w:val="affff"/>
    <w:uiPriority w:val="99"/>
    <w:rsid w:val="001E1E14"/>
    <w:rPr>
      <w:i/>
      <w:iCs/>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color w:val="26282F"/>
    </w:rPr>
  </w:style>
  <w:style w:type="character" w:customStyle="1" w:styleId="affff7">
    <w:name w:val="Заголовок чужого сообщения"/>
    <w:basedOn w:val="ab"/>
    <w:uiPriority w:val="99"/>
    <w:rsid w:val="001E1E14"/>
    <w:rPr>
      <w:rFonts w:cs="Times New Roman"/>
      <w:color w:val="FF000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aff1"/>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Cs w:val="0"/>
      <w:color w:val="26282F"/>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color w:val="106BBE"/>
    </w:rPr>
  </w:style>
  <w:style w:type="character" w:customStyle="1" w:styleId="afffffd">
    <w:name w:val="Сравнение редакций"/>
    <w:basedOn w:val="ab"/>
    <w:uiPriority w:val="99"/>
    <w:rsid w:val="001E1E14"/>
    <w:rPr>
      <w:rFonts w:cs="Times New Roman"/>
      <w:bCs w:val="0"/>
      <w:color w:val="26282F"/>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color w:val="749232"/>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51">
    <w:name w:val="Абзац списка5"/>
    <w:basedOn w:val="a"/>
    <w:rsid w:val="009F4473"/>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rsid w:val="009F4473"/>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fff5">
    <w:name w:val="Министерский"/>
    <w:basedOn w:val="a"/>
    <w:rsid w:val="009F4473"/>
    <w:pPr>
      <w:jc w:val="center"/>
    </w:pPr>
    <w:rPr>
      <w:rFonts w:eastAsia="Calibri"/>
      <w:lang w:eastAsia="ar-SA"/>
    </w:rPr>
  </w:style>
  <w:style w:type="paragraph" w:customStyle="1" w:styleId="xl154">
    <w:name w:val="xl154"/>
    <w:basedOn w:val="a"/>
    <w:rsid w:val="009F4473"/>
    <w:pPr>
      <w:pBdr>
        <w:bottom w:val="single" w:sz="8" w:space="0" w:color="auto"/>
      </w:pBdr>
      <w:shd w:val="clear" w:color="auto" w:fill="FFFFFF"/>
      <w:spacing w:before="100" w:beforeAutospacing="1" w:after="100" w:afterAutospacing="1"/>
      <w:jc w:val="center"/>
    </w:pPr>
    <w:rPr>
      <w:color w:val="000000"/>
    </w:rPr>
  </w:style>
  <w:style w:type="paragraph" w:customStyle="1" w:styleId="xl155">
    <w:name w:val="xl155"/>
    <w:basedOn w:val="a"/>
    <w:rsid w:val="009F4473"/>
    <w:pPr>
      <w:pBdr>
        <w:bottom w:val="single" w:sz="8" w:space="0" w:color="auto"/>
        <w:right w:val="single" w:sz="8" w:space="0" w:color="auto"/>
      </w:pBdr>
      <w:shd w:val="clear" w:color="auto" w:fill="FFFFFF"/>
      <w:spacing w:before="100" w:beforeAutospacing="1" w:after="100" w:afterAutospacing="1"/>
      <w:jc w:val="center"/>
    </w:pPr>
    <w:rPr>
      <w:color w:val="000000"/>
    </w:rPr>
  </w:style>
  <w:style w:type="paragraph" w:customStyle="1" w:styleId="xl156">
    <w:name w:val="xl156"/>
    <w:basedOn w:val="a"/>
    <w:rsid w:val="009F4473"/>
    <w:pPr>
      <w:pBdr>
        <w:left w:val="single" w:sz="8" w:space="0" w:color="auto"/>
        <w:right w:val="single" w:sz="8" w:space="0" w:color="auto"/>
      </w:pBdr>
      <w:shd w:val="clear" w:color="auto" w:fill="FFFFFF"/>
      <w:spacing w:before="100" w:beforeAutospacing="1" w:after="100" w:afterAutospacing="1"/>
      <w:jc w:val="center"/>
    </w:pPr>
    <w:rPr>
      <w:color w:val="000000"/>
    </w:rPr>
  </w:style>
  <w:style w:type="paragraph" w:customStyle="1" w:styleId="xl157">
    <w:name w:val="xl157"/>
    <w:basedOn w:val="a"/>
    <w:rsid w:val="009F4473"/>
    <w:pPr>
      <w:pBdr>
        <w:top w:val="single" w:sz="8" w:space="0" w:color="auto"/>
        <w:left w:val="single" w:sz="8" w:space="0" w:color="auto"/>
      </w:pBdr>
      <w:shd w:val="clear" w:color="auto" w:fill="FFFFFF"/>
      <w:spacing w:before="100" w:beforeAutospacing="1" w:after="100" w:afterAutospacing="1"/>
      <w:jc w:val="center"/>
    </w:pPr>
    <w:rPr>
      <w:color w:val="000000"/>
    </w:rPr>
  </w:style>
  <w:style w:type="paragraph" w:customStyle="1" w:styleId="xl158">
    <w:name w:val="xl158"/>
    <w:basedOn w:val="a"/>
    <w:rsid w:val="009F4473"/>
    <w:pPr>
      <w:pBdr>
        <w:top w:val="single" w:sz="8" w:space="0" w:color="auto"/>
      </w:pBdr>
      <w:shd w:val="clear" w:color="auto" w:fill="FFFFFF"/>
      <w:spacing w:before="100" w:beforeAutospacing="1" w:after="100" w:afterAutospacing="1"/>
      <w:jc w:val="center"/>
    </w:pPr>
    <w:rPr>
      <w:color w:val="000000"/>
    </w:rPr>
  </w:style>
  <w:style w:type="paragraph" w:customStyle="1" w:styleId="xl159">
    <w:name w:val="xl159"/>
    <w:basedOn w:val="a"/>
    <w:rsid w:val="009F4473"/>
    <w:pPr>
      <w:pBdr>
        <w:top w:val="single" w:sz="8" w:space="0" w:color="auto"/>
        <w:right w:val="single" w:sz="8" w:space="0" w:color="auto"/>
      </w:pBdr>
      <w:shd w:val="clear" w:color="auto" w:fill="FFFFFF"/>
      <w:spacing w:before="100" w:beforeAutospacing="1" w:after="100" w:afterAutospacing="1"/>
      <w:jc w:val="center"/>
    </w:pPr>
    <w:rPr>
      <w:color w:val="000000"/>
    </w:rPr>
  </w:style>
  <w:style w:type="paragraph" w:customStyle="1" w:styleId="xl160">
    <w:name w:val="xl160"/>
    <w:basedOn w:val="a"/>
    <w:rsid w:val="009F4473"/>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161">
    <w:name w:val="xl161"/>
    <w:basedOn w:val="a"/>
    <w:rsid w:val="009F4473"/>
    <w:pPr>
      <w:pBdr>
        <w:left w:val="single" w:sz="8"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162">
    <w:name w:val="xl162"/>
    <w:basedOn w:val="a"/>
    <w:rsid w:val="009F4473"/>
    <w:pPr>
      <w:pBdr>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163">
    <w:name w:val="xl163"/>
    <w:basedOn w:val="a"/>
    <w:rsid w:val="009F4473"/>
    <w:pPr>
      <w:pBdr>
        <w:right w:val="single" w:sz="8" w:space="0" w:color="auto"/>
      </w:pBdr>
      <w:shd w:val="clear" w:color="auto" w:fill="FFFFFF"/>
      <w:spacing w:before="100" w:beforeAutospacing="1" w:after="100" w:afterAutospacing="1"/>
      <w:jc w:val="center"/>
    </w:pPr>
    <w:rPr>
      <w:color w:val="000000"/>
    </w:rPr>
  </w:style>
  <w:style w:type="paragraph" w:customStyle="1" w:styleId="xl164">
    <w:name w:val="xl164"/>
    <w:basedOn w:val="a"/>
    <w:rsid w:val="009F4473"/>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65">
    <w:name w:val="xl165"/>
    <w:basedOn w:val="a"/>
    <w:rsid w:val="009F4473"/>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166">
    <w:name w:val="xl166"/>
    <w:basedOn w:val="a"/>
    <w:rsid w:val="009F4473"/>
    <w:pPr>
      <w:pBdr>
        <w:left w:val="single" w:sz="8"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167">
    <w:name w:val="xl167"/>
    <w:basedOn w:val="a"/>
    <w:rsid w:val="009F4473"/>
    <w:pPr>
      <w:pBdr>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168">
    <w:name w:val="xl168"/>
    <w:basedOn w:val="a"/>
    <w:rsid w:val="009F4473"/>
    <w:pPr>
      <w:pBdr>
        <w:right w:val="single" w:sz="8" w:space="0" w:color="auto"/>
      </w:pBdr>
      <w:shd w:val="clear" w:color="auto" w:fill="FFFFFF"/>
      <w:spacing w:before="100" w:beforeAutospacing="1" w:after="100" w:afterAutospacing="1"/>
      <w:jc w:val="center"/>
    </w:pPr>
    <w:rPr>
      <w:color w:val="000000"/>
    </w:rPr>
  </w:style>
  <w:style w:type="paragraph" w:customStyle="1" w:styleId="xl169">
    <w:name w:val="xl169"/>
    <w:basedOn w:val="a"/>
    <w:rsid w:val="009F4473"/>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70">
    <w:name w:val="xl170"/>
    <w:basedOn w:val="a"/>
    <w:rsid w:val="009F4473"/>
    <w:pPr>
      <w:pBdr>
        <w:top w:val="single" w:sz="4" w:space="0" w:color="auto"/>
        <w:left w:val="single" w:sz="4" w:space="0" w:color="auto"/>
        <w:right w:val="single" w:sz="4" w:space="0" w:color="auto"/>
      </w:pBdr>
      <w:shd w:val="clear" w:color="auto" w:fill="FFFFFF"/>
      <w:spacing w:before="100" w:beforeAutospacing="1" w:after="100" w:afterAutospacing="1"/>
      <w:jc w:val="both"/>
    </w:pPr>
    <w:rPr>
      <w:color w:val="000000"/>
    </w:rPr>
  </w:style>
  <w:style w:type="paragraph" w:customStyle="1" w:styleId="xl171">
    <w:name w:val="xl171"/>
    <w:basedOn w:val="a"/>
    <w:rsid w:val="009F4473"/>
    <w:pPr>
      <w:pBdr>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172">
    <w:name w:val="xl172"/>
    <w:basedOn w:val="a"/>
    <w:rsid w:val="009F4473"/>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173">
    <w:name w:val="xl173"/>
    <w:basedOn w:val="a"/>
    <w:rsid w:val="009F4473"/>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174">
    <w:name w:val="xl174"/>
    <w:basedOn w:val="a"/>
    <w:rsid w:val="009F4473"/>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175">
    <w:name w:val="xl175"/>
    <w:basedOn w:val="a"/>
    <w:rsid w:val="009F4473"/>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176">
    <w:name w:val="xl176"/>
    <w:basedOn w:val="a"/>
    <w:rsid w:val="009F4473"/>
    <w:pPr>
      <w:pBdr>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affffff6">
    <w:name w:val="Рисунок"/>
    <w:basedOn w:val="a"/>
    <w:next w:val="a7"/>
    <w:qFormat/>
    <w:rsid w:val="009F4473"/>
    <w:pPr>
      <w:spacing w:after="120"/>
      <w:jc w:val="center"/>
    </w:pPr>
    <w:rPr>
      <w:sz w:val="26"/>
      <w:szCs w:val="26"/>
      <w:lang w:eastAsia="ar-SA"/>
    </w:rPr>
  </w:style>
  <w:style w:type="paragraph" w:customStyle="1" w:styleId="I">
    <w:name w:val="I"/>
    <w:basedOn w:val="a"/>
    <w:qFormat/>
    <w:rsid w:val="009F4473"/>
    <w:pPr>
      <w:jc w:val="center"/>
    </w:pPr>
    <w:rPr>
      <w:b/>
      <w:caps/>
      <w:sz w:val="26"/>
      <w:szCs w:val="26"/>
    </w:rPr>
  </w:style>
  <w:style w:type="paragraph" w:customStyle="1" w:styleId="61">
    <w:name w:val="Основной текст6"/>
    <w:basedOn w:val="a"/>
    <w:rsid w:val="009F4473"/>
    <w:pPr>
      <w:shd w:val="clear" w:color="auto" w:fill="FFFFFF"/>
      <w:spacing w:after="240" w:line="274" w:lineRule="exact"/>
      <w:ind w:hanging="1380"/>
      <w:jc w:val="center"/>
    </w:pPr>
    <w:rPr>
      <w:rFonts w:ascii="Calibri" w:eastAsia="Calibri" w:hAnsi="Calibri"/>
      <w:sz w:val="23"/>
      <w:szCs w:val="23"/>
    </w:rPr>
  </w:style>
  <w:style w:type="paragraph" w:customStyle="1" w:styleId="71">
    <w:name w:val="Основной текст (7)"/>
    <w:basedOn w:val="a"/>
    <w:rsid w:val="009F4473"/>
    <w:pPr>
      <w:shd w:val="clear" w:color="auto" w:fill="FFFFFF"/>
      <w:spacing w:line="0" w:lineRule="atLeast"/>
    </w:pPr>
    <w:rPr>
      <w:rFonts w:ascii="Calibri" w:eastAsia="Calibri" w:hAnsi="Calibri"/>
      <w:sz w:val="12"/>
      <w:szCs w:val="12"/>
    </w:rPr>
  </w:style>
  <w:style w:type="paragraph" w:customStyle="1" w:styleId="1b">
    <w:name w:val="Знак1 Знак"/>
    <w:basedOn w:val="a"/>
    <w:rsid w:val="009F4473"/>
    <w:pPr>
      <w:tabs>
        <w:tab w:val="num" w:pos="360"/>
      </w:tabs>
      <w:spacing w:after="160" w:line="240" w:lineRule="exact"/>
      <w:jc w:val="both"/>
    </w:pPr>
    <w:rPr>
      <w:rFonts w:ascii="Verdana" w:hAnsi="Verdana"/>
      <w:sz w:val="20"/>
      <w:szCs w:val="20"/>
      <w:lang w:val="en-US" w:eastAsia="en-US"/>
    </w:rPr>
  </w:style>
  <w:style w:type="paragraph" w:customStyle="1" w:styleId="100">
    <w:name w:val="Основной текст (10)"/>
    <w:basedOn w:val="a"/>
    <w:rsid w:val="009F4473"/>
    <w:pPr>
      <w:shd w:val="clear" w:color="auto" w:fill="FFFFFF"/>
      <w:spacing w:line="0" w:lineRule="atLeast"/>
    </w:pPr>
    <w:rPr>
      <w:rFonts w:ascii="Palatino Linotype" w:eastAsia="Palatino Linotype" w:hAnsi="Palatino Linotype"/>
      <w:sz w:val="8"/>
      <w:szCs w:val="8"/>
    </w:rPr>
  </w:style>
  <w:style w:type="paragraph" w:customStyle="1" w:styleId="ListParagraph">
    <w:name w:val="List Paragraph"/>
    <w:basedOn w:val="a"/>
    <w:rsid w:val="008B5B37"/>
    <w:pPr>
      <w:spacing w:after="200" w:line="276" w:lineRule="auto"/>
      <w:ind w:left="720"/>
      <w:contextualSpacing/>
    </w:pPr>
    <w:rPr>
      <w:rFonts w:ascii="Calibri" w:eastAsia="Calibri" w:hAnsi="Calibri"/>
      <w:sz w:val="22"/>
      <w:szCs w:val="22"/>
      <w:lang w:val="en-US" w:eastAsia="en-US"/>
    </w:rPr>
  </w:style>
  <w:style w:type="paragraph" w:customStyle="1" w:styleId="Normal">
    <w:name w:val="Normal"/>
    <w:uiPriority w:val="99"/>
    <w:rsid w:val="008B5B37"/>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шрифт абзаца1"/>
    <w:rsid w:val="008B5B37"/>
  </w:style>
  <w:style w:type="paragraph" w:styleId="affffff7">
    <w:name w:val="List"/>
    <w:basedOn w:val="a3"/>
    <w:uiPriority w:val="99"/>
    <w:rsid w:val="008B5B37"/>
    <w:pPr>
      <w:widowControl w:val="0"/>
      <w:suppressAutoHyphens/>
      <w:spacing w:after="120" w:line="360" w:lineRule="atLeast"/>
      <w:jc w:val="both"/>
      <w:textAlignment w:val="baseline"/>
    </w:pPr>
    <w:rPr>
      <w:rFonts w:cs="Mangal"/>
      <w:sz w:val="24"/>
      <w:lang w:eastAsia="zh-CN"/>
    </w:rPr>
  </w:style>
  <w:style w:type="paragraph" w:customStyle="1" w:styleId="1d">
    <w:name w:val="Указатель1"/>
    <w:basedOn w:val="a"/>
    <w:uiPriority w:val="99"/>
    <w:rsid w:val="008B5B37"/>
    <w:pPr>
      <w:widowControl w:val="0"/>
      <w:suppressLineNumbers/>
      <w:suppressAutoHyphens/>
      <w:spacing w:line="360" w:lineRule="atLeast"/>
      <w:jc w:val="both"/>
      <w:textAlignment w:val="baseline"/>
    </w:pPr>
    <w:rPr>
      <w:rFonts w:cs="Mangal"/>
      <w:lang w:eastAsia="zh-CN"/>
    </w:rPr>
  </w:style>
  <w:style w:type="character" w:customStyle="1" w:styleId="1e">
    <w:name w:val="Название Знак1"/>
    <w:basedOn w:val="a0"/>
    <w:uiPriority w:val="10"/>
    <w:rsid w:val="008B5B37"/>
    <w:rPr>
      <w:rFonts w:ascii="Cambria" w:eastAsia="Times New Roman" w:hAnsi="Cambria" w:cs="Times New Roman"/>
      <w:color w:val="17365D"/>
      <w:spacing w:val="5"/>
      <w:kern w:val="28"/>
      <w:sz w:val="52"/>
      <w:szCs w:val="52"/>
      <w:lang w:eastAsia="zh-CN"/>
    </w:rPr>
  </w:style>
  <w:style w:type="character" w:customStyle="1" w:styleId="1f">
    <w:name w:val="Подзаголовок Знак1"/>
    <w:basedOn w:val="a0"/>
    <w:uiPriority w:val="11"/>
    <w:rsid w:val="008B5B37"/>
    <w:rPr>
      <w:rFonts w:ascii="Cambria" w:eastAsia="Times New Roman" w:hAnsi="Cambria" w:cs="Times New Roman"/>
      <w:i/>
      <w:iCs/>
      <w:color w:val="4F81BD"/>
      <w:spacing w:val="15"/>
      <w:sz w:val="24"/>
      <w:szCs w:val="24"/>
      <w:lang w:eastAsia="zh-CN"/>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12509.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likov_doc1/Local%20Settings/Temp/405_o_vnesenii_izmenenij_v_mun_programmu.doc" TargetMode="External"/><Relationship Id="rId7" Type="http://schemas.openxmlformats.org/officeDocument/2006/relationships/endnotes" Target="endnotes.xml"/><Relationship Id="rId12" Type="http://schemas.openxmlformats.org/officeDocument/2006/relationships/hyperlink" Target="garantF1://1201250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509.0"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theme" Target="theme/theme1.xml"/><Relationship Id="rId10" Type="http://schemas.openxmlformats.org/officeDocument/2006/relationships/hyperlink" Target="garantF1://12012509.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yperlink" Target="http://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747A2-13D3-406A-A7C8-312BCA4B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12947</Words>
  <Characters>73803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7</cp:revision>
  <cp:lastPrinted>2018-08-07T06:26:00Z</cp:lastPrinted>
  <dcterms:created xsi:type="dcterms:W3CDTF">2018-07-16T06:57:00Z</dcterms:created>
  <dcterms:modified xsi:type="dcterms:W3CDTF">2018-08-15T10:54:00Z</dcterms:modified>
</cp:coreProperties>
</file>