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E60358" w:rsidP="0026003A">
      <w:pPr>
        <w:jc w:val="center"/>
        <w:rPr>
          <w:b/>
          <w:bCs/>
          <w:sz w:val="28"/>
        </w:rPr>
      </w:pPr>
      <w:r w:rsidRPr="00E60358">
        <w:rPr>
          <w:b/>
          <w:noProof/>
          <w:sz w:val="20"/>
        </w:rPr>
        <w:pict>
          <v:rect id="_x0000_s1026" style="position:absolute;left:0;text-align:left;margin-left:523.5pt;margin-top:3.35pt;width:90pt;height:90pt;z-index:251660288" strokecolor="white"/>
        </w:pict>
      </w:r>
    </w:p>
    <w:p w:rsidR="0026003A" w:rsidRDefault="00E60358" w:rsidP="0026003A">
      <w:pPr>
        <w:ind w:left="-993"/>
        <w:rPr>
          <w:rFonts w:ascii="Arial Narrow" w:hAnsi="Arial Narrow"/>
          <w:b/>
          <w:bCs/>
          <w:i/>
          <w:iCs/>
          <w:sz w:val="22"/>
        </w:rPr>
      </w:pPr>
      <w:r w:rsidRPr="00E6035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E60358">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206CAD" w:rsidRPr="00864A66" w:rsidRDefault="00206CAD" w:rsidP="00206CAD">
                  <w:pPr>
                    <w:jc w:val="center"/>
                    <w:rPr>
                      <w:rFonts w:ascii="Book Antiqua" w:hAnsi="Book Antiqua"/>
                      <w:b/>
                      <w:bCs/>
                    </w:rPr>
                  </w:pPr>
                  <w:r>
                    <w:rPr>
                      <w:rFonts w:ascii="Book Antiqua" w:hAnsi="Book Antiqua"/>
                      <w:b/>
                      <w:bCs/>
                    </w:rPr>
                    <w:t xml:space="preserve"> 27 апреля   </w:t>
                  </w:r>
                  <w:r w:rsidRPr="00864A66">
                    <w:rPr>
                      <w:rFonts w:ascii="Book Antiqua" w:hAnsi="Book Antiqua"/>
                      <w:b/>
                      <w:bCs/>
                    </w:rPr>
                    <w:t xml:space="preserve"> 201</w:t>
                  </w:r>
                  <w:r>
                    <w:rPr>
                      <w:rFonts w:ascii="Book Antiqua" w:hAnsi="Book Antiqua"/>
                      <w:b/>
                      <w:bCs/>
                    </w:rPr>
                    <w:t>8</w:t>
                  </w:r>
                  <w:r w:rsidRPr="00864A66">
                    <w:rPr>
                      <w:rFonts w:ascii="Book Antiqua" w:hAnsi="Book Antiqua"/>
                      <w:b/>
                      <w:bCs/>
                    </w:rPr>
                    <w:t xml:space="preserve"> г.</w:t>
                  </w:r>
                </w:p>
                <w:p w:rsidR="00206CAD" w:rsidRPr="00864A66" w:rsidRDefault="00206CAD" w:rsidP="00206CAD">
                  <w:pPr>
                    <w:jc w:val="center"/>
                    <w:rPr>
                      <w:rFonts w:ascii="Book Antiqua" w:hAnsi="Book Antiqua"/>
                      <w:b/>
                      <w:bCs/>
                    </w:rPr>
                  </w:pPr>
                  <w:r w:rsidRPr="00864A66">
                    <w:rPr>
                      <w:rFonts w:ascii="Book Antiqua" w:hAnsi="Book Antiqua"/>
                      <w:b/>
                      <w:bCs/>
                    </w:rPr>
                    <w:t xml:space="preserve">№ </w:t>
                  </w:r>
                  <w:r>
                    <w:rPr>
                      <w:rFonts w:ascii="Book Antiqua" w:hAnsi="Book Antiqua"/>
                      <w:b/>
                      <w:bCs/>
                    </w:rPr>
                    <w:t>16</w:t>
                  </w:r>
                </w:p>
              </w:txbxContent>
            </v:textbox>
          </v:shape>
        </w:pict>
      </w:r>
      <w:r w:rsidRPr="00E60358">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E60358" w:rsidRPr="00E60358">
        <w:pict>
          <v:rect id="_x0000_s1028" style="position:absolute;left:0;text-align:left;margin-left:523.5pt;margin-top:3.35pt;width:90pt;height:90pt;z-index:251662336;mso-position-horizontal-relative:text;mso-position-vertical-relative:text" strokecolor="white"/>
        </w:pict>
      </w:r>
    </w:p>
    <w:p w:rsidR="00C217FB" w:rsidRPr="001E1E14" w:rsidRDefault="00C217FB" w:rsidP="00C217FB">
      <w:pPr>
        <w:rPr>
          <w:sz w:val="20"/>
          <w:szCs w:val="20"/>
        </w:rPr>
      </w:pPr>
    </w:p>
    <w:p w:rsidR="008141D5" w:rsidRDefault="001E1E14" w:rsidP="008141D5">
      <w:pPr>
        <w:ind w:right="4535"/>
        <w:jc w:val="both"/>
        <w:rPr>
          <w:bCs/>
          <w:sz w:val="28"/>
          <w:szCs w:val="28"/>
        </w:rPr>
      </w:pPr>
      <w:r>
        <w:rPr>
          <w:bCs/>
          <w:sz w:val="20"/>
          <w:szCs w:val="20"/>
        </w:rPr>
        <w:t>Постановление администрации Аликовского района Чувашской Республики №</w:t>
      </w:r>
      <w:r w:rsidR="008141D5">
        <w:rPr>
          <w:bCs/>
          <w:sz w:val="20"/>
          <w:szCs w:val="20"/>
        </w:rPr>
        <w:t xml:space="preserve"> 466  от 10.04.2018г. </w:t>
      </w:r>
      <w:r>
        <w:rPr>
          <w:bCs/>
          <w:sz w:val="20"/>
          <w:szCs w:val="20"/>
        </w:rPr>
        <w:t xml:space="preserve"> «</w:t>
      </w:r>
      <w:bookmarkStart w:id="0" w:name="sub_3101"/>
      <w:r w:rsidR="008141D5" w:rsidRPr="008141D5">
        <w:rPr>
          <w:bCs/>
          <w:sz w:val="20"/>
          <w:szCs w:val="20"/>
        </w:rPr>
        <w:t xml:space="preserve">О внесении изменений в постановление администрации Аликовского района Чувашской Республики от 29.12.2017 №1426 «Об утверждении предельной численности и фонда </w:t>
      </w:r>
      <w:proofErr w:type="gramStart"/>
      <w:r w:rsidR="008141D5" w:rsidRPr="008141D5">
        <w:rPr>
          <w:bCs/>
          <w:sz w:val="20"/>
          <w:szCs w:val="20"/>
        </w:rPr>
        <w:t>оплаты труда работников органов местного самоуправления</w:t>
      </w:r>
      <w:proofErr w:type="gramEnd"/>
      <w:r w:rsidR="008141D5" w:rsidRPr="008141D5">
        <w:rPr>
          <w:bCs/>
          <w:sz w:val="20"/>
          <w:szCs w:val="20"/>
        </w:rPr>
        <w:t xml:space="preserve"> Аликовского района Чувашской Республики»</w:t>
      </w:r>
    </w:p>
    <w:p w:rsidR="0014281F" w:rsidRPr="007D3BBC" w:rsidRDefault="0014281F" w:rsidP="0014281F">
      <w:pPr>
        <w:pStyle w:val="1"/>
        <w:ind w:right="4535"/>
        <w:jc w:val="both"/>
        <w:rPr>
          <w:iCs/>
          <w:sz w:val="20"/>
          <w:szCs w:val="20"/>
        </w:rPr>
      </w:pPr>
    </w:p>
    <w:bookmarkEnd w:id="0"/>
    <w:p w:rsidR="008141D5" w:rsidRPr="008141D5" w:rsidRDefault="008141D5" w:rsidP="008141D5">
      <w:pPr>
        <w:ind w:right="4535" w:firstLine="567"/>
        <w:jc w:val="both"/>
        <w:rPr>
          <w:bCs/>
          <w:sz w:val="20"/>
          <w:szCs w:val="20"/>
        </w:rPr>
      </w:pPr>
    </w:p>
    <w:p w:rsidR="008141D5" w:rsidRPr="008141D5" w:rsidRDefault="008141D5" w:rsidP="008141D5">
      <w:pPr>
        <w:autoSpaceDE w:val="0"/>
        <w:autoSpaceDN w:val="0"/>
        <w:adjustRightInd w:val="0"/>
        <w:ind w:firstLine="567"/>
        <w:jc w:val="both"/>
        <w:rPr>
          <w:bCs/>
          <w:sz w:val="20"/>
          <w:szCs w:val="20"/>
        </w:rPr>
      </w:pPr>
      <w:r w:rsidRPr="008141D5">
        <w:rPr>
          <w:sz w:val="20"/>
          <w:szCs w:val="20"/>
        </w:rPr>
        <w:t xml:space="preserve">В соответствии с решением Собрания депутатов Аликовского района Чувашской Республики от 29 марта 2018 г. № 188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 </w:t>
      </w:r>
      <w:r w:rsidRPr="008141D5">
        <w:rPr>
          <w:bCs/>
          <w:sz w:val="20"/>
          <w:szCs w:val="20"/>
        </w:rPr>
        <w:t xml:space="preserve">администрация Аликовского  района </w:t>
      </w:r>
      <w:proofErr w:type="spellStart"/>
      <w:proofErr w:type="gramStart"/>
      <w:r w:rsidRPr="008141D5">
        <w:rPr>
          <w:bCs/>
          <w:sz w:val="20"/>
          <w:szCs w:val="20"/>
        </w:rPr>
        <w:t>п</w:t>
      </w:r>
      <w:proofErr w:type="spellEnd"/>
      <w:proofErr w:type="gramEnd"/>
      <w:r w:rsidRPr="008141D5">
        <w:rPr>
          <w:bCs/>
          <w:sz w:val="20"/>
          <w:szCs w:val="20"/>
        </w:rPr>
        <w:t xml:space="preserve"> о с т а </w:t>
      </w:r>
      <w:proofErr w:type="spellStart"/>
      <w:r w:rsidRPr="008141D5">
        <w:rPr>
          <w:bCs/>
          <w:sz w:val="20"/>
          <w:szCs w:val="20"/>
        </w:rPr>
        <w:t>н</w:t>
      </w:r>
      <w:proofErr w:type="spellEnd"/>
      <w:r w:rsidRPr="008141D5">
        <w:rPr>
          <w:bCs/>
          <w:sz w:val="20"/>
          <w:szCs w:val="20"/>
        </w:rPr>
        <w:t xml:space="preserve"> о в л я е т:</w:t>
      </w:r>
    </w:p>
    <w:p w:rsidR="008141D5" w:rsidRPr="008141D5" w:rsidRDefault="008141D5" w:rsidP="008141D5">
      <w:pPr>
        <w:suppressAutoHyphens/>
        <w:autoSpaceDE w:val="0"/>
        <w:ind w:firstLine="567"/>
        <w:jc w:val="both"/>
        <w:rPr>
          <w:sz w:val="20"/>
          <w:szCs w:val="20"/>
          <w:lang w:eastAsia="ar-SA"/>
        </w:rPr>
      </w:pPr>
      <w:r w:rsidRPr="008141D5">
        <w:rPr>
          <w:sz w:val="20"/>
          <w:szCs w:val="20"/>
          <w:lang w:eastAsia="ar-SA"/>
        </w:rPr>
        <w:t xml:space="preserve">1. </w:t>
      </w:r>
      <w:proofErr w:type="gramStart"/>
      <w:r w:rsidRPr="008141D5">
        <w:rPr>
          <w:sz w:val="20"/>
          <w:szCs w:val="20"/>
          <w:lang w:eastAsia="ar-SA"/>
        </w:rPr>
        <w:t xml:space="preserve">Внести изменения в </w:t>
      </w:r>
      <w:r w:rsidRPr="008141D5">
        <w:rPr>
          <w:bCs/>
          <w:sz w:val="20"/>
          <w:szCs w:val="20"/>
        </w:rPr>
        <w:t>постановление администрации Аликовского района Чувашской Республики от 29.12.2017 №1426 «Об утверждении предельной численности и фонда оплаты труда работников органов местного самоуправления Аликовского района Чувашской Республики», изложив приложение об у</w:t>
      </w:r>
      <w:r w:rsidRPr="008141D5">
        <w:rPr>
          <w:sz w:val="20"/>
          <w:szCs w:val="20"/>
          <w:lang w:eastAsia="ar-SA"/>
        </w:rPr>
        <w:t>тверждении предельной численности и фонда оплаты труда работников органов местного самоуправления Аликовского района Чувашской Республики на 2018 год и на плановый период 2019 и 2020 годов в редакции согласно</w:t>
      </w:r>
      <w:proofErr w:type="gramEnd"/>
      <w:r w:rsidRPr="008141D5">
        <w:rPr>
          <w:sz w:val="20"/>
          <w:szCs w:val="20"/>
          <w:lang w:eastAsia="ar-SA"/>
        </w:rPr>
        <w:t xml:space="preserve"> приложению к настоящему постановлению.</w:t>
      </w:r>
    </w:p>
    <w:p w:rsidR="008141D5" w:rsidRPr="008141D5" w:rsidRDefault="008141D5" w:rsidP="008141D5">
      <w:pPr>
        <w:suppressAutoHyphens/>
        <w:autoSpaceDE w:val="0"/>
        <w:ind w:firstLine="567"/>
        <w:jc w:val="both"/>
        <w:rPr>
          <w:sz w:val="20"/>
          <w:szCs w:val="20"/>
          <w:lang w:eastAsia="ar-SA"/>
        </w:rPr>
      </w:pPr>
      <w:r w:rsidRPr="008141D5">
        <w:rPr>
          <w:sz w:val="20"/>
          <w:szCs w:val="20"/>
          <w:lang w:eastAsia="ar-SA"/>
        </w:rPr>
        <w:t xml:space="preserve">2. Настоящее постановление вступает в силу с момента подписания и подлежит опубликованию в периодическом печатном издании «Вестник Аликовского района» и размещению на официальном сайте администрации Аликовского района. </w:t>
      </w:r>
    </w:p>
    <w:p w:rsidR="008141D5" w:rsidRPr="008141D5" w:rsidRDefault="008141D5" w:rsidP="008141D5">
      <w:pPr>
        <w:suppressAutoHyphens/>
        <w:autoSpaceDE w:val="0"/>
        <w:ind w:firstLine="567"/>
        <w:jc w:val="both"/>
        <w:rPr>
          <w:sz w:val="20"/>
          <w:szCs w:val="20"/>
          <w:lang w:eastAsia="ar-SA"/>
        </w:rPr>
      </w:pPr>
    </w:p>
    <w:p w:rsidR="008141D5" w:rsidRPr="008141D5" w:rsidRDefault="008141D5" w:rsidP="008141D5">
      <w:pPr>
        <w:suppressAutoHyphens/>
        <w:autoSpaceDE w:val="0"/>
        <w:jc w:val="both"/>
        <w:rPr>
          <w:sz w:val="20"/>
          <w:szCs w:val="20"/>
          <w:lang w:eastAsia="ar-SA"/>
        </w:rPr>
      </w:pPr>
      <w:r w:rsidRPr="008141D5">
        <w:rPr>
          <w:sz w:val="20"/>
          <w:szCs w:val="20"/>
          <w:lang w:eastAsia="ar-SA"/>
        </w:rPr>
        <w:t xml:space="preserve">Глава администрации </w:t>
      </w:r>
    </w:p>
    <w:p w:rsidR="008141D5" w:rsidRPr="008141D5" w:rsidRDefault="008141D5" w:rsidP="008141D5">
      <w:pPr>
        <w:suppressAutoHyphens/>
        <w:autoSpaceDE w:val="0"/>
        <w:jc w:val="both"/>
        <w:rPr>
          <w:sz w:val="20"/>
          <w:szCs w:val="20"/>
          <w:lang w:eastAsia="ar-SA"/>
        </w:rPr>
      </w:pPr>
      <w:r w:rsidRPr="008141D5">
        <w:rPr>
          <w:sz w:val="20"/>
          <w:szCs w:val="20"/>
          <w:lang w:eastAsia="ar-SA"/>
        </w:rPr>
        <w:t>Аликовского района                            А.Н. Куликов</w:t>
      </w:r>
    </w:p>
    <w:p w:rsidR="008141D5" w:rsidRPr="008141D5" w:rsidRDefault="008141D5" w:rsidP="008141D5">
      <w:pPr>
        <w:ind w:right="4535"/>
        <w:jc w:val="both"/>
        <w:rPr>
          <w:sz w:val="20"/>
          <w:szCs w:val="20"/>
        </w:rPr>
        <w:sectPr w:rsidR="008141D5" w:rsidRPr="008141D5" w:rsidSect="004C2ED2">
          <w:pgSz w:w="11906" w:h="16838" w:code="9"/>
          <w:pgMar w:top="1134" w:right="851" w:bottom="709" w:left="1701" w:header="720" w:footer="720" w:gutter="0"/>
          <w:cols w:space="720"/>
          <w:docGrid w:linePitch="272"/>
        </w:sectPr>
      </w:pPr>
    </w:p>
    <w:p w:rsidR="008141D5" w:rsidRPr="008141D5" w:rsidRDefault="008141D5" w:rsidP="008141D5">
      <w:pPr>
        <w:widowControl w:val="0"/>
        <w:ind w:right="-598"/>
        <w:jc w:val="center"/>
        <w:rPr>
          <w:sz w:val="20"/>
          <w:szCs w:val="20"/>
        </w:rPr>
      </w:pPr>
      <w:r w:rsidRPr="008141D5">
        <w:rPr>
          <w:sz w:val="20"/>
          <w:szCs w:val="20"/>
        </w:rPr>
        <w:lastRenderedPageBreak/>
        <w:t xml:space="preserve">                                                                                                                                                                                                                        Приложение</w:t>
      </w:r>
    </w:p>
    <w:p w:rsidR="008141D5" w:rsidRPr="008141D5" w:rsidRDefault="008141D5" w:rsidP="008141D5">
      <w:pPr>
        <w:widowControl w:val="0"/>
        <w:ind w:right="-598"/>
        <w:jc w:val="center"/>
        <w:rPr>
          <w:sz w:val="20"/>
          <w:szCs w:val="20"/>
        </w:rPr>
      </w:pPr>
      <w:r w:rsidRPr="008141D5">
        <w:rPr>
          <w:sz w:val="20"/>
          <w:szCs w:val="20"/>
        </w:rPr>
        <w:t xml:space="preserve">                                                                                                                                                                                                                    УТВЕРЖДЕНО</w:t>
      </w:r>
    </w:p>
    <w:p w:rsidR="008141D5" w:rsidRPr="008141D5" w:rsidRDefault="008141D5" w:rsidP="008141D5">
      <w:pPr>
        <w:widowControl w:val="0"/>
        <w:ind w:right="-598"/>
        <w:jc w:val="center"/>
        <w:rPr>
          <w:sz w:val="20"/>
          <w:szCs w:val="20"/>
        </w:rPr>
      </w:pPr>
      <w:r w:rsidRPr="008141D5">
        <w:rPr>
          <w:sz w:val="20"/>
          <w:szCs w:val="20"/>
        </w:rPr>
        <w:t xml:space="preserve">                                                                                                                                                                                       постановлением администрации</w:t>
      </w:r>
    </w:p>
    <w:p w:rsidR="008141D5" w:rsidRPr="008141D5" w:rsidRDefault="008141D5" w:rsidP="008141D5">
      <w:pPr>
        <w:widowControl w:val="0"/>
        <w:ind w:right="-598"/>
        <w:jc w:val="center"/>
        <w:rPr>
          <w:sz w:val="20"/>
          <w:szCs w:val="20"/>
        </w:rPr>
      </w:pPr>
      <w:r w:rsidRPr="008141D5">
        <w:rPr>
          <w:sz w:val="20"/>
          <w:szCs w:val="20"/>
        </w:rPr>
        <w:t xml:space="preserve">                                                                                                                                                                                                           Аликовского района</w:t>
      </w:r>
    </w:p>
    <w:p w:rsidR="008141D5" w:rsidRPr="008141D5" w:rsidRDefault="008141D5" w:rsidP="008141D5">
      <w:pPr>
        <w:widowControl w:val="0"/>
        <w:ind w:right="-598"/>
        <w:jc w:val="center"/>
        <w:rPr>
          <w:sz w:val="20"/>
          <w:szCs w:val="20"/>
        </w:rPr>
      </w:pPr>
      <w:r w:rsidRPr="008141D5">
        <w:rPr>
          <w:sz w:val="20"/>
          <w:szCs w:val="20"/>
        </w:rPr>
        <w:t xml:space="preserve">                                                                                                                                                                                                       от  10.04.2018 г. № 466</w:t>
      </w:r>
    </w:p>
    <w:p w:rsidR="008141D5" w:rsidRPr="008141D5" w:rsidRDefault="008141D5" w:rsidP="008141D5">
      <w:pPr>
        <w:widowControl w:val="0"/>
        <w:jc w:val="center"/>
        <w:rPr>
          <w:b/>
          <w:sz w:val="20"/>
          <w:szCs w:val="20"/>
        </w:rPr>
      </w:pPr>
      <w:r w:rsidRPr="008141D5">
        <w:rPr>
          <w:b/>
          <w:sz w:val="20"/>
          <w:szCs w:val="20"/>
        </w:rPr>
        <w:t xml:space="preserve">Предельная численность и фонд </w:t>
      </w:r>
      <w:proofErr w:type="gramStart"/>
      <w:r w:rsidRPr="008141D5">
        <w:rPr>
          <w:b/>
          <w:sz w:val="20"/>
          <w:szCs w:val="20"/>
        </w:rPr>
        <w:t>оплаты труда работников органов местного самоуправления</w:t>
      </w:r>
      <w:proofErr w:type="gramEnd"/>
    </w:p>
    <w:p w:rsidR="008141D5" w:rsidRPr="008141D5" w:rsidRDefault="008141D5" w:rsidP="008141D5">
      <w:pPr>
        <w:widowControl w:val="0"/>
        <w:jc w:val="center"/>
        <w:rPr>
          <w:b/>
          <w:sz w:val="20"/>
          <w:szCs w:val="20"/>
        </w:rPr>
      </w:pPr>
      <w:r w:rsidRPr="008141D5">
        <w:rPr>
          <w:b/>
          <w:sz w:val="20"/>
          <w:szCs w:val="20"/>
        </w:rPr>
        <w:t>Аликовского района Чувашской Республики на 2018 год и на плановый период 2019 и 2020 годов</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4"/>
        <w:gridCol w:w="1134"/>
        <w:gridCol w:w="1138"/>
        <w:gridCol w:w="992"/>
        <w:gridCol w:w="1276"/>
        <w:gridCol w:w="1418"/>
        <w:gridCol w:w="1130"/>
      </w:tblGrid>
      <w:tr w:rsidR="008141D5" w:rsidRPr="008141D5" w:rsidTr="004C2ED2">
        <w:trPr>
          <w:trHeight w:val="540"/>
        </w:trPr>
        <w:tc>
          <w:tcPr>
            <w:tcW w:w="7654" w:type="dxa"/>
            <w:vMerge w:val="restart"/>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sz w:val="20"/>
                <w:szCs w:val="20"/>
              </w:rPr>
              <w:t>Наименование</w:t>
            </w:r>
          </w:p>
        </w:tc>
        <w:tc>
          <w:tcPr>
            <w:tcW w:w="3264" w:type="dxa"/>
            <w:gridSpan w:val="3"/>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sz w:val="20"/>
                <w:szCs w:val="20"/>
              </w:rPr>
              <w:t>Предельная численность, единиц</w:t>
            </w:r>
          </w:p>
        </w:tc>
        <w:tc>
          <w:tcPr>
            <w:tcW w:w="3824" w:type="dxa"/>
            <w:gridSpan w:val="3"/>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 xml:space="preserve">Фонд оплаты труда, </w:t>
            </w:r>
          </w:p>
          <w:p w:rsidR="008141D5" w:rsidRPr="008141D5" w:rsidRDefault="008141D5" w:rsidP="004C2ED2">
            <w:pPr>
              <w:widowControl w:val="0"/>
              <w:jc w:val="center"/>
              <w:rPr>
                <w:b/>
                <w:sz w:val="20"/>
                <w:szCs w:val="20"/>
              </w:rPr>
            </w:pPr>
            <w:r w:rsidRPr="008141D5">
              <w:rPr>
                <w:sz w:val="20"/>
                <w:szCs w:val="20"/>
              </w:rPr>
              <w:t>тыс. рублей</w:t>
            </w:r>
          </w:p>
        </w:tc>
      </w:tr>
      <w:tr w:rsidR="008141D5" w:rsidRPr="008141D5" w:rsidTr="004C2ED2">
        <w:trPr>
          <w:trHeight w:val="300"/>
        </w:trPr>
        <w:tc>
          <w:tcPr>
            <w:tcW w:w="7654" w:type="dxa"/>
            <w:vMerge/>
            <w:tcBorders>
              <w:top w:val="single" w:sz="4" w:space="0" w:color="auto"/>
              <w:left w:val="single" w:sz="4" w:space="0" w:color="auto"/>
              <w:bottom w:val="single" w:sz="4" w:space="0" w:color="auto"/>
              <w:right w:val="single" w:sz="4" w:space="0" w:color="auto"/>
            </w:tcBorders>
            <w:vAlign w:val="center"/>
            <w:hideMark/>
          </w:tcPr>
          <w:p w:rsidR="008141D5" w:rsidRPr="008141D5" w:rsidRDefault="008141D5" w:rsidP="004C2ED2">
            <w:pPr>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2017 год</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2018 год</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2019 год</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2018год</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2018 год</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rPr>
                <w:sz w:val="20"/>
                <w:szCs w:val="20"/>
              </w:rPr>
            </w:pPr>
            <w:r w:rsidRPr="008141D5">
              <w:rPr>
                <w:sz w:val="20"/>
                <w:szCs w:val="20"/>
              </w:rPr>
              <w:t>2019 год</w:t>
            </w:r>
          </w:p>
        </w:tc>
      </w:tr>
      <w:tr w:rsidR="008141D5" w:rsidRPr="008141D5" w:rsidTr="004C2ED2">
        <w:trPr>
          <w:trHeight w:val="220"/>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b/>
                <w:sz w:val="20"/>
                <w:szCs w:val="20"/>
              </w:rPr>
            </w:pPr>
            <w:r w:rsidRPr="008141D5">
              <w:rPr>
                <w:b/>
                <w:sz w:val="20"/>
                <w:szCs w:val="20"/>
              </w:rPr>
              <w:t xml:space="preserve">Общегосударственные вопросы </w:t>
            </w:r>
          </w:p>
          <w:p w:rsidR="008141D5" w:rsidRPr="008141D5" w:rsidRDefault="008141D5" w:rsidP="004C2ED2">
            <w:pPr>
              <w:widowControl w:val="0"/>
              <w:rPr>
                <w:sz w:val="20"/>
                <w:szCs w:val="20"/>
              </w:rPr>
            </w:pPr>
            <w:r w:rsidRPr="008141D5">
              <w:rPr>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b/>
                <w:sz w:val="20"/>
                <w:szCs w:val="20"/>
              </w:rPr>
              <w:t>57</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b/>
                <w:sz w:val="20"/>
                <w:szCs w:val="20"/>
              </w:rPr>
              <w:t>57</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b/>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b/>
                <w:sz w:val="20"/>
                <w:szCs w:val="20"/>
              </w:rPr>
            </w:pPr>
            <w:r w:rsidRPr="008141D5">
              <w:rPr>
                <w:b/>
                <w:sz w:val="20"/>
                <w:szCs w:val="20"/>
              </w:rPr>
              <w:t>16735,4</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b/>
                <w:sz w:val="20"/>
                <w:szCs w:val="20"/>
              </w:rPr>
            </w:pPr>
            <w:r w:rsidRPr="008141D5">
              <w:rPr>
                <w:b/>
                <w:sz w:val="20"/>
                <w:szCs w:val="20"/>
              </w:rPr>
              <w:t>16735,4</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b/>
                <w:sz w:val="20"/>
                <w:szCs w:val="20"/>
              </w:rPr>
            </w:pPr>
            <w:r w:rsidRPr="008141D5">
              <w:rPr>
                <w:b/>
                <w:sz w:val="20"/>
                <w:szCs w:val="20"/>
              </w:rPr>
              <w:t>16735,4</w:t>
            </w:r>
          </w:p>
        </w:tc>
      </w:tr>
      <w:tr w:rsidR="008141D5" w:rsidRPr="008141D5" w:rsidTr="004C2ED2">
        <w:trPr>
          <w:trHeight w:val="165"/>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i/>
                <w:sz w:val="20"/>
                <w:szCs w:val="20"/>
              </w:rPr>
            </w:pPr>
            <w:r w:rsidRPr="008141D5">
              <w:rPr>
                <w:i/>
                <w:sz w:val="20"/>
                <w:szCs w:val="20"/>
              </w:rPr>
              <w:t xml:space="preserve">функционирование Правительства Российской Федерации, высших органов государственной власти субъектов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46</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46</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13120,8</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13120,8</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13120,8</w:t>
            </w:r>
          </w:p>
        </w:tc>
      </w:tr>
      <w:tr w:rsidR="008141D5" w:rsidRPr="008141D5" w:rsidTr="004C2ED2">
        <w:trPr>
          <w:trHeight w:val="120"/>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в т. ч. администрация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43</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43</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43</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12275,8</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12275,8</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12275,8</w:t>
            </w:r>
          </w:p>
        </w:tc>
      </w:tr>
      <w:tr w:rsidR="008141D5" w:rsidRPr="008141D5" w:rsidTr="004C2ED2">
        <w:trPr>
          <w:trHeight w:val="165"/>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из них:</w:t>
            </w:r>
          </w:p>
          <w:p w:rsidR="008141D5" w:rsidRPr="008141D5" w:rsidRDefault="008141D5" w:rsidP="004C2ED2">
            <w:pPr>
              <w:widowControl w:val="0"/>
              <w:rPr>
                <w:sz w:val="20"/>
                <w:szCs w:val="20"/>
              </w:rPr>
            </w:pPr>
            <w:r w:rsidRPr="008141D5">
              <w:rPr>
                <w:sz w:val="20"/>
                <w:szCs w:val="20"/>
              </w:rPr>
              <w:t>по созданию комиссий по делам несовершеннолетних и защите их прав и организации деятельности таких комиссий</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1</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295,9</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295,9</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295,9</w:t>
            </w:r>
          </w:p>
        </w:tc>
      </w:tr>
      <w:tr w:rsidR="008141D5" w:rsidRPr="008141D5" w:rsidTr="004C2ED2">
        <w:trPr>
          <w:trHeight w:val="165"/>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по организации и осуществлению деятельности по опеке и попечительству</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549,1</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549,1</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549,1</w:t>
            </w:r>
          </w:p>
        </w:tc>
      </w:tr>
      <w:tr w:rsidR="008141D5" w:rsidRPr="008141D5" w:rsidTr="004C2ED2">
        <w:trPr>
          <w:trHeight w:val="105"/>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i/>
                <w:sz w:val="20"/>
                <w:szCs w:val="20"/>
              </w:rPr>
            </w:pPr>
            <w:r w:rsidRPr="008141D5">
              <w:rPr>
                <w:i/>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11</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3614,6</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3614,6</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3614,6</w:t>
            </w:r>
          </w:p>
        </w:tc>
      </w:tr>
      <w:tr w:rsidR="008141D5" w:rsidRPr="008141D5" w:rsidTr="004C2ED2">
        <w:trPr>
          <w:trHeight w:val="134"/>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Финансовый отдел администрации Аликовского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9</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2925,4</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2925,4</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2925,4</w:t>
            </w:r>
          </w:p>
        </w:tc>
      </w:tr>
      <w:tr w:rsidR="008141D5" w:rsidRPr="008141D5" w:rsidTr="004C2ED2">
        <w:trPr>
          <w:trHeight w:val="195"/>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из них расходы по расчету и предоставлению дотаций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129,6</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129,6</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129,6</w:t>
            </w:r>
          </w:p>
        </w:tc>
      </w:tr>
      <w:tr w:rsidR="008141D5" w:rsidRPr="008141D5" w:rsidTr="004C2ED2">
        <w:trPr>
          <w:trHeight w:val="90"/>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Контрольно-счетный орган</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689,2</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jc w:val="center"/>
              <w:rPr>
                <w:sz w:val="20"/>
                <w:szCs w:val="20"/>
              </w:rPr>
            </w:pPr>
            <w:r w:rsidRPr="008141D5">
              <w:rPr>
                <w:sz w:val="20"/>
                <w:szCs w:val="20"/>
              </w:rPr>
              <w:t>689,2</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jc w:val="center"/>
              <w:rPr>
                <w:sz w:val="20"/>
                <w:szCs w:val="20"/>
              </w:rPr>
            </w:pPr>
            <w:r w:rsidRPr="008141D5">
              <w:rPr>
                <w:sz w:val="20"/>
                <w:szCs w:val="20"/>
              </w:rPr>
              <w:t>689,2</w:t>
            </w:r>
          </w:p>
        </w:tc>
      </w:tr>
      <w:tr w:rsidR="008141D5" w:rsidRPr="008141D5" w:rsidTr="004C2ED2">
        <w:trPr>
          <w:trHeight w:val="165"/>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b/>
                <w:sz w:val="20"/>
                <w:szCs w:val="20"/>
              </w:rPr>
            </w:pPr>
            <w:r w:rsidRPr="008141D5">
              <w:rPr>
                <w:b/>
                <w:sz w:val="20"/>
                <w:szCs w:val="2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b/>
                <w:sz w:val="20"/>
                <w:szCs w:val="20"/>
              </w:rPr>
              <w:t>10</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b/>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b/>
                <w:sz w:val="20"/>
                <w:szCs w:val="20"/>
              </w:rPr>
            </w:pPr>
            <w:r w:rsidRPr="008141D5">
              <w:rPr>
                <w:b/>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b/>
                <w:sz w:val="20"/>
                <w:szCs w:val="20"/>
              </w:rPr>
            </w:pPr>
            <w:r w:rsidRPr="008141D5">
              <w:rPr>
                <w:b/>
                <w:sz w:val="20"/>
                <w:szCs w:val="20"/>
              </w:rPr>
              <w:t>2023,9</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b/>
                <w:sz w:val="20"/>
                <w:szCs w:val="20"/>
              </w:rPr>
            </w:pPr>
            <w:r w:rsidRPr="008141D5">
              <w:rPr>
                <w:b/>
                <w:sz w:val="20"/>
                <w:szCs w:val="20"/>
              </w:rPr>
              <w:t>2023,9</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b/>
                <w:sz w:val="20"/>
                <w:szCs w:val="20"/>
              </w:rPr>
            </w:pPr>
            <w:r w:rsidRPr="008141D5">
              <w:rPr>
                <w:b/>
                <w:sz w:val="20"/>
                <w:szCs w:val="20"/>
              </w:rPr>
              <w:t>2023,9</w:t>
            </w:r>
          </w:p>
        </w:tc>
      </w:tr>
      <w:tr w:rsidR="008141D5" w:rsidRPr="008141D5" w:rsidTr="004C2ED2">
        <w:trPr>
          <w:trHeight w:val="300"/>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i/>
                <w:sz w:val="20"/>
                <w:szCs w:val="20"/>
              </w:rPr>
            </w:pPr>
            <w:r w:rsidRPr="008141D5">
              <w:rPr>
                <w:i/>
                <w:sz w:val="20"/>
                <w:szCs w:val="20"/>
              </w:rPr>
              <w:t>Органы юстиции</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886,4</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886,4</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886,4</w:t>
            </w:r>
          </w:p>
        </w:tc>
      </w:tr>
      <w:tr w:rsidR="008141D5" w:rsidRPr="008141D5" w:rsidTr="004C2ED2">
        <w:trPr>
          <w:trHeight w:val="195"/>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Отдел ЗАГС администрации Аликовского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886,4</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886,4</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886,4</w:t>
            </w:r>
          </w:p>
        </w:tc>
      </w:tr>
      <w:tr w:rsidR="008141D5" w:rsidRPr="008141D5" w:rsidTr="004C2ED2">
        <w:trPr>
          <w:trHeight w:val="150"/>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i/>
                <w:sz w:val="20"/>
                <w:szCs w:val="20"/>
              </w:rPr>
            </w:pPr>
            <w:r w:rsidRPr="008141D5">
              <w:rPr>
                <w:i/>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8</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1137,5</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1137,5</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1137,5</w:t>
            </w:r>
          </w:p>
        </w:tc>
      </w:tr>
      <w:tr w:rsidR="008141D5" w:rsidRPr="008141D5" w:rsidTr="004C2ED2">
        <w:trPr>
          <w:trHeight w:val="150"/>
        </w:trPr>
        <w:tc>
          <w:tcPr>
            <w:tcW w:w="765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rPr>
                <w:sz w:val="20"/>
                <w:szCs w:val="20"/>
              </w:rPr>
            </w:pPr>
            <w:r w:rsidRPr="008141D5">
              <w:rPr>
                <w:sz w:val="20"/>
                <w:szCs w:val="20"/>
              </w:rPr>
              <w:t>из них: единая дежурно-диспетчерская служба</w:t>
            </w:r>
          </w:p>
        </w:tc>
        <w:tc>
          <w:tcPr>
            <w:tcW w:w="1134"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8</w:t>
            </w:r>
          </w:p>
        </w:tc>
        <w:tc>
          <w:tcPr>
            <w:tcW w:w="1138"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8141D5" w:rsidRPr="008141D5" w:rsidRDefault="008141D5" w:rsidP="004C2ED2">
            <w:pPr>
              <w:widowControl w:val="0"/>
              <w:jc w:val="center"/>
              <w:rPr>
                <w:sz w:val="20"/>
                <w:szCs w:val="20"/>
              </w:rPr>
            </w:pPr>
            <w:r w:rsidRPr="008141D5">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1137,5</w:t>
            </w:r>
          </w:p>
        </w:tc>
        <w:tc>
          <w:tcPr>
            <w:tcW w:w="1418"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1137,5</w:t>
            </w:r>
          </w:p>
        </w:tc>
        <w:tc>
          <w:tcPr>
            <w:tcW w:w="1130" w:type="dxa"/>
            <w:tcBorders>
              <w:top w:val="single" w:sz="4" w:space="0" w:color="auto"/>
              <w:left w:val="single" w:sz="4" w:space="0" w:color="auto"/>
              <w:bottom w:val="single" w:sz="4" w:space="0" w:color="auto"/>
              <w:right w:val="single" w:sz="4" w:space="0" w:color="auto"/>
            </w:tcBorders>
          </w:tcPr>
          <w:p w:rsidR="008141D5" w:rsidRPr="008141D5" w:rsidRDefault="008141D5" w:rsidP="004C2ED2">
            <w:pPr>
              <w:widowControl w:val="0"/>
              <w:jc w:val="center"/>
              <w:rPr>
                <w:sz w:val="20"/>
                <w:szCs w:val="20"/>
              </w:rPr>
            </w:pPr>
            <w:r w:rsidRPr="008141D5">
              <w:rPr>
                <w:sz w:val="20"/>
                <w:szCs w:val="20"/>
              </w:rPr>
              <w:t>1137,5</w:t>
            </w:r>
          </w:p>
        </w:tc>
      </w:tr>
    </w:tbl>
    <w:p w:rsidR="008141D5" w:rsidRPr="008141D5" w:rsidRDefault="008141D5" w:rsidP="008141D5">
      <w:pPr>
        <w:widowControl w:val="0"/>
        <w:rPr>
          <w:sz w:val="20"/>
          <w:szCs w:val="20"/>
        </w:rPr>
      </w:pPr>
    </w:p>
    <w:p w:rsidR="008141D5" w:rsidRDefault="008141D5" w:rsidP="008141D5">
      <w:pPr>
        <w:ind w:right="4535"/>
        <w:jc w:val="both"/>
        <w:sectPr w:rsidR="008141D5" w:rsidSect="008141D5">
          <w:headerReference w:type="even" r:id="rId9"/>
          <w:footerReference w:type="default" r:id="rId10"/>
          <w:footerReference w:type="first" r:id="rId11"/>
          <w:pgSz w:w="16838" w:h="11906" w:orient="landscape"/>
          <w:pgMar w:top="1134" w:right="851" w:bottom="709" w:left="709" w:header="0" w:footer="0" w:gutter="0"/>
          <w:cols w:space="720"/>
          <w:noEndnote/>
          <w:docGrid w:linePitch="326"/>
        </w:sectPr>
      </w:pPr>
    </w:p>
    <w:p w:rsidR="008141D5" w:rsidRDefault="008141D5" w:rsidP="008141D5">
      <w:pPr>
        <w:ind w:right="4819"/>
        <w:jc w:val="both"/>
        <w:rPr>
          <w:sz w:val="28"/>
          <w:szCs w:val="28"/>
        </w:rPr>
      </w:pPr>
    </w:p>
    <w:p w:rsidR="008141D5" w:rsidRPr="008141D5" w:rsidRDefault="008141D5" w:rsidP="008141D5">
      <w:pPr>
        <w:ind w:right="4819"/>
        <w:jc w:val="both"/>
        <w:rPr>
          <w:sz w:val="20"/>
          <w:szCs w:val="20"/>
        </w:rPr>
      </w:pPr>
      <w:r w:rsidRPr="008141D5">
        <w:rPr>
          <w:bCs/>
          <w:sz w:val="20"/>
          <w:szCs w:val="20"/>
        </w:rPr>
        <w:t>Постановление администрации Аликовского района Чувашской Республики № 4</w:t>
      </w:r>
      <w:r w:rsidR="002B6F38">
        <w:rPr>
          <w:bCs/>
          <w:sz w:val="20"/>
          <w:szCs w:val="20"/>
        </w:rPr>
        <w:t>73</w:t>
      </w:r>
      <w:r w:rsidRPr="008141D5">
        <w:rPr>
          <w:bCs/>
          <w:sz w:val="20"/>
          <w:szCs w:val="20"/>
        </w:rPr>
        <w:t xml:space="preserve">  от 1</w:t>
      </w:r>
      <w:r w:rsidR="002B6F38">
        <w:rPr>
          <w:bCs/>
          <w:sz w:val="20"/>
          <w:szCs w:val="20"/>
        </w:rPr>
        <w:t>1</w:t>
      </w:r>
      <w:r w:rsidRPr="008141D5">
        <w:rPr>
          <w:bCs/>
          <w:sz w:val="20"/>
          <w:szCs w:val="20"/>
        </w:rPr>
        <w:t>.04.2018г.</w:t>
      </w:r>
      <w:r w:rsidR="002B6F38">
        <w:rPr>
          <w:bCs/>
          <w:sz w:val="20"/>
          <w:szCs w:val="20"/>
        </w:rPr>
        <w:t xml:space="preserve"> «</w:t>
      </w:r>
      <w:r w:rsidRPr="008141D5">
        <w:rPr>
          <w:sz w:val="20"/>
          <w:szCs w:val="20"/>
        </w:rPr>
        <w:t>Об утверждении нормативной стоимости 1 кв. м. жилья в 2018 году по Аликовскому району</w:t>
      </w:r>
      <w:r w:rsidR="002B6F38">
        <w:rPr>
          <w:sz w:val="20"/>
          <w:szCs w:val="20"/>
        </w:rPr>
        <w:t>»</w:t>
      </w:r>
    </w:p>
    <w:p w:rsidR="008141D5" w:rsidRPr="000C6F01" w:rsidRDefault="008141D5" w:rsidP="008141D5">
      <w:pPr>
        <w:jc w:val="both"/>
        <w:rPr>
          <w:sz w:val="28"/>
          <w:szCs w:val="28"/>
        </w:rPr>
      </w:pPr>
    </w:p>
    <w:p w:rsidR="008141D5" w:rsidRPr="008141D5" w:rsidRDefault="008141D5" w:rsidP="008141D5">
      <w:pPr>
        <w:ind w:firstLine="567"/>
        <w:jc w:val="both"/>
        <w:rPr>
          <w:sz w:val="20"/>
          <w:szCs w:val="20"/>
        </w:rPr>
      </w:pPr>
      <w:r w:rsidRPr="008141D5">
        <w:rPr>
          <w:sz w:val="20"/>
          <w:szCs w:val="20"/>
        </w:rPr>
        <w:t xml:space="preserve">В соответствии </w:t>
      </w:r>
      <w:r w:rsidRPr="008141D5">
        <w:rPr>
          <w:sz w:val="20"/>
          <w:szCs w:val="20"/>
          <w:lang w:val="en-US"/>
        </w:rPr>
        <w:t>c</w:t>
      </w:r>
      <w:r w:rsidRPr="008141D5">
        <w:rPr>
          <w:sz w:val="20"/>
          <w:szCs w:val="20"/>
        </w:rPr>
        <w:t xml:space="preserve"> пунктом Правил предоставления молодым семьям социальной выплаты на строительство (приобретение)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 № 1050, администрация Аликовского района Чувашской Республики </w:t>
      </w:r>
      <w:proofErr w:type="spellStart"/>
      <w:proofErr w:type="gramStart"/>
      <w:r w:rsidRPr="008141D5">
        <w:rPr>
          <w:sz w:val="20"/>
          <w:szCs w:val="20"/>
        </w:rPr>
        <w:t>п</w:t>
      </w:r>
      <w:proofErr w:type="spellEnd"/>
      <w:proofErr w:type="gramEnd"/>
      <w:r w:rsidRPr="008141D5">
        <w:rPr>
          <w:sz w:val="20"/>
          <w:szCs w:val="20"/>
        </w:rPr>
        <w:t xml:space="preserve"> о с т а </w:t>
      </w:r>
      <w:proofErr w:type="spellStart"/>
      <w:r w:rsidRPr="008141D5">
        <w:rPr>
          <w:sz w:val="20"/>
          <w:szCs w:val="20"/>
        </w:rPr>
        <w:t>н</w:t>
      </w:r>
      <w:proofErr w:type="spellEnd"/>
      <w:r w:rsidRPr="008141D5">
        <w:rPr>
          <w:sz w:val="20"/>
          <w:szCs w:val="20"/>
        </w:rPr>
        <w:t xml:space="preserve"> </w:t>
      </w:r>
      <w:proofErr w:type="gramStart"/>
      <w:r w:rsidRPr="008141D5">
        <w:rPr>
          <w:sz w:val="20"/>
          <w:szCs w:val="20"/>
        </w:rPr>
        <w:t>о</w:t>
      </w:r>
      <w:proofErr w:type="gramEnd"/>
      <w:r w:rsidRPr="008141D5">
        <w:rPr>
          <w:sz w:val="20"/>
          <w:szCs w:val="20"/>
        </w:rPr>
        <w:t xml:space="preserve"> в л я е т: </w:t>
      </w:r>
    </w:p>
    <w:p w:rsidR="008141D5" w:rsidRPr="008141D5" w:rsidRDefault="008141D5" w:rsidP="008141D5">
      <w:pPr>
        <w:ind w:firstLine="567"/>
        <w:jc w:val="both"/>
        <w:rPr>
          <w:sz w:val="20"/>
          <w:szCs w:val="20"/>
        </w:rPr>
      </w:pPr>
      <w:r w:rsidRPr="008141D5">
        <w:rPr>
          <w:sz w:val="20"/>
          <w:szCs w:val="20"/>
        </w:rPr>
        <w:t xml:space="preserve">1. </w:t>
      </w:r>
      <w:proofErr w:type="gramStart"/>
      <w:r w:rsidRPr="008141D5">
        <w:rPr>
          <w:sz w:val="20"/>
          <w:szCs w:val="20"/>
        </w:rPr>
        <w:t xml:space="preserve">Утвердить в 2018 году норматив стоимости 1 кв. м. общей площади жилья для расчета размера социальной выплаты молодым семьям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(строительство) жилья в размере 24900 рублей. </w:t>
      </w:r>
      <w:proofErr w:type="gramEnd"/>
    </w:p>
    <w:p w:rsidR="008141D5" w:rsidRPr="008141D5" w:rsidRDefault="008141D5" w:rsidP="008141D5">
      <w:pPr>
        <w:pStyle w:val="2"/>
        <w:ind w:firstLine="567"/>
        <w:jc w:val="both"/>
        <w:rPr>
          <w:b w:val="0"/>
          <w:szCs w:val="20"/>
        </w:rPr>
      </w:pPr>
      <w:r w:rsidRPr="008141D5">
        <w:rPr>
          <w:b w:val="0"/>
          <w:szCs w:val="20"/>
        </w:rPr>
        <w:t>2. Настоящее постановление подлежит опубликованию (обнародованию) в муниципальной газете Аликовского района «Аликовский вестник».</w:t>
      </w:r>
    </w:p>
    <w:p w:rsidR="008141D5" w:rsidRPr="008141D5" w:rsidRDefault="008141D5" w:rsidP="008141D5">
      <w:pPr>
        <w:pStyle w:val="2"/>
        <w:jc w:val="both"/>
        <w:rPr>
          <w:b w:val="0"/>
          <w:szCs w:val="20"/>
        </w:rPr>
      </w:pPr>
    </w:p>
    <w:p w:rsidR="008141D5" w:rsidRPr="008141D5" w:rsidRDefault="008141D5" w:rsidP="008141D5">
      <w:pPr>
        <w:pStyle w:val="2"/>
        <w:jc w:val="both"/>
        <w:rPr>
          <w:b w:val="0"/>
          <w:szCs w:val="20"/>
        </w:rPr>
      </w:pPr>
      <w:r w:rsidRPr="008141D5">
        <w:rPr>
          <w:b w:val="0"/>
          <w:szCs w:val="20"/>
        </w:rPr>
        <w:t>Глава администрации</w:t>
      </w:r>
    </w:p>
    <w:p w:rsidR="008141D5" w:rsidRDefault="008141D5" w:rsidP="008141D5">
      <w:pPr>
        <w:jc w:val="both"/>
        <w:rPr>
          <w:sz w:val="20"/>
          <w:szCs w:val="20"/>
        </w:rPr>
      </w:pPr>
      <w:r w:rsidRPr="008141D5">
        <w:rPr>
          <w:sz w:val="20"/>
          <w:szCs w:val="20"/>
        </w:rPr>
        <w:t xml:space="preserve">Аликовского района                   А.Н. Куликов </w:t>
      </w:r>
    </w:p>
    <w:p w:rsidR="002B6F38" w:rsidRDefault="002B6F38" w:rsidP="008141D5">
      <w:pPr>
        <w:jc w:val="both"/>
        <w:rPr>
          <w:sz w:val="20"/>
          <w:szCs w:val="20"/>
        </w:rPr>
      </w:pPr>
    </w:p>
    <w:p w:rsidR="002B6F38" w:rsidRDefault="002B6F38" w:rsidP="008141D5">
      <w:pPr>
        <w:jc w:val="both"/>
        <w:rPr>
          <w:sz w:val="20"/>
          <w:szCs w:val="20"/>
        </w:rPr>
      </w:pPr>
    </w:p>
    <w:p w:rsidR="002B6F38" w:rsidRPr="002B6F38" w:rsidRDefault="002B6F38" w:rsidP="002B6F38">
      <w:pPr>
        <w:ind w:right="4818"/>
        <w:jc w:val="both"/>
        <w:rPr>
          <w:sz w:val="20"/>
          <w:szCs w:val="20"/>
        </w:rPr>
      </w:pPr>
      <w:r w:rsidRPr="008141D5">
        <w:rPr>
          <w:bCs/>
          <w:sz w:val="20"/>
          <w:szCs w:val="20"/>
        </w:rPr>
        <w:t>Постановление администрации Аликовского района Чувашской Республики № 4</w:t>
      </w:r>
      <w:r>
        <w:rPr>
          <w:bCs/>
          <w:sz w:val="20"/>
          <w:szCs w:val="20"/>
        </w:rPr>
        <w:t>74</w:t>
      </w:r>
      <w:r w:rsidRPr="008141D5">
        <w:rPr>
          <w:bCs/>
          <w:sz w:val="20"/>
          <w:szCs w:val="20"/>
        </w:rPr>
        <w:t xml:space="preserve">  от 1</w:t>
      </w:r>
      <w:r>
        <w:rPr>
          <w:bCs/>
          <w:sz w:val="20"/>
          <w:szCs w:val="20"/>
        </w:rPr>
        <w:t>1</w:t>
      </w:r>
      <w:r w:rsidRPr="008141D5">
        <w:rPr>
          <w:bCs/>
          <w:sz w:val="20"/>
          <w:szCs w:val="20"/>
        </w:rPr>
        <w:t>.04.2018г.</w:t>
      </w:r>
      <w:r>
        <w:rPr>
          <w:bCs/>
          <w:sz w:val="20"/>
          <w:szCs w:val="20"/>
        </w:rPr>
        <w:t xml:space="preserve"> «</w:t>
      </w:r>
      <w:r w:rsidRPr="002B6F38">
        <w:rPr>
          <w:sz w:val="20"/>
          <w:szCs w:val="20"/>
        </w:rPr>
        <w:t>Об установлении норматива стоимости 1 кв. м. общей площади жилья</w:t>
      </w:r>
      <w:r>
        <w:rPr>
          <w:sz w:val="20"/>
          <w:szCs w:val="20"/>
        </w:rPr>
        <w:t>»</w:t>
      </w:r>
    </w:p>
    <w:p w:rsidR="002B6F38" w:rsidRPr="002B6F38" w:rsidRDefault="002B6F38" w:rsidP="002B6F38">
      <w:pPr>
        <w:jc w:val="both"/>
        <w:rPr>
          <w:sz w:val="20"/>
          <w:szCs w:val="20"/>
        </w:rPr>
      </w:pPr>
    </w:p>
    <w:p w:rsidR="002B6F38" w:rsidRPr="002B6F38" w:rsidRDefault="002B6F38" w:rsidP="00340DB4">
      <w:pPr>
        <w:pStyle w:val="2"/>
        <w:jc w:val="both"/>
        <w:rPr>
          <w:b w:val="0"/>
          <w:szCs w:val="20"/>
        </w:rPr>
      </w:pPr>
      <w:r w:rsidRPr="002B6F38">
        <w:rPr>
          <w:b w:val="0"/>
          <w:szCs w:val="20"/>
        </w:rPr>
        <w:t xml:space="preserve">В соответствии с Законом Чувашской Республики от 01.12.2017г. «О республиканском бюджете Чувашской Республики на 2018 год и на плановый период 2019 и 2020 годов», Законом Чувашской Республики от 0.10.2005 г. №42 «О регулировании жилищных отношений», администрация Аликовского района Чувашской Республики </w:t>
      </w:r>
      <w:proofErr w:type="spellStart"/>
      <w:proofErr w:type="gramStart"/>
      <w:r w:rsidRPr="002B6F38">
        <w:rPr>
          <w:b w:val="0"/>
          <w:szCs w:val="20"/>
        </w:rPr>
        <w:t>п</w:t>
      </w:r>
      <w:proofErr w:type="spellEnd"/>
      <w:proofErr w:type="gramEnd"/>
      <w:r w:rsidRPr="002B6F38">
        <w:rPr>
          <w:b w:val="0"/>
          <w:szCs w:val="20"/>
        </w:rPr>
        <w:t xml:space="preserve"> о с т а </w:t>
      </w:r>
      <w:proofErr w:type="spellStart"/>
      <w:r w:rsidRPr="002B6F38">
        <w:rPr>
          <w:b w:val="0"/>
          <w:szCs w:val="20"/>
        </w:rPr>
        <w:t>н</w:t>
      </w:r>
      <w:proofErr w:type="spellEnd"/>
      <w:r w:rsidRPr="002B6F38">
        <w:rPr>
          <w:b w:val="0"/>
          <w:szCs w:val="20"/>
        </w:rPr>
        <w:t xml:space="preserve"> о в л я е т:</w:t>
      </w:r>
    </w:p>
    <w:p w:rsidR="002B6F38" w:rsidRPr="002B6F38" w:rsidRDefault="002B6F38" w:rsidP="00340DB4">
      <w:pPr>
        <w:pStyle w:val="2"/>
        <w:jc w:val="both"/>
        <w:rPr>
          <w:b w:val="0"/>
          <w:szCs w:val="20"/>
        </w:rPr>
      </w:pPr>
      <w:r w:rsidRPr="002B6F38">
        <w:rPr>
          <w:b w:val="0"/>
          <w:szCs w:val="20"/>
        </w:rPr>
        <w:t>1. Установить норматив стоимости 1 квадратного метра общей площади жилья для расчета размера субсидий детям-сиротам, детям, оставшимся без попечения родителей, лицам их числа по Аликовскому району на 2018 год в размере 28140 (двадцать восемь тысяч сто сорок) рублей;</w:t>
      </w:r>
    </w:p>
    <w:p w:rsidR="002B6F38" w:rsidRPr="002B6F38" w:rsidRDefault="002B6F38" w:rsidP="00340DB4">
      <w:pPr>
        <w:pStyle w:val="2"/>
        <w:jc w:val="both"/>
        <w:rPr>
          <w:b w:val="0"/>
          <w:szCs w:val="20"/>
        </w:rPr>
      </w:pPr>
      <w:r w:rsidRPr="002B6F38">
        <w:rPr>
          <w:b w:val="0"/>
          <w:szCs w:val="20"/>
        </w:rPr>
        <w:t xml:space="preserve">2. </w:t>
      </w:r>
      <w:proofErr w:type="gramStart"/>
      <w:r w:rsidRPr="002B6F38">
        <w:rPr>
          <w:b w:val="0"/>
          <w:szCs w:val="20"/>
        </w:rPr>
        <w:t>Контроль за</w:t>
      </w:r>
      <w:proofErr w:type="gramEnd"/>
      <w:r w:rsidRPr="002B6F38">
        <w:rPr>
          <w:b w:val="0"/>
          <w:szCs w:val="20"/>
        </w:rPr>
        <w:t xml:space="preserve"> исполнением настоящего постановления возложить на заместителя главы администрации района – начальника отдела строительства, ЖКХ, дорожного хозяйства, транспорта и связи администрации Аликовского района Терентьева А.Ю.</w:t>
      </w:r>
    </w:p>
    <w:p w:rsidR="002B6F38" w:rsidRPr="002B6F38" w:rsidRDefault="002B6F38" w:rsidP="00340DB4">
      <w:pPr>
        <w:pStyle w:val="2"/>
        <w:jc w:val="both"/>
        <w:rPr>
          <w:b w:val="0"/>
          <w:szCs w:val="20"/>
        </w:rPr>
      </w:pPr>
      <w:r w:rsidRPr="002B6F38">
        <w:rPr>
          <w:b w:val="0"/>
          <w:szCs w:val="20"/>
        </w:rPr>
        <w:t xml:space="preserve">3. Настоящее постановление подлежит опубликованию (обнародованию) в муниципальной газете Аликовского района «Аликовский вестник».   </w:t>
      </w:r>
    </w:p>
    <w:p w:rsidR="002B6F38" w:rsidRPr="002B6F38" w:rsidRDefault="002B6F38" w:rsidP="00340DB4">
      <w:pPr>
        <w:pStyle w:val="2"/>
        <w:jc w:val="both"/>
        <w:rPr>
          <w:b w:val="0"/>
          <w:szCs w:val="20"/>
        </w:rPr>
      </w:pPr>
    </w:p>
    <w:p w:rsidR="002B6F38" w:rsidRPr="002B6F38" w:rsidRDefault="002B6F38" w:rsidP="00340DB4">
      <w:pPr>
        <w:pStyle w:val="2"/>
        <w:jc w:val="both"/>
        <w:rPr>
          <w:b w:val="0"/>
          <w:szCs w:val="20"/>
        </w:rPr>
      </w:pPr>
      <w:r w:rsidRPr="002B6F38">
        <w:rPr>
          <w:b w:val="0"/>
          <w:szCs w:val="20"/>
        </w:rPr>
        <w:t>Глава администрации</w:t>
      </w:r>
    </w:p>
    <w:p w:rsidR="002B6F38" w:rsidRDefault="002B6F38" w:rsidP="00340DB4">
      <w:pPr>
        <w:jc w:val="both"/>
        <w:rPr>
          <w:sz w:val="20"/>
          <w:szCs w:val="20"/>
        </w:rPr>
      </w:pPr>
      <w:r w:rsidRPr="002B6F38">
        <w:rPr>
          <w:sz w:val="20"/>
          <w:szCs w:val="20"/>
        </w:rPr>
        <w:t xml:space="preserve">Аликовского района                    А.Н. Куликов </w:t>
      </w:r>
    </w:p>
    <w:p w:rsidR="002B6F38" w:rsidRDefault="002B6F38" w:rsidP="00340DB4">
      <w:pPr>
        <w:jc w:val="both"/>
        <w:rPr>
          <w:sz w:val="20"/>
          <w:szCs w:val="20"/>
        </w:rPr>
      </w:pPr>
    </w:p>
    <w:p w:rsidR="002B6F38" w:rsidRDefault="002B6F38" w:rsidP="002B6F38">
      <w:pPr>
        <w:jc w:val="both"/>
        <w:rPr>
          <w:sz w:val="20"/>
          <w:szCs w:val="20"/>
        </w:rPr>
      </w:pPr>
    </w:p>
    <w:p w:rsidR="00340DB4" w:rsidRPr="00EF1E22" w:rsidRDefault="00340DB4" w:rsidP="00340DB4">
      <w:pPr>
        <w:ind w:right="5102"/>
        <w:jc w:val="both"/>
        <w:rPr>
          <w:bCs/>
          <w:iCs/>
          <w:color w:val="000000"/>
          <w:kern w:val="36"/>
          <w:sz w:val="20"/>
          <w:szCs w:val="20"/>
        </w:rPr>
      </w:pPr>
      <w:r>
        <w:rPr>
          <w:bCs/>
          <w:color w:val="000000"/>
          <w:kern w:val="36"/>
          <w:sz w:val="20"/>
          <w:szCs w:val="20"/>
        </w:rPr>
        <w:t xml:space="preserve">Постановление администрации Аликовского </w:t>
      </w:r>
      <w:r w:rsidR="00C70C23">
        <w:rPr>
          <w:bCs/>
          <w:color w:val="000000"/>
          <w:kern w:val="36"/>
          <w:sz w:val="20"/>
          <w:szCs w:val="20"/>
        </w:rPr>
        <w:t>района</w:t>
      </w:r>
      <w:r>
        <w:rPr>
          <w:bCs/>
          <w:color w:val="000000"/>
          <w:kern w:val="36"/>
          <w:sz w:val="20"/>
          <w:szCs w:val="20"/>
        </w:rPr>
        <w:t xml:space="preserve"> Чувашской Республики № 485 от 16.04.2018г. «</w:t>
      </w:r>
      <w:r w:rsidRPr="00EF1E22">
        <w:rPr>
          <w:bCs/>
          <w:color w:val="000000"/>
          <w:kern w:val="36"/>
          <w:sz w:val="20"/>
          <w:szCs w:val="20"/>
        </w:rPr>
        <w:t>Об утверждении Положения об оплате труда, порядке выплаты премий, материальной помощи и единовременного поощрения работников м</w:t>
      </w:r>
      <w:r w:rsidRPr="00EF1E22">
        <w:rPr>
          <w:bCs/>
          <w:iCs/>
          <w:color w:val="000000"/>
          <w:kern w:val="36"/>
          <w:sz w:val="20"/>
          <w:szCs w:val="20"/>
        </w:rPr>
        <w:t>униципального бюджетного учреждения «Централизованная бухгалтерия Аликовского района»</w:t>
      </w:r>
    </w:p>
    <w:p w:rsidR="00340DB4" w:rsidRPr="00EF1E22" w:rsidRDefault="00340DB4" w:rsidP="00340DB4">
      <w:pPr>
        <w:jc w:val="both"/>
        <w:rPr>
          <w:bCs/>
          <w:iCs/>
          <w:color w:val="000000"/>
          <w:kern w:val="36"/>
          <w:sz w:val="20"/>
          <w:szCs w:val="20"/>
        </w:rPr>
      </w:pPr>
    </w:p>
    <w:p w:rsidR="00340DB4" w:rsidRPr="00EF1E22" w:rsidRDefault="00340DB4" w:rsidP="00340DB4">
      <w:pPr>
        <w:ind w:firstLine="567"/>
        <w:jc w:val="both"/>
        <w:rPr>
          <w:color w:val="000000"/>
          <w:sz w:val="20"/>
          <w:szCs w:val="20"/>
        </w:rPr>
      </w:pPr>
      <w:r w:rsidRPr="00EF1E22">
        <w:rPr>
          <w:color w:val="000000"/>
          <w:sz w:val="20"/>
          <w:szCs w:val="20"/>
        </w:rPr>
        <w:t>В соответствии с Трудовым кодексом Российской Федерации, в целях урегулирования оплаты труда работников</w:t>
      </w:r>
      <w:r w:rsidRPr="00EF1E22">
        <w:rPr>
          <w:rFonts w:eastAsia="Calibri"/>
          <w:sz w:val="20"/>
          <w:szCs w:val="20"/>
          <w:lang w:eastAsia="en-US"/>
        </w:rPr>
        <w:t xml:space="preserve"> м</w:t>
      </w:r>
      <w:r w:rsidRPr="00EF1E22">
        <w:rPr>
          <w:color w:val="000000"/>
          <w:sz w:val="20"/>
          <w:szCs w:val="20"/>
        </w:rPr>
        <w:t xml:space="preserve">униципального бюджетного учреждения </w:t>
      </w:r>
      <w:r w:rsidRPr="00EF1E22">
        <w:rPr>
          <w:bCs/>
          <w:iCs/>
          <w:color w:val="000000"/>
          <w:sz w:val="20"/>
          <w:szCs w:val="20"/>
        </w:rPr>
        <w:t>«Централизованная бухгалтерия</w:t>
      </w:r>
      <w:r w:rsidRPr="00EF1E22">
        <w:rPr>
          <w:b/>
          <w:bCs/>
          <w:i/>
          <w:iCs/>
          <w:color w:val="000000"/>
          <w:sz w:val="20"/>
          <w:szCs w:val="20"/>
        </w:rPr>
        <w:t xml:space="preserve"> </w:t>
      </w:r>
      <w:r w:rsidRPr="00EF1E22">
        <w:rPr>
          <w:bCs/>
          <w:iCs/>
          <w:color w:val="000000"/>
          <w:sz w:val="20"/>
          <w:szCs w:val="20"/>
        </w:rPr>
        <w:t>Аликовского района</w:t>
      </w:r>
      <w:r w:rsidRPr="00EF1E22">
        <w:rPr>
          <w:color w:val="000000"/>
          <w:sz w:val="20"/>
          <w:szCs w:val="20"/>
        </w:rPr>
        <w:t xml:space="preserve"> постановляет:</w:t>
      </w:r>
    </w:p>
    <w:p w:rsidR="00340DB4" w:rsidRPr="00EF1E22" w:rsidRDefault="00340DB4" w:rsidP="00340DB4">
      <w:pPr>
        <w:ind w:firstLine="567"/>
        <w:jc w:val="both"/>
        <w:rPr>
          <w:color w:val="000000"/>
          <w:sz w:val="20"/>
          <w:szCs w:val="20"/>
        </w:rPr>
      </w:pPr>
      <w:r w:rsidRPr="00EF1E22">
        <w:rPr>
          <w:color w:val="000000"/>
          <w:sz w:val="20"/>
          <w:szCs w:val="20"/>
        </w:rPr>
        <w:t xml:space="preserve">1. Утвердить прилагаемое Положение по оплате труда, </w:t>
      </w:r>
      <w:proofErr w:type="gramStart"/>
      <w:r w:rsidRPr="00EF1E22">
        <w:rPr>
          <w:color w:val="000000"/>
          <w:sz w:val="20"/>
          <w:szCs w:val="20"/>
        </w:rPr>
        <w:t>порядке</w:t>
      </w:r>
      <w:proofErr w:type="gramEnd"/>
      <w:r w:rsidRPr="00EF1E22">
        <w:rPr>
          <w:color w:val="000000"/>
          <w:sz w:val="20"/>
          <w:szCs w:val="20"/>
        </w:rPr>
        <w:t xml:space="preserve"> выплаты премий, материальной помощи и единовременного поощрения работников муниципального бюджетного учреждения </w:t>
      </w:r>
      <w:r w:rsidRPr="00EF1E22">
        <w:rPr>
          <w:bCs/>
          <w:iCs/>
          <w:color w:val="000000"/>
          <w:sz w:val="20"/>
          <w:szCs w:val="20"/>
        </w:rPr>
        <w:t>«Централизованная бухгалтерия</w:t>
      </w:r>
      <w:r w:rsidRPr="00EF1E22">
        <w:rPr>
          <w:b/>
          <w:bCs/>
          <w:i/>
          <w:iCs/>
          <w:color w:val="000000"/>
          <w:sz w:val="20"/>
          <w:szCs w:val="20"/>
        </w:rPr>
        <w:t xml:space="preserve"> </w:t>
      </w:r>
      <w:r w:rsidRPr="00EF1E22">
        <w:rPr>
          <w:bCs/>
          <w:iCs/>
          <w:color w:val="000000"/>
          <w:sz w:val="20"/>
          <w:szCs w:val="20"/>
        </w:rPr>
        <w:t>Аликовского района</w:t>
      </w:r>
      <w:r w:rsidRPr="00EF1E22">
        <w:rPr>
          <w:color w:val="000000"/>
          <w:sz w:val="20"/>
          <w:szCs w:val="20"/>
        </w:rPr>
        <w:t>.</w:t>
      </w:r>
    </w:p>
    <w:p w:rsidR="00340DB4" w:rsidRPr="00EF1E22" w:rsidRDefault="00340DB4" w:rsidP="00340DB4">
      <w:pPr>
        <w:ind w:firstLine="567"/>
        <w:jc w:val="both"/>
        <w:rPr>
          <w:color w:val="000000"/>
          <w:sz w:val="20"/>
          <w:szCs w:val="20"/>
        </w:rPr>
      </w:pPr>
      <w:r w:rsidRPr="00EF1E22">
        <w:rPr>
          <w:color w:val="000000"/>
          <w:sz w:val="20"/>
          <w:szCs w:val="20"/>
        </w:rPr>
        <w:t>2. Настоящее постановление вступает в силу момента его официального опубликования.</w:t>
      </w:r>
    </w:p>
    <w:p w:rsidR="00340DB4" w:rsidRPr="00EF1E22" w:rsidRDefault="00340DB4" w:rsidP="00340DB4">
      <w:pPr>
        <w:jc w:val="both"/>
        <w:rPr>
          <w:color w:val="000000"/>
          <w:sz w:val="20"/>
          <w:szCs w:val="20"/>
        </w:rPr>
      </w:pPr>
    </w:p>
    <w:p w:rsidR="00340DB4" w:rsidRPr="00EF1E22" w:rsidRDefault="00340DB4" w:rsidP="00340DB4">
      <w:pPr>
        <w:jc w:val="both"/>
        <w:rPr>
          <w:color w:val="000000"/>
          <w:sz w:val="20"/>
          <w:szCs w:val="20"/>
        </w:rPr>
      </w:pPr>
      <w:r w:rsidRPr="00EF1E22">
        <w:rPr>
          <w:color w:val="000000"/>
          <w:sz w:val="20"/>
          <w:szCs w:val="20"/>
        </w:rPr>
        <w:t xml:space="preserve">Глава администрации </w:t>
      </w:r>
    </w:p>
    <w:p w:rsidR="00340DB4" w:rsidRPr="00EF1E22" w:rsidRDefault="00340DB4" w:rsidP="00340DB4">
      <w:pPr>
        <w:jc w:val="both"/>
        <w:rPr>
          <w:color w:val="000000"/>
          <w:sz w:val="20"/>
          <w:szCs w:val="20"/>
        </w:rPr>
      </w:pPr>
      <w:r w:rsidRPr="00EF1E22">
        <w:rPr>
          <w:color w:val="000000"/>
          <w:sz w:val="20"/>
          <w:szCs w:val="20"/>
        </w:rPr>
        <w:t>Аликовского района                           А.Н.Куликов</w:t>
      </w:r>
    </w:p>
    <w:p w:rsidR="00340DB4" w:rsidRPr="00EF1E22" w:rsidRDefault="00340DB4" w:rsidP="00340DB4">
      <w:pPr>
        <w:jc w:val="center"/>
        <w:rPr>
          <w:color w:val="000000"/>
          <w:sz w:val="20"/>
          <w:szCs w:val="20"/>
        </w:rPr>
      </w:pPr>
    </w:p>
    <w:p w:rsidR="00340DB4" w:rsidRPr="00EF1E22"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0"/>
          <w:szCs w:val="20"/>
        </w:rPr>
      </w:pPr>
    </w:p>
    <w:p w:rsidR="00340DB4" w:rsidRPr="00EF1E22"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EF1E22">
        <w:rPr>
          <w:b/>
          <w:bCs/>
          <w:sz w:val="20"/>
          <w:szCs w:val="20"/>
        </w:rPr>
        <w:t>1. Общие положения</w:t>
      </w:r>
    </w:p>
    <w:p w:rsidR="00340DB4" w:rsidRPr="00EF1E22"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EF1E22">
        <w:rPr>
          <w:sz w:val="20"/>
          <w:szCs w:val="20"/>
        </w:rPr>
        <w:t> </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xml:space="preserve"> </w:t>
      </w:r>
      <w:proofErr w:type="gramStart"/>
      <w:r w:rsidRPr="00EF1E22">
        <w:rPr>
          <w:rFonts w:eastAsia="Calibri"/>
          <w:sz w:val="20"/>
          <w:szCs w:val="20"/>
          <w:lang w:eastAsia="en-US"/>
        </w:rPr>
        <w:t xml:space="preserve">Настоящее Положение (далее – Положение) определяет порядок и условия оплаты труда, образования фонда оплаты труда и его использования, выплаты надбавок, денежных поощрений, единовременных выплат, оказания материальной помощи работников Муниципального бюджетного учреждения </w:t>
      </w:r>
      <w:r w:rsidRPr="00EF1E22">
        <w:rPr>
          <w:bCs/>
          <w:iCs/>
          <w:sz w:val="20"/>
          <w:szCs w:val="20"/>
        </w:rPr>
        <w:t>«Централизованная бухгалтерия</w:t>
      </w:r>
      <w:r w:rsidRPr="00EF1E22">
        <w:rPr>
          <w:b/>
          <w:bCs/>
          <w:i/>
          <w:iCs/>
          <w:sz w:val="20"/>
          <w:szCs w:val="20"/>
        </w:rPr>
        <w:t xml:space="preserve"> </w:t>
      </w:r>
      <w:r w:rsidRPr="00EF1E22">
        <w:rPr>
          <w:bCs/>
          <w:iCs/>
          <w:sz w:val="20"/>
          <w:szCs w:val="20"/>
        </w:rPr>
        <w:t>Аликовского района</w:t>
      </w:r>
      <w:r w:rsidRPr="00EF1E22">
        <w:rPr>
          <w:b/>
          <w:bCs/>
          <w:i/>
          <w:iCs/>
          <w:sz w:val="20"/>
          <w:szCs w:val="20"/>
        </w:rPr>
        <w:t xml:space="preserve"> </w:t>
      </w:r>
      <w:r w:rsidRPr="00EF1E22">
        <w:rPr>
          <w:rFonts w:eastAsia="Calibri"/>
          <w:sz w:val="20"/>
          <w:szCs w:val="20"/>
          <w:lang w:eastAsia="en-US"/>
        </w:rPr>
        <w:t>(далее - Учреждение), замещающих должности, непосредственно обеспечивающих выполнение основных функций (далее – работники Учреждения).</w:t>
      </w:r>
      <w:proofErr w:type="gramEnd"/>
    </w:p>
    <w:p w:rsidR="00340DB4" w:rsidRPr="00EF1E22" w:rsidRDefault="00340DB4" w:rsidP="00340DB4">
      <w:pPr>
        <w:ind w:firstLine="567"/>
        <w:contextualSpacing/>
        <w:jc w:val="both"/>
        <w:rPr>
          <w:rFonts w:eastAsia="Calibri"/>
          <w:sz w:val="20"/>
          <w:szCs w:val="20"/>
          <w:lang w:eastAsia="en-US"/>
        </w:rPr>
      </w:pPr>
      <w:r w:rsidRPr="00EF1E22">
        <w:rPr>
          <w:rFonts w:eastAsia="Calibri"/>
          <w:sz w:val="20"/>
          <w:szCs w:val="20"/>
          <w:lang w:eastAsia="en-US"/>
        </w:rPr>
        <w:t>Оплата труда работников Учреждения производится в виде должностного оклада, а также стимулирующих и компенсационных выплат. Размеры должностных окладов и предельные размеры ежемесячного денежного поощрения устанавливаются согласно таблице 1 к настоящему Положению.</w:t>
      </w:r>
    </w:p>
    <w:p w:rsidR="00340DB4" w:rsidRPr="00EF1E22" w:rsidRDefault="00340DB4" w:rsidP="00340DB4">
      <w:pPr>
        <w:ind w:firstLine="567"/>
        <w:contextualSpacing/>
        <w:jc w:val="both"/>
        <w:rPr>
          <w:rFonts w:eastAsia="Calibri"/>
          <w:sz w:val="20"/>
          <w:szCs w:val="20"/>
          <w:lang w:eastAsia="en-US"/>
        </w:rPr>
      </w:pPr>
      <w:r w:rsidRPr="00EF1E22">
        <w:rPr>
          <w:rFonts w:eastAsia="Calibri"/>
          <w:sz w:val="20"/>
          <w:szCs w:val="20"/>
          <w:lang w:eastAsia="en-US"/>
        </w:rPr>
        <w:t>1.2. К стимулирующим выплатам относятся:</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ежемесячная надбавка к должностному окладу за особые условия работы;</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-ежемесячная надбавка к должностному окладу за выслугу лет;</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ежемесячное денежное поощрение;</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премия за выполнение особо важных и сложных заданий.</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1.3. К компенсационным выплатам относятся:</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единовременная выплата при предоставлении ежегодного оплачиваемого отпуска;</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материальная помощь.</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xml:space="preserve">   1.4. Фонд оплаты труда формируется за счет средств, направленных для выплаты (в расчете на один финансовый год):</w:t>
      </w:r>
    </w:p>
    <w:p w:rsidR="00340DB4" w:rsidRPr="00EF1E22" w:rsidRDefault="00340DB4" w:rsidP="00340DB4">
      <w:pPr>
        <w:ind w:firstLine="567"/>
        <w:jc w:val="both"/>
        <w:rPr>
          <w:rFonts w:eastAsia="Calibri"/>
          <w:sz w:val="20"/>
          <w:szCs w:val="20"/>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7"/>
        <w:gridCol w:w="2513"/>
      </w:tblGrid>
      <w:tr w:rsidR="00340DB4" w:rsidRPr="00EF1E22" w:rsidTr="004C2ED2">
        <w:trPr>
          <w:trHeight w:val="1541"/>
        </w:trPr>
        <w:tc>
          <w:tcPr>
            <w:tcW w:w="7517"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Составляющие фонда оплаты труда</w:t>
            </w:r>
          </w:p>
        </w:tc>
        <w:tc>
          <w:tcPr>
            <w:tcW w:w="2513"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Предельное количество должностных окладов, предусматриваемых при формировании фонда оплаты труда</w:t>
            </w:r>
          </w:p>
        </w:tc>
      </w:tr>
      <w:tr w:rsidR="00340DB4" w:rsidRPr="00EF1E22" w:rsidTr="004C2ED2">
        <w:trPr>
          <w:trHeight w:val="338"/>
        </w:trPr>
        <w:tc>
          <w:tcPr>
            <w:tcW w:w="7517" w:type="dxa"/>
            <w:vAlign w:val="center"/>
          </w:tcPr>
          <w:p w:rsidR="00340DB4" w:rsidRPr="00EF1E22" w:rsidRDefault="00340DB4" w:rsidP="004C2ED2">
            <w:pPr>
              <w:ind w:firstLine="567"/>
              <w:rPr>
                <w:rFonts w:eastAsia="Calibri"/>
                <w:sz w:val="20"/>
                <w:szCs w:val="20"/>
                <w:lang w:eastAsia="en-US"/>
              </w:rPr>
            </w:pPr>
            <w:r w:rsidRPr="00EF1E22">
              <w:rPr>
                <w:rFonts w:eastAsia="Calibri"/>
                <w:sz w:val="20"/>
                <w:szCs w:val="20"/>
                <w:lang w:eastAsia="en-US"/>
              </w:rPr>
              <w:t>Должностной оклад</w:t>
            </w:r>
          </w:p>
        </w:tc>
        <w:tc>
          <w:tcPr>
            <w:tcW w:w="2513"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12</w:t>
            </w:r>
          </w:p>
        </w:tc>
      </w:tr>
      <w:tr w:rsidR="00340DB4" w:rsidRPr="00EF1E22" w:rsidTr="004C2ED2">
        <w:trPr>
          <w:trHeight w:val="504"/>
        </w:trPr>
        <w:tc>
          <w:tcPr>
            <w:tcW w:w="7517" w:type="dxa"/>
          </w:tcPr>
          <w:p w:rsidR="00340DB4" w:rsidRPr="00EF1E22" w:rsidRDefault="00340DB4" w:rsidP="004C2ED2">
            <w:pPr>
              <w:ind w:firstLine="567"/>
              <w:rPr>
                <w:rFonts w:eastAsia="Calibri"/>
                <w:sz w:val="20"/>
                <w:szCs w:val="20"/>
                <w:lang w:eastAsia="en-US"/>
              </w:rPr>
            </w:pPr>
            <w:r w:rsidRPr="00EF1E22">
              <w:rPr>
                <w:sz w:val="20"/>
                <w:szCs w:val="20"/>
              </w:rPr>
              <w:t>Ежемесячная надбавка к должностному окладу за особые условия работы</w:t>
            </w:r>
          </w:p>
        </w:tc>
        <w:tc>
          <w:tcPr>
            <w:tcW w:w="2513"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11</w:t>
            </w:r>
          </w:p>
        </w:tc>
      </w:tr>
      <w:tr w:rsidR="00340DB4" w:rsidRPr="00EF1E22" w:rsidTr="004C2ED2">
        <w:trPr>
          <w:trHeight w:val="504"/>
        </w:trPr>
        <w:tc>
          <w:tcPr>
            <w:tcW w:w="7517" w:type="dxa"/>
          </w:tcPr>
          <w:p w:rsidR="00340DB4" w:rsidRPr="00EF1E22" w:rsidRDefault="00340DB4" w:rsidP="004C2ED2">
            <w:pPr>
              <w:ind w:firstLine="567"/>
              <w:rPr>
                <w:rFonts w:eastAsia="Calibri"/>
                <w:sz w:val="20"/>
                <w:szCs w:val="20"/>
                <w:lang w:eastAsia="en-US"/>
              </w:rPr>
            </w:pPr>
            <w:r w:rsidRPr="00EF1E22">
              <w:rPr>
                <w:rFonts w:eastAsia="Calibri"/>
                <w:sz w:val="20"/>
                <w:szCs w:val="20"/>
                <w:lang w:eastAsia="en-US"/>
              </w:rPr>
              <w:t>Ежемесячная надбавка к должностному окладу за выслугу лет</w:t>
            </w:r>
          </w:p>
        </w:tc>
        <w:tc>
          <w:tcPr>
            <w:tcW w:w="2513"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3</w:t>
            </w:r>
          </w:p>
        </w:tc>
      </w:tr>
      <w:tr w:rsidR="00340DB4" w:rsidRPr="00EF1E22" w:rsidTr="004C2ED2">
        <w:trPr>
          <w:trHeight w:val="335"/>
        </w:trPr>
        <w:tc>
          <w:tcPr>
            <w:tcW w:w="7517" w:type="dxa"/>
            <w:vAlign w:val="center"/>
          </w:tcPr>
          <w:p w:rsidR="00340DB4" w:rsidRPr="00EF1E22" w:rsidRDefault="00340DB4" w:rsidP="004C2ED2">
            <w:pPr>
              <w:ind w:firstLine="567"/>
              <w:rPr>
                <w:rFonts w:eastAsia="Calibri"/>
                <w:sz w:val="20"/>
                <w:szCs w:val="20"/>
                <w:lang w:eastAsia="en-US"/>
              </w:rPr>
            </w:pPr>
            <w:r w:rsidRPr="00EF1E22">
              <w:rPr>
                <w:sz w:val="20"/>
                <w:szCs w:val="20"/>
              </w:rPr>
              <w:t>Ежемесячное денежное поощрение</w:t>
            </w:r>
          </w:p>
        </w:tc>
        <w:tc>
          <w:tcPr>
            <w:tcW w:w="2513"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17</w:t>
            </w:r>
          </w:p>
        </w:tc>
      </w:tr>
      <w:tr w:rsidR="00340DB4" w:rsidRPr="00EF1E22" w:rsidTr="004C2ED2">
        <w:trPr>
          <w:trHeight w:val="518"/>
        </w:trPr>
        <w:tc>
          <w:tcPr>
            <w:tcW w:w="7517" w:type="dxa"/>
            <w:vAlign w:val="center"/>
          </w:tcPr>
          <w:p w:rsidR="00340DB4" w:rsidRPr="00EF1E22" w:rsidRDefault="00340DB4" w:rsidP="004C2ED2">
            <w:pPr>
              <w:ind w:firstLine="567"/>
              <w:rPr>
                <w:rFonts w:eastAsia="Calibri"/>
                <w:sz w:val="20"/>
                <w:szCs w:val="20"/>
                <w:lang w:eastAsia="en-US"/>
              </w:rPr>
            </w:pPr>
            <w:r w:rsidRPr="00EF1E22">
              <w:rPr>
                <w:rFonts w:eastAsia="Calibri"/>
                <w:sz w:val="20"/>
                <w:szCs w:val="20"/>
                <w:lang w:eastAsia="en-US"/>
              </w:rPr>
              <w:t>Премия за выполнение особо важных и сложных заданий</w:t>
            </w:r>
          </w:p>
        </w:tc>
        <w:tc>
          <w:tcPr>
            <w:tcW w:w="2513"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2</w:t>
            </w:r>
          </w:p>
        </w:tc>
      </w:tr>
      <w:tr w:rsidR="00340DB4" w:rsidRPr="00EF1E22" w:rsidTr="004C2ED2">
        <w:trPr>
          <w:trHeight w:val="770"/>
        </w:trPr>
        <w:tc>
          <w:tcPr>
            <w:tcW w:w="7517" w:type="dxa"/>
            <w:vAlign w:val="center"/>
          </w:tcPr>
          <w:p w:rsidR="00340DB4" w:rsidRPr="00EF1E22" w:rsidRDefault="00340DB4" w:rsidP="004C2ED2">
            <w:pPr>
              <w:ind w:firstLine="567"/>
              <w:rPr>
                <w:rFonts w:eastAsia="Calibri"/>
                <w:sz w:val="20"/>
                <w:szCs w:val="20"/>
                <w:lang w:eastAsia="en-US"/>
              </w:rPr>
            </w:pPr>
            <w:r w:rsidRPr="00EF1E22">
              <w:rPr>
                <w:rFonts w:eastAsia="Calibri"/>
                <w:sz w:val="20"/>
                <w:szCs w:val="20"/>
                <w:lang w:eastAsia="en-US"/>
              </w:rPr>
              <w:t>Единовременная выплата при предоставлении ежегодного оплачиваемого отпуска и материальная помощь</w:t>
            </w:r>
          </w:p>
        </w:tc>
        <w:tc>
          <w:tcPr>
            <w:tcW w:w="2513" w:type="dxa"/>
            <w:vAlign w:val="center"/>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3</w:t>
            </w:r>
          </w:p>
        </w:tc>
      </w:tr>
      <w:tr w:rsidR="00340DB4" w:rsidRPr="00EF1E22" w:rsidTr="004C2ED2">
        <w:trPr>
          <w:trHeight w:val="266"/>
        </w:trPr>
        <w:tc>
          <w:tcPr>
            <w:tcW w:w="7517" w:type="dxa"/>
          </w:tcPr>
          <w:p w:rsidR="00340DB4" w:rsidRPr="00EF1E22" w:rsidRDefault="00340DB4" w:rsidP="004C2ED2">
            <w:pPr>
              <w:ind w:firstLine="567"/>
              <w:rPr>
                <w:rFonts w:eastAsia="Calibri"/>
                <w:sz w:val="20"/>
                <w:szCs w:val="20"/>
                <w:lang w:eastAsia="en-US"/>
              </w:rPr>
            </w:pPr>
            <w:r w:rsidRPr="00EF1E22">
              <w:rPr>
                <w:rFonts w:eastAsia="Calibri"/>
                <w:sz w:val="20"/>
                <w:szCs w:val="20"/>
                <w:lang w:eastAsia="en-US"/>
              </w:rPr>
              <w:t>ИТОГО:</w:t>
            </w:r>
          </w:p>
        </w:tc>
        <w:tc>
          <w:tcPr>
            <w:tcW w:w="2513" w:type="dxa"/>
          </w:tcPr>
          <w:p w:rsidR="00340DB4" w:rsidRPr="00EF1E22" w:rsidRDefault="00340DB4" w:rsidP="004C2ED2">
            <w:pPr>
              <w:ind w:firstLine="567"/>
              <w:jc w:val="center"/>
              <w:rPr>
                <w:rFonts w:eastAsia="Calibri"/>
                <w:sz w:val="20"/>
                <w:szCs w:val="20"/>
                <w:lang w:eastAsia="en-US"/>
              </w:rPr>
            </w:pPr>
            <w:r w:rsidRPr="00EF1E22">
              <w:rPr>
                <w:rFonts w:eastAsia="Calibri"/>
                <w:sz w:val="20"/>
                <w:szCs w:val="20"/>
                <w:lang w:eastAsia="en-US"/>
              </w:rPr>
              <w:t>48</w:t>
            </w:r>
          </w:p>
        </w:tc>
      </w:tr>
    </w:tbl>
    <w:p w:rsidR="00340DB4" w:rsidRPr="00EF1E22"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20"/>
          <w:szCs w:val="20"/>
        </w:rPr>
      </w:pPr>
      <w:r w:rsidRPr="00EF1E22">
        <w:rPr>
          <w:sz w:val="20"/>
          <w:szCs w:val="20"/>
        </w:rPr>
        <w:t>Оплата труда в учреждении осуществляется за счет следующих источников: субсидий на выполнение государственного задания и средств от приносящей доход деятельности. </w:t>
      </w:r>
    </w:p>
    <w:p w:rsidR="00340DB4" w:rsidRDefault="00340DB4" w:rsidP="00340DB4">
      <w:pPr>
        <w:ind w:firstLine="567"/>
        <w:jc w:val="both"/>
        <w:rPr>
          <w:rFonts w:eastAsia="Calibri"/>
          <w:sz w:val="20"/>
          <w:szCs w:val="20"/>
          <w:lang w:eastAsia="en-US"/>
        </w:rPr>
      </w:pPr>
      <w:r w:rsidRPr="00EF1E22">
        <w:rPr>
          <w:rFonts w:eastAsia="Calibri"/>
          <w:sz w:val="20"/>
          <w:szCs w:val="20"/>
          <w:lang w:eastAsia="en-US"/>
        </w:rPr>
        <w:t xml:space="preserve">1.5. Расходы на выплату стимулирующих и компенсационных </w:t>
      </w:r>
      <w:proofErr w:type="gramStart"/>
      <w:r w:rsidRPr="00EF1E22">
        <w:rPr>
          <w:rFonts w:eastAsia="Calibri"/>
          <w:sz w:val="20"/>
          <w:szCs w:val="20"/>
          <w:lang w:eastAsia="en-US"/>
        </w:rPr>
        <w:t>выплат начальника</w:t>
      </w:r>
      <w:proofErr w:type="gramEnd"/>
      <w:r w:rsidRPr="00EF1E22">
        <w:rPr>
          <w:rFonts w:eastAsia="Calibri"/>
          <w:sz w:val="20"/>
          <w:szCs w:val="20"/>
          <w:lang w:eastAsia="en-US"/>
        </w:rPr>
        <w:t xml:space="preserve"> и работников Учреждения осуществляются за счет средств фонда оплаты труда, сформированного в соответствии с пунктом 1.4. настоящего Положения.</w:t>
      </w:r>
    </w:p>
    <w:p w:rsidR="00340DB4" w:rsidRDefault="00340DB4" w:rsidP="00340DB4">
      <w:pPr>
        <w:ind w:firstLine="567"/>
        <w:jc w:val="both"/>
        <w:rPr>
          <w:rFonts w:eastAsia="Calibri"/>
          <w:sz w:val="20"/>
          <w:szCs w:val="20"/>
          <w:lang w:eastAsia="en-US"/>
        </w:rPr>
      </w:pPr>
    </w:p>
    <w:p w:rsidR="00340DB4" w:rsidRPr="00EF1E22" w:rsidRDefault="00340DB4" w:rsidP="00340DB4">
      <w:pPr>
        <w:ind w:firstLine="567"/>
        <w:jc w:val="both"/>
        <w:rPr>
          <w:rFonts w:eastAsia="Calibri"/>
          <w:sz w:val="20"/>
          <w:szCs w:val="20"/>
          <w:lang w:eastAsia="en-US"/>
        </w:rPr>
      </w:pPr>
    </w:p>
    <w:p w:rsidR="00340DB4" w:rsidRPr="00EF1E22" w:rsidRDefault="00340DB4" w:rsidP="00340DB4">
      <w:pPr>
        <w:ind w:firstLine="567"/>
        <w:jc w:val="center"/>
        <w:rPr>
          <w:sz w:val="20"/>
          <w:szCs w:val="20"/>
        </w:rPr>
      </w:pPr>
      <w:r w:rsidRPr="00EF1E22">
        <w:rPr>
          <w:sz w:val="20"/>
          <w:szCs w:val="20"/>
        </w:rPr>
        <w:t xml:space="preserve">    </w:t>
      </w:r>
    </w:p>
    <w:p w:rsidR="00340DB4" w:rsidRPr="00EF1E22" w:rsidRDefault="00340DB4" w:rsidP="00340DB4">
      <w:pPr>
        <w:ind w:firstLine="567"/>
        <w:jc w:val="center"/>
        <w:rPr>
          <w:rFonts w:eastAsia="Calibri"/>
          <w:b/>
          <w:sz w:val="20"/>
          <w:szCs w:val="20"/>
          <w:lang w:eastAsia="en-US"/>
        </w:rPr>
      </w:pPr>
      <w:r w:rsidRPr="00EF1E22">
        <w:rPr>
          <w:sz w:val="20"/>
          <w:szCs w:val="20"/>
        </w:rPr>
        <w:t> </w:t>
      </w:r>
      <w:r w:rsidRPr="00EF1E22">
        <w:rPr>
          <w:rFonts w:eastAsia="Calibri"/>
          <w:b/>
          <w:sz w:val="20"/>
          <w:szCs w:val="20"/>
          <w:lang w:eastAsia="en-US"/>
        </w:rPr>
        <w:t>2. Ежемесячная надбавка к должностному окладу за особые условия</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2.1. Ежемесячная надбавка к должностному окладу за особые условия работы работникам Учреждения (далее – надбавка за особые условия) устанавливается в размере до 120 процентов должностного оклада, в том числе:</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руководителю Учреждения – от 90 до 120 процентов должностного оклада;</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начальнику отдела, бухгалтерам всех категорий, экономистам, информатику – до 100 процентов должностного оклада;</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2.2. Конкретный размер надбавки за особые условия работы по соответствующим группам должностей устанавливается директором Учреждения.</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2.3. Надбавка за особые условия работы устанавливается при назначении на должность или перемещении на другую должность.</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2.4. Надбавка за особые условия работы исчисляется от должностного оклада, а при временном замещении иной должности – от должностного оклада временно замещаемой должности, но не ниже ранее установленного размера.</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lastRenderedPageBreak/>
        <w:t>2.5. Надбавка за особые условия, установленная в соответствии с настоящим Положением, выплачивается работникам Учреждения одновременно со всеми выплатами за соответствующий месяц.</w:t>
      </w:r>
    </w:p>
    <w:p w:rsidR="00340DB4" w:rsidRPr="00EF1E22" w:rsidRDefault="00340DB4" w:rsidP="00340DB4">
      <w:pPr>
        <w:ind w:firstLine="567"/>
        <w:jc w:val="both"/>
        <w:rPr>
          <w:rFonts w:eastAsia="Calibri"/>
          <w:sz w:val="20"/>
          <w:szCs w:val="20"/>
          <w:lang w:eastAsia="en-US"/>
        </w:rPr>
      </w:pPr>
    </w:p>
    <w:p w:rsidR="00340DB4" w:rsidRPr="00EF1E22" w:rsidRDefault="00340DB4" w:rsidP="00340DB4">
      <w:pPr>
        <w:ind w:firstLine="567"/>
        <w:jc w:val="center"/>
        <w:rPr>
          <w:rFonts w:eastAsia="Calibri"/>
          <w:b/>
          <w:sz w:val="20"/>
          <w:szCs w:val="20"/>
          <w:lang w:eastAsia="en-US"/>
        </w:rPr>
      </w:pPr>
      <w:r w:rsidRPr="00EF1E22">
        <w:rPr>
          <w:rFonts w:eastAsia="Calibri"/>
          <w:b/>
          <w:sz w:val="20"/>
          <w:szCs w:val="20"/>
          <w:lang w:eastAsia="en-US"/>
        </w:rPr>
        <w:t>3. Ежемесячная надбавка к должностному окладу за выслугу лет</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xml:space="preserve">3.1. Ежемесячная надбавка к должностному окладу за выслугу лет устанавливается работникам Учреждения приказом Учреждения в зависимости от общего трудового стажа, дающего право на получение этих надбавок, в следующих размерах </w:t>
      </w:r>
    </w:p>
    <w:p w:rsidR="00340DB4" w:rsidRPr="00EF1E22" w:rsidRDefault="00340DB4" w:rsidP="00340DB4">
      <w:pPr>
        <w:ind w:firstLine="567"/>
        <w:jc w:val="both"/>
        <w:rPr>
          <w:rFonts w:eastAsia="Calibri"/>
          <w:sz w:val="20"/>
          <w:szCs w:val="20"/>
          <w:lang w:eastAsia="en-US"/>
        </w:rPr>
      </w:pPr>
    </w:p>
    <w:tbl>
      <w:tblPr>
        <w:tblW w:w="0" w:type="auto"/>
        <w:tblCellMar>
          <w:top w:w="60" w:type="dxa"/>
          <w:left w:w="60" w:type="dxa"/>
          <w:bottom w:w="60" w:type="dxa"/>
          <w:right w:w="60" w:type="dxa"/>
        </w:tblCellMar>
        <w:tblLook w:val="04A0"/>
      </w:tblPr>
      <w:tblGrid>
        <w:gridCol w:w="2133"/>
        <w:gridCol w:w="8050"/>
      </w:tblGrid>
      <w:tr w:rsidR="00340DB4" w:rsidRPr="00EF1E22" w:rsidTr="004C2ED2">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40DB4" w:rsidRPr="00EF1E22" w:rsidRDefault="00340DB4" w:rsidP="004C2ED2">
            <w:pPr>
              <w:ind w:firstLine="567"/>
              <w:jc w:val="both"/>
              <w:rPr>
                <w:sz w:val="20"/>
                <w:szCs w:val="20"/>
              </w:rPr>
            </w:pPr>
            <w:r w:rsidRPr="00EF1E22">
              <w:rPr>
                <w:bCs/>
                <w:sz w:val="20"/>
                <w:szCs w:val="20"/>
              </w:rPr>
              <w:t>Работники учреждений, осуществляющие профессиональную деятельность по должностям руководителей и специалистов, в зависимости от стажа работы в бюджетных учреждениях</w:t>
            </w:r>
          </w:p>
        </w:tc>
      </w:tr>
      <w:tr w:rsidR="00340DB4" w:rsidRPr="00EF1E22" w:rsidTr="004C2ED2">
        <w:tc>
          <w:tcPr>
            <w:tcW w:w="0" w:type="auto"/>
            <w:tcBorders>
              <w:top w:val="single" w:sz="8" w:space="0" w:color="000000"/>
              <w:left w:val="single" w:sz="8" w:space="0" w:color="000000"/>
              <w:bottom w:val="single" w:sz="8" w:space="0" w:color="000000"/>
              <w:right w:val="single" w:sz="8" w:space="0" w:color="000000"/>
            </w:tcBorders>
            <w:vAlign w:val="center"/>
            <w:hideMark/>
          </w:tcPr>
          <w:p w:rsidR="00340DB4" w:rsidRPr="00EF1E22" w:rsidRDefault="00340DB4" w:rsidP="004C2ED2">
            <w:pPr>
              <w:ind w:firstLine="567"/>
              <w:jc w:val="both"/>
              <w:rPr>
                <w:sz w:val="20"/>
                <w:szCs w:val="20"/>
              </w:rPr>
            </w:pPr>
            <w:r w:rsidRPr="00EF1E22">
              <w:rPr>
                <w:bCs/>
                <w:sz w:val="20"/>
                <w:szCs w:val="20"/>
              </w:rPr>
              <w:t>выслуга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40DB4" w:rsidRPr="00EF1E22" w:rsidRDefault="00340DB4" w:rsidP="004C2ED2">
            <w:pPr>
              <w:ind w:firstLine="567"/>
              <w:jc w:val="both"/>
              <w:rPr>
                <w:sz w:val="20"/>
                <w:szCs w:val="20"/>
              </w:rPr>
            </w:pPr>
            <w:r w:rsidRPr="00EF1E22">
              <w:rPr>
                <w:bCs/>
                <w:sz w:val="20"/>
                <w:szCs w:val="20"/>
              </w:rPr>
              <w:t xml:space="preserve"> </w:t>
            </w:r>
            <w:proofErr w:type="gramStart"/>
            <w:r w:rsidRPr="00EF1E22">
              <w:rPr>
                <w:bCs/>
                <w:sz w:val="20"/>
                <w:szCs w:val="20"/>
              </w:rPr>
              <w:t>размеры надбавки (в процентах от оклада (должностного оклада)</w:t>
            </w:r>
            <w:proofErr w:type="gramEnd"/>
          </w:p>
        </w:tc>
      </w:tr>
      <w:tr w:rsidR="00340DB4" w:rsidRPr="00EF1E22" w:rsidTr="004C2ED2">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от 1 до 5 лет</w:t>
            </w:r>
          </w:p>
        </w:tc>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до 10 процентов</w:t>
            </w:r>
          </w:p>
        </w:tc>
      </w:tr>
      <w:tr w:rsidR="00340DB4" w:rsidRPr="00EF1E22" w:rsidTr="004C2ED2">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от 5 до 8 лет</w:t>
            </w:r>
          </w:p>
        </w:tc>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до 15 процентов</w:t>
            </w:r>
          </w:p>
        </w:tc>
      </w:tr>
      <w:tr w:rsidR="00340DB4" w:rsidRPr="00EF1E22" w:rsidTr="004C2ED2">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от 8 до 10 лет</w:t>
            </w:r>
          </w:p>
        </w:tc>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до 20 процентов</w:t>
            </w:r>
          </w:p>
        </w:tc>
      </w:tr>
      <w:tr w:rsidR="00340DB4" w:rsidRPr="00EF1E22" w:rsidTr="004C2ED2">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от 10 до 15 лет</w:t>
            </w:r>
          </w:p>
        </w:tc>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до 25 процентов</w:t>
            </w:r>
          </w:p>
        </w:tc>
      </w:tr>
      <w:tr w:rsidR="00340DB4" w:rsidRPr="00EF1E22" w:rsidTr="004C2ED2">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свыше 15 лет</w:t>
            </w:r>
          </w:p>
        </w:tc>
        <w:tc>
          <w:tcPr>
            <w:tcW w:w="0" w:type="auto"/>
            <w:tcBorders>
              <w:top w:val="single" w:sz="8" w:space="0" w:color="000000"/>
              <w:left w:val="single" w:sz="8" w:space="0" w:color="000000"/>
              <w:bottom w:val="single" w:sz="8" w:space="0" w:color="000000"/>
              <w:right w:val="single" w:sz="8" w:space="0" w:color="000000"/>
            </w:tcBorders>
            <w:hideMark/>
          </w:tcPr>
          <w:p w:rsidR="00340DB4" w:rsidRPr="00EF1E22" w:rsidRDefault="00340DB4" w:rsidP="004C2ED2">
            <w:pPr>
              <w:ind w:firstLine="567"/>
              <w:jc w:val="both"/>
              <w:rPr>
                <w:sz w:val="20"/>
                <w:szCs w:val="20"/>
              </w:rPr>
            </w:pPr>
            <w:r w:rsidRPr="00EF1E22">
              <w:rPr>
                <w:sz w:val="20"/>
                <w:szCs w:val="20"/>
              </w:rPr>
              <w:t>до 30 процентов</w:t>
            </w:r>
          </w:p>
        </w:tc>
      </w:tr>
    </w:tbl>
    <w:p w:rsidR="00340DB4" w:rsidRPr="00EF1E22" w:rsidRDefault="00340DB4" w:rsidP="00340DB4">
      <w:pPr>
        <w:ind w:firstLine="567"/>
        <w:jc w:val="both"/>
        <w:rPr>
          <w:sz w:val="20"/>
          <w:szCs w:val="20"/>
        </w:rPr>
      </w:pPr>
      <w:r w:rsidRPr="00EF1E22">
        <w:rPr>
          <w:sz w:val="20"/>
          <w:szCs w:val="20"/>
        </w:rPr>
        <w:t> </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3.2. В общий стаж работы, дающий право на получение надбавки к должностному окладу за выслугу лет, включается время работы в Учреждении, а также в учреждениях и организациях, осуществляющих деятельность на территории Российской Федерации, в налоговых органах, в сфере бухгалтерского учета и отчетности.</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 xml:space="preserve"> 3.3. Конкретный размер надбавки к должностному окладу за выслугу лет работнику Учреждения устанавливается трудовым договором.</w:t>
      </w:r>
    </w:p>
    <w:p w:rsidR="00340DB4" w:rsidRPr="00EF1E22" w:rsidRDefault="00340DB4" w:rsidP="00340DB4">
      <w:pPr>
        <w:ind w:firstLine="567"/>
        <w:jc w:val="both"/>
        <w:rPr>
          <w:rFonts w:eastAsia="Calibri"/>
          <w:sz w:val="20"/>
          <w:szCs w:val="20"/>
          <w:lang w:eastAsia="en-US"/>
        </w:rPr>
      </w:pPr>
      <w:r w:rsidRPr="00EF1E22">
        <w:rPr>
          <w:rFonts w:eastAsia="Calibri"/>
          <w:sz w:val="20"/>
          <w:szCs w:val="20"/>
          <w:lang w:eastAsia="en-US"/>
        </w:rPr>
        <w:t>3.4. Выплата за выслугу лет работникам Учреждения осуществляется ежемесячно. При изменении выслуги лет размер выплаты устанавливается на основании приказа директора Учреждения.</w:t>
      </w:r>
    </w:p>
    <w:p w:rsidR="00340DB4" w:rsidRPr="00EF1E22" w:rsidRDefault="00340DB4" w:rsidP="00340DB4">
      <w:pPr>
        <w:ind w:firstLine="567"/>
        <w:jc w:val="both"/>
        <w:rPr>
          <w:sz w:val="20"/>
          <w:szCs w:val="20"/>
        </w:rPr>
      </w:pPr>
      <w:r w:rsidRPr="00EF1E22">
        <w:rPr>
          <w:sz w:val="20"/>
          <w:szCs w:val="20"/>
        </w:rPr>
        <w:t>3.5. Стаж работы, дающий право на установление ежемесячной надбавки к должностному окладу за выслугу лет, устанавливается при приёме на работу и исчисляется в календарном порядке (годах, месяцах, днях).</w:t>
      </w:r>
    </w:p>
    <w:p w:rsidR="00340DB4" w:rsidRPr="00EF1E22" w:rsidRDefault="00340DB4" w:rsidP="00340DB4">
      <w:pPr>
        <w:ind w:firstLine="567"/>
        <w:jc w:val="both"/>
        <w:rPr>
          <w:sz w:val="20"/>
          <w:szCs w:val="20"/>
        </w:rPr>
      </w:pPr>
    </w:p>
    <w:p w:rsidR="00340DB4" w:rsidRPr="00EF1E22" w:rsidRDefault="00340DB4" w:rsidP="00340DB4">
      <w:pPr>
        <w:ind w:firstLine="567"/>
        <w:jc w:val="center"/>
        <w:rPr>
          <w:sz w:val="20"/>
          <w:szCs w:val="20"/>
        </w:rPr>
      </w:pPr>
    </w:p>
    <w:p w:rsidR="00340DB4" w:rsidRPr="00EF1E22" w:rsidRDefault="00340DB4" w:rsidP="00340DB4">
      <w:pPr>
        <w:ind w:firstLine="567"/>
        <w:jc w:val="center"/>
        <w:rPr>
          <w:sz w:val="20"/>
          <w:szCs w:val="20"/>
        </w:rPr>
      </w:pPr>
      <w:r w:rsidRPr="00EF1E22">
        <w:rPr>
          <w:sz w:val="20"/>
          <w:szCs w:val="20"/>
        </w:rPr>
        <w:t> </w:t>
      </w:r>
      <w:r w:rsidRPr="00EF1E22">
        <w:rPr>
          <w:b/>
          <w:sz w:val="20"/>
          <w:szCs w:val="20"/>
        </w:rPr>
        <w:t>4. Ежемесячное денежное поощрение</w:t>
      </w:r>
    </w:p>
    <w:p w:rsidR="00340DB4" w:rsidRPr="00EF1E22" w:rsidRDefault="00340DB4" w:rsidP="00340DB4">
      <w:pPr>
        <w:ind w:firstLine="567"/>
        <w:jc w:val="both"/>
        <w:rPr>
          <w:sz w:val="20"/>
          <w:szCs w:val="20"/>
        </w:rPr>
      </w:pPr>
      <w:r w:rsidRPr="00EF1E22">
        <w:rPr>
          <w:sz w:val="20"/>
          <w:szCs w:val="20"/>
        </w:rPr>
        <w:t>4.1. Предельный размер повышающего коэффициента устанавливается работникам Учреждения в соответствии с предельными размерами по наименованию должностей работников Учреждения, установленными согласно таблице 1 к настоящему Положению.</w:t>
      </w:r>
    </w:p>
    <w:p w:rsidR="00340DB4" w:rsidRPr="00EF1E22"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sz w:val="20"/>
          <w:szCs w:val="20"/>
        </w:rPr>
      </w:pPr>
    </w:p>
    <w:p w:rsidR="00340DB4" w:rsidRPr="00EF1E22"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sz w:val="20"/>
          <w:szCs w:val="20"/>
        </w:rPr>
      </w:pPr>
      <w:r w:rsidRPr="00EF1E22">
        <w:rPr>
          <w:sz w:val="20"/>
          <w:szCs w:val="20"/>
        </w:rPr>
        <w:t> </w:t>
      </w:r>
      <w:r w:rsidRPr="00EF1E22">
        <w:rPr>
          <w:b/>
          <w:sz w:val="20"/>
          <w:szCs w:val="20"/>
        </w:rPr>
        <w:t>5. Премия за выполнение особо важных и сложных заданий</w:t>
      </w:r>
    </w:p>
    <w:p w:rsidR="00340DB4" w:rsidRPr="00EF1E22" w:rsidRDefault="00340DB4" w:rsidP="00340DB4">
      <w:pPr>
        <w:pStyle w:val="aff6"/>
        <w:ind w:left="0" w:firstLine="567"/>
        <w:jc w:val="both"/>
        <w:rPr>
          <w:sz w:val="20"/>
          <w:szCs w:val="20"/>
        </w:rPr>
      </w:pPr>
      <w:r w:rsidRPr="00EF1E22">
        <w:rPr>
          <w:sz w:val="20"/>
          <w:szCs w:val="20"/>
        </w:rPr>
        <w:t xml:space="preserve">5.1. Премирование работников Учреждения за выполнение особо важных и сложных заданий (далее – премия) осуществляется в пределах утвержденного </w:t>
      </w:r>
      <w:proofErr w:type="gramStart"/>
      <w:r w:rsidRPr="00EF1E22">
        <w:rPr>
          <w:sz w:val="20"/>
          <w:szCs w:val="20"/>
        </w:rPr>
        <w:t>фонда оплаты труда работников Учреждения</w:t>
      </w:r>
      <w:proofErr w:type="gramEnd"/>
      <w:r w:rsidRPr="00EF1E22">
        <w:rPr>
          <w:sz w:val="20"/>
          <w:szCs w:val="20"/>
        </w:rPr>
        <w:t xml:space="preserve"> и максимальными размерами не ограничивается.</w:t>
      </w:r>
    </w:p>
    <w:p w:rsidR="00340DB4" w:rsidRPr="00EF1E22" w:rsidRDefault="00340DB4" w:rsidP="00340DB4">
      <w:pPr>
        <w:pStyle w:val="aff6"/>
        <w:ind w:left="0" w:firstLine="567"/>
        <w:jc w:val="both"/>
        <w:rPr>
          <w:sz w:val="20"/>
          <w:szCs w:val="20"/>
        </w:rPr>
      </w:pPr>
      <w:r w:rsidRPr="00EF1E22">
        <w:rPr>
          <w:sz w:val="20"/>
          <w:szCs w:val="20"/>
        </w:rPr>
        <w:t>5.2. Фонд для выплаты премий работникам Учреждения формируется в размере до двух должностных окладов в год и образовавшейся экономии по фонду оплаты труда.</w:t>
      </w:r>
    </w:p>
    <w:p w:rsidR="00340DB4" w:rsidRPr="00EF1E22" w:rsidRDefault="00340DB4" w:rsidP="00340DB4">
      <w:pPr>
        <w:pStyle w:val="aff6"/>
        <w:ind w:left="0" w:firstLine="567"/>
        <w:jc w:val="both"/>
        <w:rPr>
          <w:sz w:val="20"/>
          <w:szCs w:val="20"/>
        </w:rPr>
      </w:pPr>
      <w:r w:rsidRPr="00EF1E22">
        <w:rPr>
          <w:sz w:val="20"/>
          <w:szCs w:val="20"/>
        </w:rPr>
        <w:t>5.3. Расчетным периодом работы для начисления премий является квартал.</w:t>
      </w:r>
    </w:p>
    <w:p w:rsidR="00340DB4" w:rsidRPr="00EF1E22" w:rsidRDefault="00340DB4" w:rsidP="00340DB4">
      <w:pPr>
        <w:pStyle w:val="aff6"/>
        <w:ind w:left="0" w:firstLine="567"/>
        <w:jc w:val="both"/>
        <w:rPr>
          <w:sz w:val="20"/>
          <w:szCs w:val="20"/>
        </w:rPr>
      </w:pPr>
      <w:r w:rsidRPr="00EF1E22">
        <w:rPr>
          <w:sz w:val="20"/>
          <w:szCs w:val="20"/>
        </w:rPr>
        <w:t>5.4. Коэффициент премирования при работе без замечаний оценивается в 1,0 (один) балл.</w:t>
      </w:r>
    </w:p>
    <w:p w:rsidR="00340DB4" w:rsidRPr="00EF1E22" w:rsidRDefault="00340DB4" w:rsidP="00340DB4">
      <w:pPr>
        <w:pStyle w:val="aff6"/>
        <w:ind w:left="0" w:firstLine="567"/>
        <w:jc w:val="both"/>
        <w:rPr>
          <w:sz w:val="20"/>
          <w:szCs w:val="20"/>
        </w:rPr>
      </w:pPr>
      <w:r w:rsidRPr="00EF1E22">
        <w:rPr>
          <w:sz w:val="20"/>
          <w:szCs w:val="20"/>
        </w:rPr>
        <w:t>5.5. Увеличение коэффициента премирования выше 1,0 балла может производиться в пределах квартального фонда премирования.</w:t>
      </w:r>
    </w:p>
    <w:p w:rsidR="00340DB4" w:rsidRPr="00EF1E22" w:rsidRDefault="00340DB4" w:rsidP="00340DB4">
      <w:pPr>
        <w:pStyle w:val="aff6"/>
        <w:ind w:left="0" w:firstLine="567"/>
        <w:jc w:val="both"/>
        <w:rPr>
          <w:sz w:val="20"/>
          <w:szCs w:val="20"/>
        </w:rPr>
      </w:pPr>
      <w:r w:rsidRPr="00EF1E22">
        <w:rPr>
          <w:sz w:val="20"/>
          <w:szCs w:val="20"/>
        </w:rPr>
        <w:t>Основными критериями для выплаты премии являются:</w:t>
      </w:r>
    </w:p>
    <w:p w:rsidR="00340DB4" w:rsidRPr="00EF1E22" w:rsidRDefault="00340DB4" w:rsidP="00340DB4">
      <w:pPr>
        <w:pStyle w:val="aff6"/>
        <w:ind w:left="0" w:firstLine="567"/>
        <w:jc w:val="both"/>
        <w:rPr>
          <w:sz w:val="20"/>
          <w:szCs w:val="20"/>
        </w:rPr>
      </w:pPr>
      <w:r w:rsidRPr="00EF1E22">
        <w:rPr>
          <w:sz w:val="20"/>
          <w:szCs w:val="20"/>
        </w:rPr>
        <w:t>- выполнение плана основных работ Учреждения;</w:t>
      </w:r>
    </w:p>
    <w:p w:rsidR="00340DB4" w:rsidRPr="00EF1E22" w:rsidRDefault="00340DB4" w:rsidP="00340DB4">
      <w:pPr>
        <w:pStyle w:val="aff6"/>
        <w:ind w:left="0" w:firstLine="567"/>
        <w:jc w:val="both"/>
        <w:rPr>
          <w:sz w:val="20"/>
          <w:szCs w:val="20"/>
        </w:rPr>
      </w:pPr>
      <w:r w:rsidRPr="00EF1E22">
        <w:rPr>
          <w:sz w:val="20"/>
          <w:szCs w:val="20"/>
        </w:rPr>
        <w:t>- качественное и своевременное выполнение обязанностей, предусмотренных трудовым договором, должностной инструкцией;</w:t>
      </w:r>
    </w:p>
    <w:p w:rsidR="00340DB4" w:rsidRPr="00EF1E22" w:rsidRDefault="00340DB4" w:rsidP="00340DB4">
      <w:pPr>
        <w:pStyle w:val="aff6"/>
        <w:ind w:left="0" w:firstLine="567"/>
        <w:jc w:val="both"/>
        <w:rPr>
          <w:sz w:val="20"/>
          <w:szCs w:val="20"/>
        </w:rPr>
      </w:pPr>
      <w:r w:rsidRPr="00EF1E22">
        <w:rPr>
          <w:sz w:val="20"/>
          <w:szCs w:val="20"/>
        </w:rPr>
        <w:t>- оперативность и профессионализм в решении вопросов, входящих в компетенцию работника, в подготовке документов, выполнении поручений директора Учреждения;</w:t>
      </w:r>
    </w:p>
    <w:p w:rsidR="00340DB4" w:rsidRPr="00EF1E22" w:rsidRDefault="00340DB4" w:rsidP="00340DB4">
      <w:pPr>
        <w:pStyle w:val="aff6"/>
        <w:ind w:left="0" w:firstLine="567"/>
        <w:jc w:val="both"/>
        <w:rPr>
          <w:sz w:val="20"/>
          <w:szCs w:val="20"/>
        </w:rPr>
      </w:pPr>
      <w:r w:rsidRPr="00EF1E22">
        <w:rPr>
          <w:sz w:val="20"/>
          <w:szCs w:val="20"/>
        </w:rPr>
        <w:t>- отсутствие нарушений по результатам проверок контролирующих органов;</w:t>
      </w:r>
    </w:p>
    <w:p w:rsidR="00340DB4" w:rsidRPr="00EF1E22" w:rsidRDefault="00340DB4" w:rsidP="00340DB4">
      <w:pPr>
        <w:pStyle w:val="aff6"/>
        <w:ind w:left="0" w:firstLine="567"/>
        <w:jc w:val="both"/>
        <w:rPr>
          <w:sz w:val="20"/>
          <w:szCs w:val="20"/>
        </w:rPr>
      </w:pPr>
      <w:r w:rsidRPr="00EF1E22">
        <w:rPr>
          <w:sz w:val="20"/>
          <w:szCs w:val="20"/>
        </w:rPr>
        <w:t>- своевременное рассмотрение обращений, заявлений граждан и юридических лиц;</w:t>
      </w:r>
    </w:p>
    <w:p w:rsidR="00340DB4" w:rsidRPr="00EF1E22" w:rsidRDefault="00340DB4" w:rsidP="00340DB4">
      <w:pPr>
        <w:pStyle w:val="aff6"/>
        <w:ind w:left="0" w:firstLine="567"/>
        <w:jc w:val="both"/>
        <w:rPr>
          <w:sz w:val="20"/>
          <w:szCs w:val="20"/>
        </w:rPr>
      </w:pPr>
      <w:r w:rsidRPr="00EF1E22">
        <w:rPr>
          <w:sz w:val="20"/>
          <w:szCs w:val="20"/>
        </w:rPr>
        <w:t>-соблюдение трудовой дисциплины, эмоциональная выдержка, бесконфликтность, создание деловой обстановки в коллективе;</w:t>
      </w:r>
    </w:p>
    <w:p w:rsidR="00340DB4" w:rsidRPr="00EF1E22" w:rsidRDefault="00340DB4" w:rsidP="00340DB4">
      <w:pPr>
        <w:pStyle w:val="aff6"/>
        <w:ind w:left="0" w:firstLine="567"/>
        <w:jc w:val="both"/>
        <w:rPr>
          <w:sz w:val="20"/>
          <w:szCs w:val="20"/>
        </w:rPr>
      </w:pPr>
      <w:r w:rsidRPr="00EF1E22">
        <w:rPr>
          <w:sz w:val="20"/>
          <w:szCs w:val="20"/>
        </w:rPr>
        <w:t>- инициатива, проявленная в выполнении должностных обязанностей;</w:t>
      </w:r>
    </w:p>
    <w:p w:rsidR="00340DB4" w:rsidRPr="00EF1E22" w:rsidRDefault="00340DB4" w:rsidP="00340DB4">
      <w:pPr>
        <w:pStyle w:val="aff6"/>
        <w:ind w:left="0" w:firstLine="567"/>
        <w:jc w:val="both"/>
        <w:rPr>
          <w:sz w:val="20"/>
          <w:szCs w:val="20"/>
        </w:rPr>
      </w:pPr>
      <w:r w:rsidRPr="00EF1E22">
        <w:rPr>
          <w:sz w:val="20"/>
          <w:szCs w:val="20"/>
        </w:rPr>
        <w:t>- применение эффективных новаторских форм и методов работы.</w:t>
      </w:r>
    </w:p>
    <w:p w:rsidR="00340DB4" w:rsidRPr="00EF1E22" w:rsidRDefault="00340DB4" w:rsidP="00340DB4">
      <w:pPr>
        <w:pStyle w:val="aff6"/>
        <w:ind w:left="0" w:firstLine="567"/>
        <w:jc w:val="both"/>
        <w:rPr>
          <w:sz w:val="20"/>
          <w:szCs w:val="20"/>
        </w:rPr>
      </w:pPr>
      <w:r w:rsidRPr="00EF1E22">
        <w:rPr>
          <w:sz w:val="20"/>
          <w:szCs w:val="20"/>
        </w:rPr>
        <w:t xml:space="preserve"> 5.7. По усмотрению начальника Учреждения премия отдельным работникам Учреждения может быть повышена в пределах квартального фонда премирования с учетом следующих факторов:</w:t>
      </w:r>
    </w:p>
    <w:p w:rsidR="00340DB4" w:rsidRPr="00EF1E22" w:rsidRDefault="00340DB4" w:rsidP="00340DB4">
      <w:pPr>
        <w:pStyle w:val="aff6"/>
        <w:ind w:left="0" w:firstLine="567"/>
        <w:jc w:val="both"/>
        <w:rPr>
          <w:sz w:val="20"/>
          <w:szCs w:val="20"/>
        </w:rPr>
      </w:pPr>
      <w:r w:rsidRPr="00EF1E22">
        <w:rPr>
          <w:sz w:val="20"/>
          <w:szCs w:val="20"/>
        </w:rPr>
        <w:t>-интенсивность, сложность, напряженность выполняемой работы, достижение высоких результатов в работе.</w:t>
      </w:r>
    </w:p>
    <w:p w:rsidR="00340DB4" w:rsidRPr="00EF1E22" w:rsidRDefault="00340DB4" w:rsidP="00340DB4">
      <w:pPr>
        <w:pStyle w:val="aff6"/>
        <w:ind w:left="0" w:firstLine="567"/>
        <w:jc w:val="both"/>
        <w:rPr>
          <w:sz w:val="20"/>
          <w:szCs w:val="20"/>
        </w:rPr>
      </w:pPr>
      <w:r w:rsidRPr="00EF1E22">
        <w:rPr>
          <w:sz w:val="20"/>
          <w:szCs w:val="20"/>
        </w:rPr>
        <w:t xml:space="preserve"> 5.8.  Работникам Учреждения, не обеспечившим выполнение условий премирования и допустившим упущения в работе, премия может быть снижена частично или не выплачена полностью по решению директора Учреждения.</w:t>
      </w:r>
    </w:p>
    <w:p w:rsidR="00340DB4" w:rsidRPr="00EF1E22" w:rsidRDefault="00340DB4" w:rsidP="00340DB4">
      <w:pPr>
        <w:pStyle w:val="aff6"/>
        <w:ind w:left="0" w:firstLine="567"/>
        <w:jc w:val="both"/>
        <w:rPr>
          <w:sz w:val="20"/>
          <w:szCs w:val="20"/>
        </w:rPr>
      </w:pPr>
      <w:r w:rsidRPr="00EF1E22">
        <w:rPr>
          <w:sz w:val="20"/>
          <w:szCs w:val="20"/>
        </w:rPr>
        <w:lastRenderedPageBreak/>
        <w:t>Основания для снижения размера премии работникам Учреждения:</w:t>
      </w:r>
    </w:p>
    <w:p w:rsidR="00340DB4" w:rsidRPr="00EF1E22" w:rsidRDefault="00340DB4" w:rsidP="00340DB4">
      <w:pPr>
        <w:pStyle w:val="aff6"/>
        <w:ind w:left="0" w:firstLine="567"/>
        <w:jc w:val="both"/>
        <w:rPr>
          <w:sz w:val="20"/>
          <w:szCs w:val="20"/>
        </w:rPr>
      </w:pPr>
      <w:r w:rsidRPr="00EF1E22">
        <w:rPr>
          <w:sz w:val="20"/>
          <w:szCs w:val="20"/>
        </w:rPr>
        <w:t xml:space="preserve">    - нарушение правил внутреннего трудового распорядка и требований к служебному поведению;</w:t>
      </w:r>
    </w:p>
    <w:p w:rsidR="00340DB4" w:rsidRPr="00EF1E22" w:rsidRDefault="00340DB4" w:rsidP="00340DB4">
      <w:pPr>
        <w:pStyle w:val="aff6"/>
        <w:ind w:left="0" w:firstLine="567"/>
        <w:jc w:val="both"/>
        <w:rPr>
          <w:sz w:val="20"/>
          <w:szCs w:val="20"/>
        </w:rPr>
      </w:pPr>
      <w:r w:rsidRPr="00EF1E22">
        <w:rPr>
          <w:sz w:val="20"/>
          <w:szCs w:val="20"/>
        </w:rPr>
        <w:t>- несвоевременное, некачественное и недобросовестное исполнение должностных обязанностей;</w:t>
      </w:r>
    </w:p>
    <w:p w:rsidR="00340DB4" w:rsidRPr="00EF1E22" w:rsidRDefault="00340DB4" w:rsidP="00340DB4">
      <w:pPr>
        <w:pStyle w:val="aff6"/>
        <w:ind w:left="0" w:firstLine="567"/>
        <w:jc w:val="both"/>
        <w:rPr>
          <w:sz w:val="20"/>
          <w:szCs w:val="20"/>
        </w:rPr>
      </w:pPr>
      <w:r w:rsidRPr="00EF1E22">
        <w:rPr>
          <w:sz w:val="20"/>
          <w:szCs w:val="20"/>
        </w:rPr>
        <w:t>- недостаточный уровень исполнительской дисциплины;</w:t>
      </w:r>
    </w:p>
    <w:p w:rsidR="00340DB4" w:rsidRPr="00EF1E22" w:rsidRDefault="00340DB4" w:rsidP="00340DB4">
      <w:pPr>
        <w:pStyle w:val="aff6"/>
        <w:ind w:left="0" w:firstLine="567"/>
        <w:jc w:val="both"/>
        <w:rPr>
          <w:sz w:val="20"/>
          <w:szCs w:val="20"/>
        </w:rPr>
      </w:pPr>
      <w:r w:rsidRPr="00EF1E22">
        <w:rPr>
          <w:sz w:val="20"/>
          <w:szCs w:val="20"/>
        </w:rPr>
        <w:t>- непринятие мер по сохранности или ненадлежащему использованию закрепленного имущества;</w:t>
      </w:r>
    </w:p>
    <w:p w:rsidR="00340DB4" w:rsidRPr="00EF1E22" w:rsidRDefault="00340DB4" w:rsidP="00340DB4">
      <w:pPr>
        <w:pStyle w:val="aff6"/>
        <w:ind w:left="0" w:firstLine="567"/>
        <w:jc w:val="both"/>
        <w:rPr>
          <w:sz w:val="20"/>
          <w:szCs w:val="20"/>
        </w:rPr>
      </w:pPr>
      <w:r w:rsidRPr="00EF1E22">
        <w:rPr>
          <w:sz w:val="20"/>
          <w:szCs w:val="20"/>
        </w:rPr>
        <w:t>- несвоевременное и некачественное предоставление запрашиваемой информации, ответов на письма и жалобы граждан и юридических лиц;</w:t>
      </w:r>
    </w:p>
    <w:p w:rsidR="00340DB4" w:rsidRPr="00EF1E22" w:rsidRDefault="00340DB4" w:rsidP="00340DB4">
      <w:pPr>
        <w:pStyle w:val="aff6"/>
        <w:ind w:left="0" w:firstLine="567"/>
        <w:jc w:val="both"/>
        <w:rPr>
          <w:sz w:val="20"/>
          <w:szCs w:val="20"/>
        </w:rPr>
      </w:pPr>
      <w:r w:rsidRPr="00EF1E22">
        <w:rPr>
          <w:sz w:val="20"/>
          <w:szCs w:val="20"/>
        </w:rPr>
        <w:t>- нарушение правил охраны труда, техники безопасности, противопожарной эксплуатации оборудования;</w:t>
      </w:r>
    </w:p>
    <w:p w:rsidR="00340DB4" w:rsidRPr="00EF1E22" w:rsidRDefault="00340DB4" w:rsidP="00340DB4">
      <w:pPr>
        <w:pStyle w:val="aff6"/>
        <w:ind w:left="0" w:firstLine="567"/>
        <w:jc w:val="both"/>
        <w:rPr>
          <w:sz w:val="20"/>
          <w:szCs w:val="20"/>
        </w:rPr>
      </w:pPr>
      <w:r w:rsidRPr="00EF1E22">
        <w:rPr>
          <w:sz w:val="20"/>
          <w:szCs w:val="20"/>
        </w:rPr>
        <w:t>- невыполнение, несоблюдение сроков исполнения постановлений, распоряжений и поручений администрации Аликовского района Чувашской Республики и начальника Учреждения.</w:t>
      </w:r>
    </w:p>
    <w:p w:rsidR="00340DB4" w:rsidRPr="00EF1E22" w:rsidRDefault="00340DB4" w:rsidP="00340DB4">
      <w:pPr>
        <w:pStyle w:val="aff6"/>
        <w:ind w:left="0" w:firstLine="567"/>
        <w:jc w:val="both"/>
        <w:rPr>
          <w:sz w:val="20"/>
          <w:szCs w:val="20"/>
        </w:rPr>
      </w:pPr>
      <w:r w:rsidRPr="00EF1E22">
        <w:rPr>
          <w:sz w:val="20"/>
          <w:szCs w:val="20"/>
        </w:rPr>
        <w:t>5.9. Лица, совершившие прогулы, привлеченные за хулиганство и пьянство к административной и уголовной ответственности, лишаются премии в полном объеме.</w:t>
      </w:r>
    </w:p>
    <w:p w:rsidR="00340DB4" w:rsidRPr="00EF1E22" w:rsidRDefault="00340DB4" w:rsidP="00340DB4">
      <w:pPr>
        <w:pStyle w:val="aff6"/>
        <w:ind w:left="0" w:firstLine="567"/>
        <w:jc w:val="both"/>
        <w:rPr>
          <w:sz w:val="20"/>
          <w:szCs w:val="20"/>
        </w:rPr>
      </w:pPr>
      <w:r w:rsidRPr="00EF1E22">
        <w:rPr>
          <w:sz w:val="20"/>
          <w:szCs w:val="20"/>
        </w:rPr>
        <w:t>5.10. Выплата премии работникам Учреждения производится на основании приказа начальника Учреждения, а руководителя учреждения - на основании распоряжения главы администрации района.</w:t>
      </w:r>
    </w:p>
    <w:p w:rsidR="00340DB4" w:rsidRPr="00EF1E22" w:rsidRDefault="00340DB4" w:rsidP="00340DB4">
      <w:pPr>
        <w:pStyle w:val="aff6"/>
        <w:ind w:left="0" w:firstLine="567"/>
        <w:jc w:val="both"/>
        <w:rPr>
          <w:sz w:val="20"/>
          <w:szCs w:val="20"/>
        </w:rPr>
      </w:pPr>
      <w:r w:rsidRPr="00EF1E22">
        <w:rPr>
          <w:sz w:val="20"/>
          <w:szCs w:val="20"/>
        </w:rPr>
        <w:t>5.11. Полное или частичное лишение премии производится за тот расчетный период, в котором было выявлено упущение в работе. Если упущения были выявлены после выплаты премии, то лишение премии производится в том расчетном периоде, в котором обнаружены нарушения.</w:t>
      </w:r>
    </w:p>
    <w:p w:rsidR="00340DB4" w:rsidRPr="00EF1E22" w:rsidRDefault="00340DB4" w:rsidP="00340DB4">
      <w:pPr>
        <w:pStyle w:val="aff6"/>
        <w:ind w:left="0" w:firstLine="567"/>
        <w:jc w:val="both"/>
        <w:rPr>
          <w:sz w:val="20"/>
          <w:szCs w:val="20"/>
        </w:rPr>
      </w:pPr>
      <w:r w:rsidRPr="00EF1E22">
        <w:rPr>
          <w:sz w:val="20"/>
          <w:szCs w:val="20"/>
        </w:rPr>
        <w:t xml:space="preserve">5.12. Премия начисляется за фактически отработанное время и выплачивается в месяце, за который производится начисление. </w:t>
      </w:r>
      <w:proofErr w:type="gramStart"/>
      <w:r w:rsidRPr="00EF1E22">
        <w:rPr>
          <w:sz w:val="20"/>
          <w:szCs w:val="20"/>
        </w:rPr>
        <w:t>Дни, когда работник Учреждения находился в учебном или очередном отпусках, отсутствовал по болезни и другим причинам, к фактически отработанному времени не относятся.</w:t>
      </w:r>
      <w:proofErr w:type="gramEnd"/>
    </w:p>
    <w:p w:rsidR="00340DB4" w:rsidRPr="00EF1E22" w:rsidRDefault="00340DB4" w:rsidP="00340DB4">
      <w:pPr>
        <w:pStyle w:val="aff6"/>
        <w:ind w:left="0" w:firstLine="567"/>
        <w:jc w:val="both"/>
        <w:rPr>
          <w:sz w:val="20"/>
          <w:szCs w:val="20"/>
        </w:rPr>
      </w:pPr>
      <w:r w:rsidRPr="00EF1E22">
        <w:rPr>
          <w:sz w:val="20"/>
          <w:szCs w:val="20"/>
        </w:rPr>
        <w:t>5.13. Работникам Учреждения, проработавшим неполный расчетный период в связи с поступлением в учебное заведение, уходом на пенсию, реорганизацией и в других случаях, предусмотренных действующим законодательством, выплата премии производится за фактически отработанное в данном расчетном периоде время.</w:t>
      </w:r>
    </w:p>
    <w:p w:rsidR="00340DB4" w:rsidRPr="00EF1E22" w:rsidRDefault="00340DB4" w:rsidP="00340DB4">
      <w:pPr>
        <w:pStyle w:val="aff6"/>
        <w:ind w:left="0" w:firstLine="567"/>
        <w:jc w:val="both"/>
        <w:rPr>
          <w:sz w:val="20"/>
          <w:szCs w:val="20"/>
        </w:rPr>
      </w:pPr>
      <w:r w:rsidRPr="00EF1E22">
        <w:rPr>
          <w:sz w:val="20"/>
          <w:szCs w:val="20"/>
        </w:rPr>
        <w:t>5.14. Работникам Учреждения, проработавшим расчетный период и расторгнувшим трудовой договор на дату издания приказа о премировании, премия не выплачивается.</w:t>
      </w:r>
    </w:p>
    <w:p w:rsidR="00340DB4" w:rsidRPr="00EF1E22" w:rsidRDefault="00340DB4" w:rsidP="00340DB4">
      <w:pPr>
        <w:pStyle w:val="aff6"/>
        <w:ind w:left="0" w:firstLine="567"/>
        <w:jc w:val="both"/>
        <w:rPr>
          <w:sz w:val="20"/>
          <w:szCs w:val="20"/>
        </w:rPr>
      </w:pPr>
      <w:r w:rsidRPr="00EF1E22">
        <w:rPr>
          <w:sz w:val="20"/>
          <w:szCs w:val="20"/>
        </w:rPr>
        <w:t>5.15. Решение о лишении или снижении премии оформляется приказом начальника Учреждения и объявляется работнику под роспись.</w:t>
      </w:r>
    </w:p>
    <w:p w:rsidR="00340DB4" w:rsidRPr="00EF1E22" w:rsidRDefault="00340DB4" w:rsidP="00340DB4">
      <w:pPr>
        <w:pStyle w:val="aff6"/>
        <w:ind w:left="0" w:firstLine="567"/>
        <w:jc w:val="center"/>
        <w:rPr>
          <w:b/>
          <w:sz w:val="20"/>
          <w:szCs w:val="20"/>
        </w:rPr>
      </w:pPr>
    </w:p>
    <w:p w:rsidR="00340DB4" w:rsidRPr="00EF1E22" w:rsidRDefault="00340DB4" w:rsidP="00340DB4">
      <w:pPr>
        <w:pStyle w:val="aff6"/>
        <w:ind w:left="0" w:firstLine="567"/>
        <w:jc w:val="center"/>
        <w:rPr>
          <w:b/>
          <w:sz w:val="20"/>
          <w:szCs w:val="20"/>
        </w:rPr>
      </w:pPr>
      <w:r w:rsidRPr="00EF1E22">
        <w:rPr>
          <w:b/>
          <w:sz w:val="20"/>
          <w:szCs w:val="20"/>
        </w:rPr>
        <w:t>6. Единовременная выплата при предоставлении ежегодного оплачиваемого отпуска</w:t>
      </w:r>
    </w:p>
    <w:p w:rsidR="00340DB4" w:rsidRPr="00EF1E22" w:rsidRDefault="00340DB4" w:rsidP="00340DB4">
      <w:pPr>
        <w:pStyle w:val="aff6"/>
        <w:ind w:left="0" w:firstLine="567"/>
        <w:jc w:val="both"/>
        <w:rPr>
          <w:sz w:val="20"/>
          <w:szCs w:val="20"/>
        </w:rPr>
      </w:pPr>
      <w:r w:rsidRPr="00EF1E22">
        <w:rPr>
          <w:sz w:val="20"/>
          <w:szCs w:val="20"/>
        </w:rPr>
        <w:tab/>
        <w:t>6.1. При предоставлении ежегодного оплачиваемого отпуска (далее – отпуск) работнику Учреждения производится единовременная выплата в размере двух должностных окладов, установленная работнику Учреждения на день ухода в отпуск.</w:t>
      </w:r>
    </w:p>
    <w:p w:rsidR="00340DB4" w:rsidRPr="00EF1E22" w:rsidRDefault="00340DB4" w:rsidP="00340DB4">
      <w:pPr>
        <w:pStyle w:val="aff6"/>
        <w:ind w:left="0" w:firstLine="567"/>
        <w:jc w:val="both"/>
        <w:rPr>
          <w:sz w:val="20"/>
          <w:szCs w:val="20"/>
        </w:rPr>
      </w:pPr>
      <w:r w:rsidRPr="00EF1E22">
        <w:rPr>
          <w:sz w:val="20"/>
          <w:szCs w:val="20"/>
        </w:rPr>
        <w:tab/>
        <w:t>6.2. Единовременная выплата к отпуску производится работнику Учреждения один раз в год по его заявлению одновременно с выплатами за период отпуска. В случаях использования работником Учреждения отпуска по частям ее выплата производится по заявлению работника Учреждения при использовании любой части отпуска.</w:t>
      </w:r>
    </w:p>
    <w:p w:rsidR="00340DB4" w:rsidRPr="00EF1E22" w:rsidRDefault="00340DB4" w:rsidP="00340DB4">
      <w:pPr>
        <w:pStyle w:val="aff6"/>
        <w:ind w:left="0" w:firstLine="567"/>
        <w:jc w:val="both"/>
        <w:rPr>
          <w:sz w:val="20"/>
          <w:szCs w:val="20"/>
        </w:rPr>
      </w:pPr>
      <w:r w:rsidRPr="00EF1E22">
        <w:rPr>
          <w:sz w:val="20"/>
          <w:szCs w:val="20"/>
        </w:rPr>
        <w:tab/>
        <w:t>6.3. В случае если работник Учреждения не использовал в течение года своего права на отпуск, данная единовременная выплата производится в конце года по приказу директора Учреждения.</w:t>
      </w:r>
    </w:p>
    <w:p w:rsidR="00340DB4" w:rsidRPr="00EF1E22" w:rsidRDefault="00340DB4" w:rsidP="00340DB4">
      <w:pPr>
        <w:pStyle w:val="aff6"/>
        <w:ind w:left="0" w:firstLine="567"/>
        <w:jc w:val="center"/>
        <w:rPr>
          <w:b/>
          <w:sz w:val="20"/>
          <w:szCs w:val="20"/>
        </w:rPr>
      </w:pPr>
      <w:r w:rsidRPr="00EF1E22">
        <w:rPr>
          <w:sz w:val="20"/>
          <w:szCs w:val="20"/>
        </w:rPr>
        <w:t> </w:t>
      </w:r>
      <w:r w:rsidRPr="00EF1E22">
        <w:rPr>
          <w:b/>
          <w:sz w:val="20"/>
          <w:szCs w:val="20"/>
        </w:rPr>
        <w:t>7. Материальная помощь</w:t>
      </w:r>
    </w:p>
    <w:p w:rsidR="00340DB4" w:rsidRPr="00340DB4"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i/>
          <w:sz w:val="20"/>
          <w:szCs w:val="20"/>
        </w:rPr>
      </w:pPr>
      <w:r w:rsidRPr="00EF1E22">
        <w:rPr>
          <w:sz w:val="20"/>
          <w:szCs w:val="20"/>
        </w:rPr>
        <w:t xml:space="preserve">7.1. Материальная помощь назначается на основании заявления на имя руководителя </w:t>
      </w:r>
      <w:r w:rsidRPr="00EF1E22">
        <w:rPr>
          <w:sz w:val="20"/>
          <w:szCs w:val="20"/>
        </w:rPr>
        <w:br/>
        <w:t xml:space="preserve">учреждения. Основанием к оказанию материальной помощи </w:t>
      </w:r>
      <w:r w:rsidRPr="00340DB4">
        <w:rPr>
          <w:sz w:val="20"/>
          <w:szCs w:val="20"/>
        </w:rPr>
        <w:t xml:space="preserve">может служить </w:t>
      </w:r>
      <w:r w:rsidRPr="00340DB4">
        <w:rPr>
          <w:rStyle w:val="fill"/>
          <w:b w:val="0"/>
          <w:i w:val="0"/>
          <w:color w:val="auto"/>
          <w:sz w:val="20"/>
          <w:szCs w:val="20"/>
        </w:rPr>
        <w:t>тяжелое материальное положение сотрудника, необходимость медицинского обследования и дальнейшего лечения на платной основе, приобретения лекарственных препаратов, необходимость санаторно-курортного лечения и отдыха, жизненные ситуации, требующие срочных финансовых затрат (смерть близких родственников), другие ситуации</w:t>
      </w:r>
      <w:r w:rsidRPr="00340DB4">
        <w:rPr>
          <w:b/>
          <w:i/>
          <w:sz w:val="20"/>
          <w:szCs w:val="20"/>
        </w:rPr>
        <w:t>.</w:t>
      </w:r>
    </w:p>
    <w:p w:rsidR="00340DB4" w:rsidRPr="00340DB4"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0"/>
          <w:szCs w:val="20"/>
        </w:rPr>
      </w:pPr>
      <w:r w:rsidRPr="00340DB4">
        <w:rPr>
          <w:sz w:val="20"/>
          <w:szCs w:val="20"/>
        </w:rPr>
        <w:t xml:space="preserve"> 7.2. Выплаты к юбилейным датам сотрудника и (или) выходу на пенсию назначаются на основании </w:t>
      </w:r>
      <w:r w:rsidRPr="00340DB4">
        <w:rPr>
          <w:rStyle w:val="fill"/>
          <w:b w:val="0"/>
          <w:i w:val="0"/>
          <w:color w:val="auto"/>
          <w:sz w:val="20"/>
          <w:szCs w:val="20"/>
        </w:rPr>
        <w:t>заявления на имя руководителя (при наличии финансовых средств)</w:t>
      </w:r>
      <w:r w:rsidRPr="00340DB4">
        <w:rPr>
          <w:sz w:val="20"/>
          <w:szCs w:val="20"/>
        </w:rPr>
        <w:t>. </w:t>
      </w:r>
    </w:p>
    <w:p w:rsidR="00340DB4" w:rsidRPr="00340DB4" w:rsidRDefault="00340DB4" w:rsidP="00340DB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0"/>
          <w:szCs w:val="20"/>
        </w:rPr>
      </w:pPr>
      <w:r w:rsidRPr="00340DB4">
        <w:rPr>
          <w:sz w:val="20"/>
          <w:szCs w:val="20"/>
        </w:rPr>
        <w:t> </w:t>
      </w:r>
    </w:p>
    <w:p w:rsidR="00340DB4" w:rsidRPr="00EF1E22" w:rsidRDefault="00340DB4" w:rsidP="00340DB4">
      <w:pPr>
        <w:ind w:firstLine="567"/>
        <w:jc w:val="both"/>
        <w:rPr>
          <w:rFonts w:eastAsia="Calibri"/>
          <w:sz w:val="20"/>
          <w:szCs w:val="20"/>
          <w:lang w:eastAsia="en-US"/>
        </w:rPr>
      </w:pPr>
      <w:r w:rsidRPr="00EF1E22">
        <w:rPr>
          <w:rFonts w:eastAsia="Calibri"/>
          <w:b/>
          <w:sz w:val="20"/>
          <w:szCs w:val="20"/>
          <w:lang w:eastAsia="en-US"/>
        </w:rPr>
        <w:t>Таблица 1</w:t>
      </w:r>
      <w:r w:rsidRPr="00EF1E22">
        <w:rPr>
          <w:rFonts w:eastAsia="Calibri"/>
          <w:sz w:val="20"/>
          <w:szCs w:val="20"/>
          <w:lang w:eastAsia="en-US"/>
        </w:rPr>
        <w:t xml:space="preserve"> к Положению об оплате труда, порядке выплаты премий, материальной помощи и единовременного поощрения работников Муниципального бюджетного учреждения </w:t>
      </w:r>
      <w:r w:rsidRPr="00EF1E22">
        <w:rPr>
          <w:bCs/>
          <w:iCs/>
          <w:sz w:val="20"/>
          <w:szCs w:val="20"/>
        </w:rPr>
        <w:t>«Централизованная бухгалтерия</w:t>
      </w:r>
      <w:r w:rsidRPr="00EF1E22">
        <w:rPr>
          <w:b/>
          <w:bCs/>
          <w:i/>
          <w:iCs/>
          <w:sz w:val="20"/>
          <w:szCs w:val="20"/>
        </w:rPr>
        <w:t xml:space="preserve"> </w:t>
      </w:r>
      <w:r w:rsidRPr="00EF1E22">
        <w:rPr>
          <w:bCs/>
          <w:iCs/>
          <w:sz w:val="20"/>
          <w:szCs w:val="20"/>
        </w:rPr>
        <w:t>Аликовского района»</w:t>
      </w:r>
      <w:r w:rsidRPr="00EF1E22">
        <w:rPr>
          <w:rFonts w:eastAsia="Calibri"/>
          <w:sz w:val="20"/>
          <w:szCs w:val="20"/>
          <w:lang w:eastAsia="en-US"/>
        </w:rPr>
        <w:t>, замещающих должности, непосредственно обеспечивающих выполнение основных функций</w:t>
      </w:r>
    </w:p>
    <w:p w:rsidR="00340DB4" w:rsidRPr="00EF1E22" w:rsidRDefault="00340DB4" w:rsidP="00340DB4">
      <w:pPr>
        <w:spacing w:line="360" w:lineRule="auto"/>
        <w:ind w:firstLine="567"/>
        <w:contextualSpacing/>
        <w:jc w:val="center"/>
        <w:rPr>
          <w:rFonts w:eastAsia="Calibri"/>
          <w:sz w:val="20"/>
          <w:szCs w:val="20"/>
          <w:lang w:eastAsia="en-US"/>
        </w:rPr>
      </w:pPr>
    </w:p>
    <w:p w:rsidR="00340DB4" w:rsidRPr="00EF1E22" w:rsidRDefault="00340DB4" w:rsidP="00340DB4">
      <w:pPr>
        <w:ind w:firstLine="567"/>
        <w:jc w:val="center"/>
        <w:rPr>
          <w:rFonts w:eastAsia="Calibri"/>
          <w:sz w:val="20"/>
          <w:szCs w:val="20"/>
          <w:lang w:eastAsia="en-US"/>
        </w:rPr>
      </w:pPr>
      <w:r w:rsidRPr="00EF1E22">
        <w:rPr>
          <w:rFonts w:eastAsia="Calibri"/>
          <w:sz w:val="20"/>
          <w:szCs w:val="20"/>
          <w:lang w:eastAsia="en-US"/>
        </w:rPr>
        <w:t xml:space="preserve">Размеры должностных окладов и предельные размеры </w:t>
      </w:r>
      <w:r w:rsidRPr="00EF1E22">
        <w:rPr>
          <w:sz w:val="20"/>
          <w:szCs w:val="20"/>
        </w:rPr>
        <w:t>повышающего коэффициента</w:t>
      </w:r>
      <w:r w:rsidRPr="00EF1E22">
        <w:rPr>
          <w:rFonts w:eastAsia="Calibri"/>
          <w:sz w:val="20"/>
          <w:szCs w:val="20"/>
          <w:lang w:eastAsia="en-US"/>
        </w:rPr>
        <w:t xml:space="preserve">, замещающих должности, непосредственно обеспечивающих выполнение основных функций </w:t>
      </w:r>
    </w:p>
    <w:tbl>
      <w:tblPr>
        <w:tblW w:w="9830" w:type="dxa"/>
        <w:tblInd w:w="-176" w:type="dxa"/>
        <w:tblLook w:val="04A0"/>
      </w:tblPr>
      <w:tblGrid>
        <w:gridCol w:w="3970"/>
        <w:gridCol w:w="2977"/>
        <w:gridCol w:w="2883"/>
      </w:tblGrid>
      <w:tr w:rsidR="00340DB4" w:rsidRPr="00EF1E22" w:rsidTr="004C2ED2">
        <w:trPr>
          <w:trHeight w:val="861"/>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340DB4" w:rsidRPr="00EF1E22" w:rsidRDefault="00340DB4" w:rsidP="004C2ED2">
            <w:pPr>
              <w:ind w:firstLine="567"/>
              <w:jc w:val="center"/>
              <w:rPr>
                <w:sz w:val="20"/>
                <w:szCs w:val="20"/>
              </w:rPr>
            </w:pPr>
            <w:r w:rsidRPr="00EF1E22">
              <w:rPr>
                <w:sz w:val="20"/>
                <w:szCs w:val="20"/>
              </w:rPr>
              <w:t>Наименование должности*</w:t>
            </w:r>
          </w:p>
        </w:tc>
        <w:tc>
          <w:tcPr>
            <w:tcW w:w="2977" w:type="dxa"/>
            <w:tcBorders>
              <w:top w:val="single" w:sz="4" w:space="0" w:color="auto"/>
              <w:left w:val="nil"/>
              <w:bottom w:val="single" w:sz="4" w:space="0" w:color="auto"/>
              <w:right w:val="single" w:sz="4" w:space="0" w:color="auto"/>
            </w:tcBorders>
            <w:shd w:val="clear" w:color="auto" w:fill="auto"/>
            <w:hideMark/>
          </w:tcPr>
          <w:p w:rsidR="00340DB4" w:rsidRPr="00EF1E22" w:rsidRDefault="00340DB4" w:rsidP="004C2ED2">
            <w:pPr>
              <w:ind w:firstLine="567"/>
              <w:jc w:val="center"/>
              <w:rPr>
                <w:sz w:val="20"/>
                <w:szCs w:val="20"/>
              </w:rPr>
            </w:pPr>
            <w:r w:rsidRPr="00EF1E22">
              <w:rPr>
                <w:sz w:val="20"/>
                <w:szCs w:val="20"/>
              </w:rPr>
              <w:t>Должностной оклад (рублей в месяц)</w:t>
            </w:r>
          </w:p>
        </w:tc>
        <w:tc>
          <w:tcPr>
            <w:tcW w:w="2883" w:type="dxa"/>
            <w:tcBorders>
              <w:top w:val="single" w:sz="4" w:space="0" w:color="auto"/>
              <w:left w:val="nil"/>
              <w:bottom w:val="single" w:sz="4" w:space="0" w:color="auto"/>
              <w:right w:val="single" w:sz="4" w:space="0" w:color="auto"/>
            </w:tcBorders>
            <w:shd w:val="clear" w:color="auto" w:fill="auto"/>
            <w:hideMark/>
          </w:tcPr>
          <w:p w:rsidR="00340DB4" w:rsidRPr="00EF1E22" w:rsidRDefault="00340DB4" w:rsidP="004C2ED2">
            <w:pPr>
              <w:ind w:firstLine="567"/>
              <w:jc w:val="center"/>
              <w:rPr>
                <w:sz w:val="20"/>
                <w:szCs w:val="20"/>
              </w:rPr>
            </w:pPr>
            <w:proofErr w:type="gramStart"/>
            <w:r w:rsidRPr="00EF1E22">
              <w:rPr>
                <w:sz w:val="20"/>
                <w:szCs w:val="20"/>
              </w:rPr>
              <w:t>Предельный размер ежемесячного денежного поощрения (должностных окладов))</w:t>
            </w:r>
            <w:proofErr w:type="gramEnd"/>
          </w:p>
        </w:tc>
      </w:tr>
      <w:tr w:rsidR="00340DB4" w:rsidRPr="00EF1E22" w:rsidTr="004C2ED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40DB4" w:rsidRPr="00EF1E22" w:rsidRDefault="00340DB4" w:rsidP="004C2ED2">
            <w:pPr>
              <w:ind w:firstLine="567"/>
              <w:rPr>
                <w:sz w:val="20"/>
                <w:szCs w:val="20"/>
              </w:rPr>
            </w:pPr>
            <w:r w:rsidRPr="00EF1E22">
              <w:rPr>
                <w:sz w:val="20"/>
                <w:szCs w:val="20"/>
              </w:rPr>
              <w:t>Начальник</w:t>
            </w:r>
          </w:p>
          <w:p w:rsidR="00340DB4" w:rsidRPr="00EF1E22" w:rsidRDefault="00340DB4" w:rsidP="004C2ED2">
            <w:pPr>
              <w:ind w:firstLine="567"/>
              <w:rPr>
                <w:sz w:val="20"/>
                <w:szCs w:val="20"/>
              </w:rPr>
            </w:pPr>
          </w:p>
        </w:tc>
        <w:tc>
          <w:tcPr>
            <w:tcW w:w="2977" w:type="dxa"/>
            <w:tcBorders>
              <w:top w:val="nil"/>
              <w:left w:val="nil"/>
              <w:bottom w:val="single" w:sz="4" w:space="0" w:color="auto"/>
              <w:right w:val="single" w:sz="4" w:space="0" w:color="auto"/>
            </w:tcBorders>
            <w:shd w:val="clear" w:color="auto" w:fill="auto"/>
            <w:hideMark/>
          </w:tcPr>
          <w:p w:rsidR="00340DB4" w:rsidRPr="00EF1E22" w:rsidRDefault="00340DB4" w:rsidP="004C2ED2">
            <w:pPr>
              <w:ind w:firstLine="567"/>
              <w:jc w:val="center"/>
              <w:rPr>
                <w:sz w:val="20"/>
                <w:szCs w:val="20"/>
              </w:rPr>
            </w:pPr>
            <w:r w:rsidRPr="00EF1E22">
              <w:rPr>
                <w:sz w:val="20"/>
                <w:szCs w:val="20"/>
              </w:rPr>
              <w:t>5757</w:t>
            </w:r>
          </w:p>
        </w:tc>
        <w:tc>
          <w:tcPr>
            <w:tcW w:w="2883" w:type="dxa"/>
            <w:tcBorders>
              <w:top w:val="nil"/>
              <w:left w:val="nil"/>
              <w:bottom w:val="single" w:sz="4" w:space="0" w:color="auto"/>
              <w:right w:val="single" w:sz="4" w:space="0" w:color="auto"/>
            </w:tcBorders>
            <w:shd w:val="clear" w:color="auto" w:fill="auto"/>
            <w:hideMark/>
          </w:tcPr>
          <w:p w:rsidR="00340DB4" w:rsidRPr="00EF1E22" w:rsidRDefault="00340DB4" w:rsidP="004C2ED2">
            <w:pPr>
              <w:ind w:firstLine="567"/>
              <w:jc w:val="center"/>
              <w:rPr>
                <w:sz w:val="20"/>
                <w:szCs w:val="20"/>
              </w:rPr>
            </w:pPr>
            <w:r w:rsidRPr="00EF1E22">
              <w:rPr>
                <w:sz w:val="20"/>
                <w:szCs w:val="20"/>
              </w:rPr>
              <w:t>2,3</w:t>
            </w:r>
          </w:p>
        </w:tc>
      </w:tr>
      <w:tr w:rsidR="00340DB4" w:rsidRPr="00EF1E22" w:rsidTr="004C2ED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tcPr>
          <w:p w:rsidR="00340DB4" w:rsidRPr="00EF1E22" w:rsidRDefault="00340DB4" w:rsidP="004C2ED2">
            <w:pPr>
              <w:ind w:firstLine="567"/>
              <w:rPr>
                <w:sz w:val="20"/>
                <w:szCs w:val="20"/>
              </w:rPr>
            </w:pPr>
            <w:r w:rsidRPr="00EF1E22">
              <w:rPr>
                <w:sz w:val="20"/>
                <w:szCs w:val="20"/>
              </w:rPr>
              <w:t>Заместитель начальника, начальник отдела, главный бухгалтер</w:t>
            </w:r>
          </w:p>
        </w:tc>
        <w:tc>
          <w:tcPr>
            <w:tcW w:w="2977"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5489</w:t>
            </w:r>
          </w:p>
        </w:tc>
        <w:tc>
          <w:tcPr>
            <w:tcW w:w="2883"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2,2</w:t>
            </w:r>
          </w:p>
        </w:tc>
      </w:tr>
      <w:tr w:rsidR="00340DB4" w:rsidRPr="00EF1E22" w:rsidTr="004C2ED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tcPr>
          <w:p w:rsidR="00340DB4" w:rsidRPr="00EF1E22" w:rsidRDefault="00340DB4" w:rsidP="004C2ED2">
            <w:pPr>
              <w:ind w:firstLine="567"/>
              <w:rPr>
                <w:sz w:val="20"/>
                <w:szCs w:val="20"/>
              </w:rPr>
            </w:pPr>
            <w:r w:rsidRPr="00EF1E22">
              <w:rPr>
                <w:sz w:val="20"/>
                <w:szCs w:val="20"/>
              </w:rPr>
              <w:t>Ведущий экономист, информатик</w:t>
            </w:r>
          </w:p>
        </w:tc>
        <w:tc>
          <w:tcPr>
            <w:tcW w:w="2977"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4857</w:t>
            </w:r>
          </w:p>
        </w:tc>
        <w:tc>
          <w:tcPr>
            <w:tcW w:w="2883"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2,1</w:t>
            </w:r>
          </w:p>
        </w:tc>
      </w:tr>
      <w:tr w:rsidR="00340DB4" w:rsidRPr="00EF1E22" w:rsidTr="004C2ED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tcPr>
          <w:p w:rsidR="00340DB4" w:rsidRPr="00EF1E22" w:rsidRDefault="00340DB4" w:rsidP="004C2ED2">
            <w:pPr>
              <w:ind w:firstLine="567"/>
              <w:rPr>
                <w:sz w:val="20"/>
                <w:szCs w:val="20"/>
              </w:rPr>
            </w:pPr>
            <w:r w:rsidRPr="00EF1E22">
              <w:rPr>
                <w:sz w:val="20"/>
                <w:szCs w:val="20"/>
              </w:rPr>
              <w:t xml:space="preserve">Бухгалтер </w:t>
            </w:r>
            <w:r w:rsidRPr="00EF1E22">
              <w:rPr>
                <w:sz w:val="20"/>
                <w:szCs w:val="20"/>
                <w:lang w:val="en-US"/>
              </w:rPr>
              <w:t>I</w:t>
            </w:r>
            <w:r w:rsidRPr="00EF1E22">
              <w:rPr>
                <w:sz w:val="20"/>
                <w:szCs w:val="20"/>
              </w:rPr>
              <w:t xml:space="preserve"> категории</w:t>
            </w:r>
          </w:p>
        </w:tc>
        <w:tc>
          <w:tcPr>
            <w:tcW w:w="2977"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4670</w:t>
            </w:r>
          </w:p>
        </w:tc>
        <w:tc>
          <w:tcPr>
            <w:tcW w:w="2883"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2,0</w:t>
            </w:r>
          </w:p>
        </w:tc>
      </w:tr>
      <w:tr w:rsidR="00340DB4" w:rsidRPr="00EF1E22" w:rsidTr="004C2ED2">
        <w:trPr>
          <w:trHeight w:val="315"/>
        </w:trPr>
        <w:tc>
          <w:tcPr>
            <w:tcW w:w="3970" w:type="dxa"/>
            <w:tcBorders>
              <w:top w:val="nil"/>
              <w:left w:val="single" w:sz="4" w:space="0" w:color="auto"/>
              <w:bottom w:val="single" w:sz="4" w:space="0" w:color="auto"/>
              <w:right w:val="single" w:sz="4" w:space="0" w:color="auto"/>
            </w:tcBorders>
            <w:shd w:val="clear" w:color="auto" w:fill="auto"/>
            <w:vAlign w:val="bottom"/>
          </w:tcPr>
          <w:p w:rsidR="00340DB4" w:rsidRPr="00EF1E22" w:rsidRDefault="00340DB4" w:rsidP="004C2ED2">
            <w:pPr>
              <w:ind w:firstLine="567"/>
              <w:rPr>
                <w:sz w:val="20"/>
                <w:szCs w:val="20"/>
              </w:rPr>
            </w:pPr>
            <w:r w:rsidRPr="00EF1E22">
              <w:rPr>
                <w:sz w:val="20"/>
                <w:szCs w:val="20"/>
              </w:rPr>
              <w:lastRenderedPageBreak/>
              <w:t xml:space="preserve">Бухгалтер </w:t>
            </w:r>
            <w:r w:rsidRPr="00EF1E22">
              <w:rPr>
                <w:sz w:val="20"/>
                <w:szCs w:val="20"/>
                <w:lang w:val="en-US"/>
              </w:rPr>
              <w:t xml:space="preserve">II </w:t>
            </w:r>
            <w:r w:rsidRPr="00EF1E22">
              <w:rPr>
                <w:sz w:val="20"/>
                <w:szCs w:val="20"/>
              </w:rPr>
              <w:t>категории</w:t>
            </w:r>
          </w:p>
        </w:tc>
        <w:tc>
          <w:tcPr>
            <w:tcW w:w="2977"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4670</w:t>
            </w:r>
          </w:p>
        </w:tc>
        <w:tc>
          <w:tcPr>
            <w:tcW w:w="2883" w:type="dxa"/>
            <w:tcBorders>
              <w:top w:val="nil"/>
              <w:left w:val="nil"/>
              <w:bottom w:val="single" w:sz="4" w:space="0" w:color="auto"/>
              <w:right w:val="single" w:sz="4" w:space="0" w:color="auto"/>
            </w:tcBorders>
            <w:shd w:val="clear" w:color="auto" w:fill="auto"/>
          </w:tcPr>
          <w:p w:rsidR="00340DB4" w:rsidRPr="00EF1E22" w:rsidRDefault="00340DB4" w:rsidP="004C2ED2">
            <w:pPr>
              <w:ind w:firstLine="567"/>
              <w:jc w:val="center"/>
              <w:rPr>
                <w:sz w:val="20"/>
                <w:szCs w:val="20"/>
              </w:rPr>
            </w:pPr>
            <w:r w:rsidRPr="00EF1E22">
              <w:rPr>
                <w:sz w:val="20"/>
                <w:szCs w:val="20"/>
              </w:rPr>
              <w:t>2,0</w:t>
            </w:r>
          </w:p>
        </w:tc>
      </w:tr>
      <w:tr w:rsidR="00340DB4" w:rsidRPr="00EF1E22" w:rsidTr="004C2ED2">
        <w:trPr>
          <w:trHeight w:val="28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340DB4" w:rsidRPr="00EF1E22" w:rsidRDefault="00340DB4" w:rsidP="004C2ED2">
            <w:pPr>
              <w:ind w:firstLine="567"/>
              <w:rPr>
                <w:sz w:val="20"/>
                <w:szCs w:val="20"/>
              </w:rPr>
            </w:pPr>
            <w:r w:rsidRPr="00EF1E22">
              <w:rPr>
                <w:sz w:val="20"/>
                <w:szCs w:val="20"/>
              </w:rPr>
              <w:t xml:space="preserve">Бухгалтер </w:t>
            </w:r>
          </w:p>
        </w:tc>
        <w:tc>
          <w:tcPr>
            <w:tcW w:w="2977" w:type="dxa"/>
            <w:tcBorders>
              <w:top w:val="nil"/>
              <w:left w:val="nil"/>
              <w:bottom w:val="single" w:sz="4" w:space="0" w:color="auto"/>
              <w:right w:val="single" w:sz="4" w:space="0" w:color="auto"/>
            </w:tcBorders>
            <w:shd w:val="clear" w:color="auto" w:fill="auto"/>
            <w:hideMark/>
          </w:tcPr>
          <w:p w:rsidR="00340DB4" w:rsidRPr="00EF1E22" w:rsidRDefault="00340DB4" w:rsidP="004C2ED2">
            <w:pPr>
              <w:ind w:firstLine="567"/>
              <w:jc w:val="center"/>
              <w:rPr>
                <w:sz w:val="20"/>
                <w:szCs w:val="20"/>
              </w:rPr>
            </w:pPr>
            <w:r w:rsidRPr="00EF1E22">
              <w:rPr>
                <w:sz w:val="20"/>
                <w:szCs w:val="20"/>
              </w:rPr>
              <w:t>4670</w:t>
            </w:r>
          </w:p>
        </w:tc>
        <w:tc>
          <w:tcPr>
            <w:tcW w:w="2883" w:type="dxa"/>
            <w:tcBorders>
              <w:top w:val="nil"/>
              <w:left w:val="nil"/>
              <w:bottom w:val="single" w:sz="4" w:space="0" w:color="auto"/>
              <w:right w:val="single" w:sz="4" w:space="0" w:color="auto"/>
            </w:tcBorders>
            <w:shd w:val="clear" w:color="auto" w:fill="auto"/>
            <w:hideMark/>
          </w:tcPr>
          <w:p w:rsidR="00340DB4" w:rsidRPr="00EF1E22" w:rsidRDefault="00340DB4" w:rsidP="004C2ED2">
            <w:pPr>
              <w:ind w:firstLine="567"/>
              <w:jc w:val="center"/>
              <w:rPr>
                <w:sz w:val="20"/>
                <w:szCs w:val="20"/>
              </w:rPr>
            </w:pPr>
            <w:r w:rsidRPr="00EF1E22">
              <w:rPr>
                <w:sz w:val="20"/>
                <w:szCs w:val="20"/>
              </w:rPr>
              <w:t>2,0</w:t>
            </w:r>
          </w:p>
        </w:tc>
      </w:tr>
    </w:tbl>
    <w:p w:rsidR="00340DB4" w:rsidRPr="00EF1E22" w:rsidRDefault="00340DB4" w:rsidP="00340DB4">
      <w:pPr>
        <w:pStyle w:val="aa"/>
        <w:ind w:firstLine="567"/>
        <w:jc w:val="center"/>
        <w:rPr>
          <w:b/>
          <w:sz w:val="20"/>
          <w:szCs w:val="20"/>
        </w:rPr>
      </w:pPr>
    </w:p>
    <w:p w:rsidR="00340DB4" w:rsidRPr="00EF1E22" w:rsidRDefault="00340DB4" w:rsidP="00340DB4">
      <w:pPr>
        <w:ind w:firstLine="567"/>
        <w:jc w:val="both"/>
        <w:rPr>
          <w:rFonts w:eastAsia="Calibri"/>
          <w:sz w:val="20"/>
          <w:szCs w:val="20"/>
          <w:lang w:eastAsia="en-US"/>
        </w:rPr>
      </w:pPr>
      <w:r w:rsidRPr="00EF1E22">
        <w:rPr>
          <w:rFonts w:eastAsia="Calibri"/>
          <w:b/>
          <w:sz w:val="20"/>
          <w:szCs w:val="20"/>
          <w:lang w:eastAsia="en-US"/>
        </w:rPr>
        <w:t xml:space="preserve">Таблица 2 </w:t>
      </w:r>
      <w:r w:rsidRPr="00EF1E22">
        <w:rPr>
          <w:rFonts w:eastAsia="Calibri"/>
          <w:sz w:val="20"/>
          <w:szCs w:val="20"/>
          <w:lang w:eastAsia="en-US"/>
        </w:rPr>
        <w:t xml:space="preserve">к Положению об оплате труда, порядке выплаты премий, материальной помощи и единовременного поощрения работников Муниципального бюджетного учреждения </w:t>
      </w:r>
      <w:r w:rsidRPr="00EF1E22">
        <w:rPr>
          <w:bCs/>
          <w:iCs/>
          <w:sz w:val="20"/>
          <w:szCs w:val="20"/>
        </w:rPr>
        <w:t>«Централизованная бухгалтерия</w:t>
      </w:r>
      <w:r w:rsidRPr="00EF1E22">
        <w:rPr>
          <w:b/>
          <w:bCs/>
          <w:i/>
          <w:iCs/>
          <w:sz w:val="20"/>
          <w:szCs w:val="20"/>
        </w:rPr>
        <w:t xml:space="preserve"> </w:t>
      </w:r>
      <w:r w:rsidRPr="00EF1E22">
        <w:rPr>
          <w:bCs/>
          <w:iCs/>
          <w:sz w:val="20"/>
          <w:szCs w:val="20"/>
        </w:rPr>
        <w:t>Аликовского района»</w:t>
      </w:r>
      <w:r w:rsidRPr="00EF1E22">
        <w:rPr>
          <w:rFonts w:eastAsia="Calibri"/>
          <w:sz w:val="20"/>
          <w:szCs w:val="20"/>
          <w:lang w:eastAsia="en-US"/>
        </w:rPr>
        <w:t>, замещающих должности в отделе хозяйственного обеспечения</w:t>
      </w:r>
    </w:p>
    <w:p w:rsidR="00340DB4" w:rsidRPr="00EF1E22" w:rsidRDefault="00340DB4" w:rsidP="00340DB4">
      <w:pPr>
        <w:ind w:firstLine="567"/>
        <w:rPr>
          <w:rFonts w:eastAsia="Calibri"/>
          <w:sz w:val="20"/>
          <w:szCs w:val="20"/>
          <w:lang w:eastAsia="en-US"/>
        </w:rPr>
      </w:pPr>
    </w:p>
    <w:p w:rsidR="00340DB4" w:rsidRPr="00EF1E22" w:rsidRDefault="00340DB4" w:rsidP="00340DB4">
      <w:pPr>
        <w:ind w:firstLine="567"/>
        <w:jc w:val="center"/>
        <w:rPr>
          <w:sz w:val="20"/>
          <w:szCs w:val="20"/>
        </w:rPr>
      </w:pPr>
      <w:r w:rsidRPr="00EF1E22">
        <w:rPr>
          <w:sz w:val="20"/>
          <w:szCs w:val="20"/>
        </w:rPr>
        <w:t>Размеры должностных окладов работников, замещающие должности в отделе хозяйственного обеспечения</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9"/>
        <w:gridCol w:w="4887"/>
      </w:tblGrid>
      <w:tr w:rsidR="00340DB4" w:rsidRPr="00EF1E22" w:rsidTr="004C2ED2">
        <w:trPr>
          <w:cantSplit/>
          <w:trHeight w:val="57"/>
        </w:trPr>
        <w:tc>
          <w:tcPr>
            <w:tcW w:w="2563" w:type="pct"/>
          </w:tcPr>
          <w:p w:rsidR="00340DB4" w:rsidRPr="00EF1E22" w:rsidRDefault="00340DB4" w:rsidP="004C2ED2">
            <w:pPr>
              <w:pStyle w:val="aa"/>
              <w:ind w:firstLine="567"/>
              <w:jc w:val="both"/>
              <w:rPr>
                <w:sz w:val="20"/>
                <w:szCs w:val="20"/>
              </w:rPr>
            </w:pPr>
            <w:r w:rsidRPr="00EF1E22">
              <w:rPr>
                <w:sz w:val="20"/>
                <w:szCs w:val="20"/>
              </w:rPr>
              <w:t>Наименование должности</w:t>
            </w:r>
          </w:p>
        </w:tc>
        <w:tc>
          <w:tcPr>
            <w:tcW w:w="2437" w:type="pct"/>
          </w:tcPr>
          <w:p w:rsidR="00340DB4" w:rsidRPr="00EF1E22" w:rsidRDefault="00340DB4" w:rsidP="004C2ED2">
            <w:pPr>
              <w:pStyle w:val="aa"/>
              <w:ind w:firstLine="567"/>
              <w:jc w:val="both"/>
              <w:rPr>
                <w:sz w:val="20"/>
                <w:szCs w:val="20"/>
              </w:rPr>
            </w:pPr>
            <w:r w:rsidRPr="00EF1E22">
              <w:rPr>
                <w:sz w:val="20"/>
                <w:szCs w:val="20"/>
              </w:rPr>
              <w:t>Должностной оклад (рублей)</w:t>
            </w:r>
          </w:p>
        </w:tc>
      </w:tr>
      <w:tr w:rsidR="00340DB4" w:rsidRPr="00EF1E22" w:rsidTr="004C2ED2">
        <w:trPr>
          <w:trHeight w:val="57"/>
        </w:trPr>
        <w:tc>
          <w:tcPr>
            <w:tcW w:w="2563" w:type="pct"/>
          </w:tcPr>
          <w:p w:rsidR="00340DB4" w:rsidRPr="00EF1E22" w:rsidRDefault="00340DB4" w:rsidP="004C2ED2">
            <w:pPr>
              <w:pStyle w:val="aa"/>
              <w:ind w:firstLine="567"/>
              <w:jc w:val="both"/>
              <w:rPr>
                <w:bCs/>
                <w:sz w:val="20"/>
                <w:szCs w:val="20"/>
              </w:rPr>
            </w:pPr>
            <w:r w:rsidRPr="00EF1E22">
              <w:rPr>
                <w:bCs/>
                <w:sz w:val="20"/>
                <w:szCs w:val="20"/>
              </w:rPr>
              <w:t>Начальник управления (службы) эксплуатации зданий, начальник отдела административно-хозяйственного обеспечения и обслуживания</w:t>
            </w:r>
          </w:p>
          <w:p w:rsidR="00340DB4" w:rsidRPr="00EF1E22" w:rsidRDefault="00340DB4" w:rsidP="004C2ED2">
            <w:pPr>
              <w:pStyle w:val="aa"/>
              <w:ind w:firstLine="567"/>
              <w:jc w:val="both"/>
              <w:rPr>
                <w:sz w:val="20"/>
                <w:szCs w:val="20"/>
              </w:rPr>
            </w:pPr>
          </w:p>
        </w:tc>
        <w:tc>
          <w:tcPr>
            <w:tcW w:w="2437" w:type="pct"/>
          </w:tcPr>
          <w:p w:rsidR="00340DB4" w:rsidRPr="00EF1E22" w:rsidRDefault="00340DB4" w:rsidP="004C2ED2">
            <w:pPr>
              <w:pStyle w:val="aa"/>
              <w:ind w:firstLine="567"/>
              <w:jc w:val="both"/>
              <w:rPr>
                <w:sz w:val="20"/>
                <w:szCs w:val="20"/>
              </w:rPr>
            </w:pPr>
            <w:r w:rsidRPr="00EF1E22">
              <w:rPr>
                <w:sz w:val="20"/>
                <w:szCs w:val="20"/>
              </w:rPr>
              <w:t>4308</w:t>
            </w:r>
          </w:p>
        </w:tc>
      </w:tr>
      <w:tr w:rsidR="00340DB4" w:rsidRPr="00EF1E22" w:rsidTr="004C2ED2">
        <w:trPr>
          <w:trHeight w:val="57"/>
        </w:trPr>
        <w:tc>
          <w:tcPr>
            <w:tcW w:w="2563" w:type="pct"/>
          </w:tcPr>
          <w:p w:rsidR="00340DB4" w:rsidRPr="00EF1E22" w:rsidRDefault="00340DB4" w:rsidP="004C2ED2">
            <w:pPr>
              <w:pStyle w:val="aa"/>
              <w:ind w:firstLine="567"/>
              <w:rPr>
                <w:sz w:val="20"/>
                <w:szCs w:val="20"/>
              </w:rPr>
            </w:pPr>
            <w:proofErr w:type="gramStart"/>
            <w:r w:rsidRPr="00EF1E22">
              <w:rPr>
                <w:sz w:val="20"/>
                <w:szCs w:val="20"/>
              </w:rPr>
              <w:t xml:space="preserve">Заведующий: экспедицией, хозяйством складом; кассир, комендант, архивариус, стенографистка </w:t>
            </w:r>
            <w:r w:rsidRPr="00EF1E22">
              <w:rPr>
                <w:sz w:val="20"/>
                <w:szCs w:val="20"/>
                <w:lang w:val="en-US"/>
              </w:rPr>
              <w:t>II</w:t>
            </w:r>
            <w:r w:rsidRPr="00EF1E22">
              <w:rPr>
                <w:sz w:val="20"/>
                <w:szCs w:val="20"/>
              </w:rPr>
              <w:t xml:space="preserve"> категории, секретарь-стенографистка, машинистка </w:t>
            </w:r>
            <w:r w:rsidRPr="00EF1E22">
              <w:rPr>
                <w:sz w:val="20"/>
                <w:szCs w:val="20"/>
                <w:lang w:val="en-US"/>
              </w:rPr>
              <w:t>I</w:t>
            </w:r>
            <w:r w:rsidRPr="00EF1E22">
              <w:rPr>
                <w:sz w:val="20"/>
                <w:szCs w:val="20"/>
              </w:rPr>
              <w:t xml:space="preserve"> категории</w:t>
            </w:r>
            <w:proofErr w:type="gramEnd"/>
          </w:p>
          <w:p w:rsidR="00340DB4" w:rsidRPr="00EF1E22" w:rsidRDefault="00340DB4" w:rsidP="004C2ED2">
            <w:pPr>
              <w:pStyle w:val="aa"/>
              <w:ind w:firstLine="567"/>
              <w:rPr>
                <w:sz w:val="20"/>
                <w:szCs w:val="20"/>
              </w:rPr>
            </w:pPr>
          </w:p>
        </w:tc>
        <w:tc>
          <w:tcPr>
            <w:tcW w:w="2437" w:type="pct"/>
          </w:tcPr>
          <w:p w:rsidR="00340DB4" w:rsidRPr="00EF1E22" w:rsidRDefault="00340DB4" w:rsidP="004C2ED2">
            <w:pPr>
              <w:pStyle w:val="aa"/>
              <w:ind w:firstLine="567"/>
              <w:jc w:val="both"/>
              <w:rPr>
                <w:sz w:val="20"/>
                <w:szCs w:val="20"/>
              </w:rPr>
            </w:pPr>
            <w:r w:rsidRPr="00EF1E22">
              <w:rPr>
                <w:sz w:val="20"/>
                <w:szCs w:val="20"/>
              </w:rPr>
              <w:t>2339</w:t>
            </w:r>
          </w:p>
        </w:tc>
      </w:tr>
      <w:tr w:rsidR="00340DB4" w:rsidRPr="00EF1E22" w:rsidTr="004C2ED2">
        <w:trPr>
          <w:trHeight w:val="57"/>
        </w:trPr>
        <w:tc>
          <w:tcPr>
            <w:tcW w:w="2563" w:type="pct"/>
          </w:tcPr>
          <w:p w:rsidR="00340DB4" w:rsidRPr="00EF1E22" w:rsidRDefault="00340DB4" w:rsidP="004C2ED2">
            <w:pPr>
              <w:pStyle w:val="aa"/>
              <w:ind w:firstLine="567"/>
              <w:rPr>
                <w:sz w:val="20"/>
                <w:szCs w:val="20"/>
              </w:rPr>
            </w:pPr>
            <w:r w:rsidRPr="00EF1E22">
              <w:rPr>
                <w:sz w:val="20"/>
                <w:szCs w:val="20"/>
              </w:rPr>
              <w:t xml:space="preserve">Машинистка </w:t>
            </w:r>
            <w:r w:rsidRPr="00EF1E22">
              <w:rPr>
                <w:sz w:val="20"/>
                <w:szCs w:val="20"/>
                <w:lang w:val="en-US"/>
              </w:rPr>
              <w:t>I</w:t>
            </w:r>
            <w:proofErr w:type="spellStart"/>
            <w:r w:rsidRPr="00EF1E22">
              <w:rPr>
                <w:sz w:val="20"/>
                <w:szCs w:val="20"/>
              </w:rPr>
              <w:t>I</w:t>
            </w:r>
            <w:proofErr w:type="spellEnd"/>
            <w:r w:rsidRPr="00EF1E22">
              <w:rPr>
                <w:sz w:val="20"/>
                <w:szCs w:val="20"/>
              </w:rPr>
              <w:t xml:space="preserve"> категории, секретарь-машинистка, экспедитор</w:t>
            </w:r>
          </w:p>
        </w:tc>
        <w:tc>
          <w:tcPr>
            <w:tcW w:w="2437" w:type="pct"/>
          </w:tcPr>
          <w:p w:rsidR="00340DB4" w:rsidRPr="00EF1E22" w:rsidRDefault="00340DB4" w:rsidP="004C2ED2">
            <w:pPr>
              <w:pStyle w:val="aa"/>
              <w:ind w:firstLine="567"/>
              <w:jc w:val="both"/>
              <w:rPr>
                <w:sz w:val="20"/>
                <w:szCs w:val="20"/>
              </w:rPr>
            </w:pPr>
            <w:r w:rsidRPr="00EF1E22">
              <w:rPr>
                <w:sz w:val="20"/>
                <w:szCs w:val="20"/>
              </w:rPr>
              <w:t>2178</w:t>
            </w:r>
          </w:p>
        </w:tc>
      </w:tr>
      <w:tr w:rsidR="00340DB4" w:rsidRPr="00EF1E22" w:rsidTr="004C2ED2">
        <w:trPr>
          <w:trHeight w:val="57"/>
        </w:trPr>
        <w:tc>
          <w:tcPr>
            <w:tcW w:w="2563" w:type="pct"/>
          </w:tcPr>
          <w:p w:rsidR="00340DB4" w:rsidRPr="00EF1E22" w:rsidRDefault="00340DB4" w:rsidP="004C2ED2">
            <w:pPr>
              <w:pStyle w:val="aa"/>
              <w:ind w:firstLine="567"/>
              <w:rPr>
                <w:sz w:val="20"/>
                <w:szCs w:val="20"/>
              </w:rPr>
            </w:pPr>
            <w:r w:rsidRPr="00EF1E22">
              <w:rPr>
                <w:sz w:val="20"/>
                <w:szCs w:val="20"/>
              </w:rPr>
              <w:t xml:space="preserve"> </w:t>
            </w:r>
          </w:p>
          <w:p w:rsidR="00340DB4" w:rsidRPr="00EF1E22" w:rsidRDefault="00340DB4" w:rsidP="004C2ED2">
            <w:pPr>
              <w:pStyle w:val="aa"/>
              <w:ind w:firstLine="567"/>
              <w:rPr>
                <w:sz w:val="20"/>
                <w:szCs w:val="20"/>
              </w:rPr>
            </w:pPr>
          </w:p>
        </w:tc>
        <w:tc>
          <w:tcPr>
            <w:tcW w:w="2437" w:type="pct"/>
          </w:tcPr>
          <w:p w:rsidR="00340DB4" w:rsidRPr="00EF1E22" w:rsidRDefault="00340DB4" w:rsidP="004C2ED2">
            <w:pPr>
              <w:pStyle w:val="aa"/>
              <w:ind w:firstLine="567"/>
              <w:jc w:val="both"/>
              <w:rPr>
                <w:sz w:val="20"/>
                <w:szCs w:val="20"/>
              </w:rPr>
            </w:pPr>
          </w:p>
        </w:tc>
      </w:tr>
    </w:tbl>
    <w:p w:rsidR="00340DB4" w:rsidRPr="00EF1E22" w:rsidRDefault="00340DB4" w:rsidP="00340DB4">
      <w:pPr>
        <w:widowControl w:val="0"/>
        <w:autoSpaceDE w:val="0"/>
        <w:autoSpaceDN w:val="0"/>
        <w:adjustRightInd w:val="0"/>
        <w:spacing w:before="108" w:after="108"/>
        <w:ind w:firstLine="567"/>
        <w:jc w:val="center"/>
        <w:outlineLvl w:val="0"/>
        <w:rPr>
          <w:sz w:val="20"/>
          <w:szCs w:val="20"/>
        </w:rPr>
      </w:pPr>
      <w:r w:rsidRPr="00EF1E22">
        <w:rPr>
          <w:b/>
          <w:bCs/>
          <w:sz w:val="20"/>
          <w:szCs w:val="20"/>
        </w:rPr>
        <w:t xml:space="preserve"> </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Оплата труда работников, замещающие должности в отделе хозяйственного обеспечения рассчитываются исходя из следующих значений:</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 xml:space="preserve">а) размеров должностных окладов работников </w:t>
      </w:r>
      <w:proofErr w:type="gramStart"/>
      <w:r w:rsidRPr="00EF1E22">
        <w:rPr>
          <w:sz w:val="20"/>
          <w:szCs w:val="20"/>
        </w:rPr>
        <w:t>согласно таблицы</w:t>
      </w:r>
      <w:proofErr w:type="gramEnd"/>
      <w:r w:rsidRPr="00EF1E22">
        <w:rPr>
          <w:sz w:val="20"/>
          <w:szCs w:val="20"/>
        </w:rPr>
        <w:t xml:space="preserve"> 2 к настоящему постановлению;</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б) ежемесячной надбавки к должностному окладу за выслугу лет в следующих размерах:</w:t>
      </w:r>
    </w:p>
    <w:tbl>
      <w:tblPr>
        <w:tblW w:w="0" w:type="auto"/>
        <w:shd w:val="clear" w:color="auto" w:fill="FFFFFF"/>
        <w:tblCellMar>
          <w:left w:w="0" w:type="dxa"/>
          <w:right w:w="0" w:type="dxa"/>
        </w:tblCellMar>
        <w:tblLook w:val="04A0"/>
      </w:tblPr>
      <w:tblGrid>
        <w:gridCol w:w="2268"/>
        <w:gridCol w:w="4435"/>
      </w:tblGrid>
      <w:tr w:rsidR="00340DB4" w:rsidRPr="00EF1E22" w:rsidTr="004C2ED2">
        <w:tc>
          <w:tcPr>
            <w:tcW w:w="2268"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Стаж работы</w:t>
            </w:r>
          </w:p>
        </w:tc>
        <w:tc>
          <w:tcPr>
            <w:tcW w:w="4435"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(процентов)</w:t>
            </w:r>
          </w:p>
        </w:tc>
      </w:tr>
      <w:tr w:rsidR="00340DB4" w:rsidRPr="00EF1E22" w:rsidTr="004C2ED2">
        <w:tc>
          <w:tcPr>
            <w:tcW w:w="2268"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от 3 до 8 лет</w:t>
            </w:r>
          </w:p>
        </w:tc>
        <w:tc>
          <w:tcPr>
            <w:tcW w:w="4435"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10</w:t>
            </w:r>
          </w:p>
        </w:tc>
      </w:tr>
      <w:tr w:rsidR="00340DB4" w:rsidRPr="00EF1E22" w:rsidTr="004C2ED2">
        <w:tc>
          <w:tcPr>
            <w:tcW w:w="2268"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от 8 до 13 лет</w:t>
            </w:r>
          </w:p>
        </w:tc>
        <w:tc>
          <w:tcPr>
            <w:tcW w:w="4435"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15</w:t>
            </w:r>
          </w:p>
        </w:tc>
      </w:tr>
      <w:tr w:rsidR="00340DB4" w:rsidRPr="00EF1E22" w:rsidTr="004C2ED2">
        <w:tc>
          <w:tcPr>
            <w:tcW w:w="2268"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от 13 до 18 лет</w:t>
            </w:r>
          </w:p>
        </w:tc>
        <w:tc>
          <w:tcPr>
            <w:tcW w:w="4435"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20</w:t>
            </w:r>
          </w:p>
        </w:tc>
      </w:tr>
      <w:tr w:rsidR="00340DB4" w:rsidRPr="00EF1E22" w:rsidTr="004C2ED2">
        <w:tc>
          <w:tcPr>
            <w:tcW w:w="2268"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от 18 до 23 лет</w:t>
            </w:r>
          </w:p>
        </w:tc>
        <w:tc>
          <w:tcPr>
            <w:tcW w:w="4435"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25</w:t>
            </w:r>
          </w:p>
        </w:tc>
      </w:tr>
      <w:tr w:rsidR="00340DB4" w:rsidRPr="00EF1E22" w:rsidTr="004C2ED2">
        <w:tc>
          <w:tcPr>
            <w:tcW w:w="2268"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от 23 лет</w:t>
            </w:r>
          </w:p>
        </w:tc>
        <w:tc>
          <w:tcPr>
            <w:tcW w:w="4435" w:type="dxa"/>
            <w:tcBorders>
              <w:top w:val="nil"/>
              <w:left w:val="nil"/>
              <w:bottom w:val="nil"/>
              <w:right w:val="nil"/>
            </w:tcBorders>
            <w:shd w:val="clear" w:color="auto" w:fill="FFFFFF"/>
            <w:vAlign w:val="bottom"/>
            <w:hideMark/>
          </w:tcPr>
          <w:p w:rsidR="00340DB4" w:rsidRPr="00EF1E22" w:rsidRDefault="00340DB4" w:rsidP="004C2ED2">
            <w:pPr>
              <w:widowControl w:val="0"/>
              <w:autoSpaceDE w:val="0"/>
              <w:autoSpaceDN w:val="0"/>
              <w:adjustRightInd w:val="0"/>
              <w:ind w:firstLine="567"/>
              <w:jc w:val="both"/>
              <w:rPr>
                <w:sz w:val="20"/>
                <w:szCs w:val="20"/>
              </w:rPr>
            </w:pPr>
            <w:r w:rsidRPr="00EF1E22">
              <w:rPr>
                <w:sz w:val="20"/>
                <w:szCs w:val="20"/>
              </w:rPr>
              <w:t>30</w:t>
            </w:r>
          </w:p>
        </w:tc>
      </w:tr>
    </w:tbl>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в) ежемесячной надбавки за сложность, напряженность и высокие достижения в труде - в размере от 50 до 100 процентов должностного оклада;</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г) ежемесячной процентной надбавки к должностному окладу за работу со сведениями, составляющими государственную тайну, - в размере и порядке, определяемые в соответствии с законодательством Российской Федерации;</w:t>
      </w:r>
    </w:p>
    <w:p w:rsidR="00340DB4" w:rsidRPr="00EF1E22" w:rsidRDefault="00340DB4" w:rsidP="00340DB4">
      <w:pPr>
        <w:widowControl w:val="0"/>
        <w:autoSpaceDE w:val="0"/>
        <w:autoSpaceDN w:val="0"/>
        <w:adjustRightInd w:val="0"/>
        <w:ind w:firstLine="567"/>
        <w:jc w:val="both"/>
        <w:rPr>
          <w:sz w:val="20"/>
          <w:szCs w:val="20"/>
        </w:rPr>
      </w:pPr>
      <w:proofErr w:type="spellStart"/>
      <w:r w:rsidRPr="00EF1E22">
        <w:rPr>
          <w:sz w:val="20"/>
          <w:szCs w:val="20"/>
        </w:rPr>
        <w:t>д</w:t>
      </w:r>
      <w:proofErr w:type="spellEnd"/>
      <w:r w:rsidRPr="00EF1E22">
        <w:rPr>
          <w:sz w:val="20"/>
          <w:szCs w:val="20"/>
        </w:rPr>
        <w:t>) ежемесячного денежного поощрения - в размере 2,3 должностного оклада;</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е) единовременной выплаты при предоставлении ежегодного оплачиваемого отпуска 1 раз в год - в размере 2 должностных окладов;</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ж) формирования расходов на фонд оплаты труда работников за счет средств, направляемых для выплаты (в расчете на год):</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должностных окладов - в размере 12 должностных окладов;</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ежемесячной надбавки к должностному окладу за выслугу лет - в размере 2 должностных окладов;</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ежемесячного денежного поощрения - в размере 12 должностных окладов;</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единовременной выплаты при предоставлении ежегодного оплачиваемого отпуска - в размере 2 должностных окладов;</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премий по результатам работы - в размере 3 должностных окладов;</w:t>
      </w:r>
    </w:p>
    <w:p w:rsidR="00340DB4" w:rsidRPr="00EF1E22" w:rsidRDefault="00340DB4" w:rsidP="00340DB4">
      <w:pPr>
        <w:widowControl w:val="0"/>
        <w:autoSpaceDE w:val="0"/>
        <w:autoSpaceDN w:val="0"/>
        <w:adjustRightInd w:val="0"/>
        <w:ind w:firstLine="567"/>
        <w:jc w:val="both"/>
        <w:rPr>
          <w:sz w:val="20"/>
          <w:szCs w:val="20"/>
        </w:rPr>
      </w:pPr>
      <w:r w:rsidRPr="00EF1E22">
        <w:rPr>
          <w:sz w:val="20"/>
          <w:szCs w:val="20"/>
        </w:rPr>
        <w:t>материальной помощи - в размере 2 должностных окладов.</w:t>
      </w:r>
    </w:p>
    <w:p w:rsidR="00340DB4" w:rsidRPr="00EF1E22" w:rsidRDefault="00340DB4" w:rsidP="00340DB4">
      <w:pPr>
        <w:widowControl w:val="0"/>
        <w:autoSpaceDE w:val="0"/>
        <w:autoSpaceDN w:val="0"/>
        <w:adjustRightInd w:val="0"/>
        <w:ind w:firstLine="567"/>
        <w:jc w:val="both"/>
        <w:rPr>
          <w:sz w:val="20"/>
          <w:szCs w:val="20"/>
        </w:rPr>
      </w:pPr>
    </w:p>
    <w:p w:rsidR="00340DB4" w:rsidRPr="00EF1E22" w:rsidRDefault="00340DB4" w:rsidP="00340DB4">
      <w:pPr>
        <w:ind w:firstLine="567"/>
        <w:rPr>
          <w:rFonts w:eastAsia="Calibri"/>
          <w:sz w:val="20"/>
          <w:szCs w:val="20"/>
          <w:lang w:eastAsia="en-US"/>
        </w:rPr>
      </w:pPr>
    </w:p>
    <w:p w:rsidR="00340DB4" w:rsidRPr="00EF1E22" w:rsidRDefault="00340DB4" w:rsidP="00340DB4">
      <w:pPr>
        <w:ind w:firstLine="567"/>
        <w:jc w:val="both"/>
        <w:rPr>
          <w:rFonts w:eastAsia="Calibri"/>
          <w:sz w:val="20"/>
          <w:szCs w:val="20"/>
          <w:lang w:eastAsia="en-US"/>
        </w:rPr>
      </w:pPr>
      <w:r w:rsidRPr="00EF1E22">
        <w:rPr>
          <w:rFonts w:eastAsia="Calibri"/>
          <w:b/>
          <w:sz w:val="20"/>
          <w:szCs w:val="20"/>
          <w:lang w:eastAsia="en-US"/>
        </w:rPr>
        <w:lastRenderedPageBreak/>
        <w:t>Таблица 3</w:t>
      </w:r>
      <w:r w:rsidRPr="00EF1E22">
        <w:rPr>
          <w:rFonts w:eastAsia="Calibri"/>
          <w:sz w:val="20"/>
          <w:szCs w:val="20"/>
          <w:lang w:eastAsia="en-US"/>
        </w:rPr>
        <w:t xml:space="preserve"> к Положению об оплате труда, порядке выплаты премий, материальной помощи и единовременного поощрения работников Муниципального бюджетного учреждения </w:t>
      </w:r>
      <w:r w:rsidRPr="00EF1E22">
        <w:rPr>
          <w:bCs/>
          <w:iCs/>
          <w:sz w:val="20"/>
          <w:szCs w:val="20"/>
        </w:rPr>
        <w:t>«Централизованная бухгалтерия</w:t>
      </w:r>
      <w:r w:rsidRPr="00EF1E22">
        <w:rPr>
          <w:b/>
          <w:bCs/>
          <w:i/>
          <w:iCs/>
          <w:sz w:val="20"/>
          <w:szCs w:val="20"/>
        </w:rPr>
        <w:t xml:space="preserve"> </w:t>
      </w:r>
      <w:r w:rsidRPr="00EF1E22">
        <w:rPr>
          <w:bCs/>
          <w:iCs/>
          <w:sz w:val="20"/>
          <w:szCs w:val="20"/>
        </w:rPr>
        <w:t>Аликовского района»</w:t>
      </w:r>
      <w:r w:rsidRPr="00EF1E22">
        <w:rPr>
          <w:rFonts w:eastAsia="Calibri"/>
          <w:sz w:val="20"/>
          <w:szCs w:val="20"/>
          <w:lang w:eastAsia="en-US"/>
        </w:rPr>
        <w:t>, осуществляющих профессиональную деятельность по профессиям рабочих</w:t>
      </w:r>
    </w:p>
    <w:p w:rsidR="00340DB4" w:rsidRPr="00EF1E22" w:rsidRDefault="00340DB4" w:rsidP="00340DB4">
      <w:pPr>
        <w:ind w:left="4395"/>
        <w:jc w:val="both"/>
        <w:rPr>
          <w:rFonts w:eastAsia="Calibri"/>
          <w:sz w:val="20"/>
          <w:szCs w:val="20"/>
          <w:lang w:eastAsia="en-US"/>
        </w:rPr>
      </w:pPr>
    </w:p>
    <w:p w:rsidR="00340DB4" w:rsidRPr="00EF1E22" w:rsidRDefault="00340DB4" w:rsidP="00340DB4">
      <w:pPr>
        <w:jc w:val="center"/>
        <w:rPr>
          <w:sz w:val="20"/>
          <w:szCs w:val="20"/>
        </w:rPr>
      </w:pPr>
      <w:r w:rsidRPr="00EF1E22">
        <w:rPr>
          <w:sz w:val="20"/>
          <w:szCs w:val="20"/>
        </w:rPr>
        <w:t>Размеры окладов и повышающих коэффициентов работников, осуществляющих профессиональную деятельность по профессиям рабочих</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2"/>
        <w:gridCol w:w="1947"/>
        <w:gridCol w:w="1836"/>
      </w:tblGrid>
      <w:tr w:rsidR="00340DB4" w:rsidRPr="00EF1E22" w:rsidTr="004C2ED2">
        <w:tc>
          <w:tcPr>
            <w:tcW w:w="5502"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Профессиональные квалификационные </w:t>
            </w:r>
            <w:r w:rsidRPr="00EF1E22">
              <w:rPr>
                <w:sz w:val="20"/>
                <w:szCs w:val="20"/>
              </w:rPr>
              <w:br/>
              <w:t>группы</w:t>
            </w:r>
          </w:p>
        </w:tc>
        <w:tc>
          <w:tcPr>
            <w:tcW w:w="1947"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Размер оклада, рублей</w:t>
            </w:r>
          </w:p>
        </w:tc>
        <w:tc>
          <w:tcPr>
            <w:tcW w:w="1836"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Размер повышающего коэффициента</w:t>
            </w:r>
          </w:p>
        </w:tc>
      </w:tr>
      <w:tr w:rsidR="00340DB4" w:rsidRPr="00EF1E22" w:rsidTr="004C2ED2">
        <w:tc>
          <w:tcPr>
            <w:tcW w:w="5502"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Общеотраслевые профессии рабочих первого уровня</w:t>
            </w:r>
          </w:p>
        </w:tc>
        <w:tc>
          <w:tcPr>
            <w:tcW w:w="1947"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3355</w:t>
            </w:r>
          </w:p>
        </w:tc>
        <w:tc>
          <w:tcPr>
            <w:tcW w:w="1836"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p>
        </w:tc>
      </w:tr>
      <w:tr w:rsidR="00340DB4" w:rsidRPr="00EF1E22" w:rsidTr="004C2ED2">
        <w:tc>
          <w:tcPr>
            <w:tcW w:w="5502"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1 квалификационный уровень</w:t>
            </w:r>
          </w:p>
        </w:tc>
        <w:tc>
          <w:tcPr>
            <w:tcW w:w="1947"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p>
        </w:tc>
        <w:tc>
          <w:tcPr>
            <w:tcW w:w="1836"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0,</w:t>
            </w:r>
            <w:r w:rsidRPr="00EF1E22">
              <w:rPr>
                <w:sz w:val="20"/>
                <w:szCs w:val="20"/>
                <w:lang w:val="en-US"/>
              </w:rPr>
              <w:t>05</w:t>
            </w:r>
          </w:p>
        </w:tc>
      </w:tr>
      <w:tr w:rsidR="00340DB4" w:rsidRPr="00EF1E22" w:rsidTr="004C2ED2">
        <w:trPr>
          <w:trHeight w:val="363"/>
        </w:trPr>
        <w:tc>
          <w:tcPr>
            <w:tcW w:w="5502"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2 квалификационный уровень</w:t>
            </w:r>
          </w:p>
        </w:tc>
        <w:tc>
          <w:tcPr>
            <w:tcW w:w="1947"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p>
        </w:tc>
        <w:tc>
          <w:tcPr>
            <w:tcW w:w="1836"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0,1</w:t>
            </w:r>
            <w:r w:rsidRPr="00EF1E22">
              <w:rPr>
                <w:sz w:val="20"/>
                <w:szCs w:val="20"/>
                <w:lang w:val="en-US"/>
              </w:rPr>
              <w:t>0</w:t>
            </w:r>
          </w:p>
        </w:tc>
      </w:tr>
      <w:tr w:rsidR="00340DB4" w:rsidRPr="00EF1E22" w:rsidTr="004C2ED2">
        <w:trPr>
          <w:trHeight w:val="270"/>
        </w:trPr>
        <w:tc>
          <w:tcPr>
            <w:tcW w:w="5502"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lang w:val="en-US"/>
              </w:rPr>
            </w:pPr>
          </w:p>
        </w:tc>
        <w:tc>
          <w:tcPr>
            <w:tcW w:w="1947"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p>
        </w:tc>
        <w:tc>
          <w:tcPr>
            <w:tcW w:w="1836"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p>
        </w:tc>
      </w:tr>
      <w:tr w:rsidR="00340DB4" w:rsidRPr="00EF1E22" w:rsidTr="004C2ED2">
        <w:tc>
          <w:tcPr>
            <w:tcW w:w="5502"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Общеотраслевые профессии рабочих второго уровня</w:t>
            </w:r>
          </w:p>
        </w:tc>
        <w:tc>
          <w:tcPr>
            <w:tcW w:w="1947"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3686</w:t>
            </w:r>
          </w:p>
        </w:tc>
        <w:tc>
          <w:tcPr>
            <w:tcW w:w="1836"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p>
        </w:tc>
      </w:tr>
      <w:tr w:rsidR="00340DB4" w:rsidRPr="00EF1E22" w:rsidTr="004C2ED2">
        <w:tc>
          <w:tcPr>
            <w:tcW w:w="5502"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1 квалификационный уровень</w:t>
            </w:r>
          </w:p>
        </w:tc>
        <w:tc>
          <w:tcPr>
            <w:tcW w:w="1947"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p>
        </w:tc>
        <w:tc>
          <w:tcPr>
            <w:tcW w:w="1836"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0,</w:t>
            </w:r>
            <w:r w:rsidRPr="00EF1E22">
              <w:rPr>
                <w:sz w:val="20"/>
                <w:szCs w:val="20"/>
                <w:lang w:val="en-US"/>
              </w:rPr>
              <w:t>11</w:t>
            </w:r>
          </w:p>
        </w:tc>
      </w:tr>
      <w:tr w:rsidR="00340DB4" w:rsidRPr="00EF1E22" w:rsidTr="004C2ED2">
        <w:tc>
          <w:tcPr>
            <w:tcW w:w="5502"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2 квалификационный уровень</w:t>
            </w:r>
          </w:p>
        </w:tc>
        <w:tc>
          <w:tcPr>
            <w:tcW w:w="1947"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 </w:t>
            </w:r>
          </w:p>
        </w:tc>
        <w:tc>
          <w:tcPr>
            <w:tcW w:w="1836" w:type="dxa"/>
            <w:shd w:val="clear" w:color="auto" w:fill="auto"/>
            <w:hideMark/>
          </w:tcPr>
          <w:p w:rsidR="00340DB4" w:rsidRPr="00EF1E22" w:rsidRDefault="00340DB4" w:rsidP="004C2ED2">
            <w:pPr>
              <w:widowControl w:val="0"/>
              <w:autoSpaceDE w:val="0"/>
              <w:autoSpaceDN w:val="0"/>
              <w:adjustRightInd w:val="0"/>
              <w:ind w:firstLine="720"/>
              <w:jc w:val="both"/>
              <w:rPr>
                <w:sz w:val="20"/>
                <w:szCs w:val="20"/>
              </w:rPr>
            </w:pPr>
            <w:r w:rsidRPr="00EF1E22">
              <w:rPr>
                <w:sz w:val="20"/>
                <w:szCs w:val="20"/>
              </w:rPr>
              <w:t>0,3</w:t>
            </w:r>
          </w:p>
        </w:tc>
      </w:tr>
    </w:tbl>
    <w:p w:rsidR="00340DB4" w:rsidRPr="00EF1E22" w:rsidRDefault="00340DB4" w:rsidP="00340DB4">
      <w:pPr>
        <w:widowControl w:val="0"/>
        <w:autoSpaceDE w:val="0"/>
        <w:autoSpaceDN w:val="0"/>
        <w:adjustRightInd w:val="0"/>
        <w:ind w:firstLine="720"/>
        <w:jc w:val="both"/>
        <w:rPr>
          <w:sz w:val="20"/>
          <w:szCs w:val="20"/>
        </w:rPr>
      </w:pPr>
      <w:r w:rsidRPr="00EF1E22">
        <w:rPr>
          <w:sz w:val="20"/>
          <w:szCs w:val="20"/>
        </w:rPr>
        <w:t> </w:t>
      </w:r>
    </w:p>
    <w:tbl>
      <w:tblPr>
        <w:tblW w:w="9390" w:type="dxa"/>
        <w:tblCellSpacing w:w="0" w:type="dxa"/>
        <w:tblCellMar>
          <w:top w:w="105" w:type="dxa"/>
          <w:left w:w="105" w:type="dxa"/>
          <w:bottom w:w="105" w:type="dxa"/>
          <w:right w:w="105" w:type="dxa"/>
        </w:tblCellMar>
        <w:tblLook w:val="04A0"/>
      </w:tblPr>
      <w:tblGrid>
        <w:gridCol w:w="1577"/>
        <w:gridCol w:w="7813"/>
      </w:tblGrid>
      <w:tr w:rsidR="00340DB4" w:rsidRPr="00EF1E22" w:rsidTr="004C2ED2">
        <w:trPr>
          <w:tblCellSpacing w:w="0" w:type="dxa"/>
        </w:trPr>
        <w:tc>
          <w:tcPr>
            <w:tcW w:w="1577"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 Примечание.</w:t>
            </w:r>
          </w:p>
        </w:tc>
        <w:tc>
          <w:tcPr>
            <w:tcW w:w="7813" w:type="dxa"/>
            <w:shd w:val="clear" w:color="auto" w:fill="auto"/>
            <w:hideMark/>
          </w:tcPr>
          <w:p w:rsidR="00340DB4" w:rsidRPr="00EF1E22" w:rsidRDefault="00340DB4" w:rsidP="004C2ED2">
            <w:pPr>
              <w:widowControl w:val="0"/>
              <w:autoSpaceDE w:val="0"/>
              <w:autoSpaceDN w:val="0"/>
              <w:adjustRightInd w:val="0"/>
              <w:ind w:left="690" w:firstLine="30"/>
              <w:jc w:val="both"/>
              <w:rPr>
                <w:sz w:val="20"/>
                <w:szCs w:val="20"/>
              </w:rPr>
            </w:pPr>
            <w:r w:rsidRPr="00EF1E22">
              <w:rPr>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340DB4" w:rsidRPr="00EF1E22" w:rsidRDefault="00340DB4" w:rsidP="00340DB4">
      <w:pPr>
        <w:widowControl w:val="0"/>
        <w:autoSpaceDE w:val="0"/>
        <w:autoSpaceDN w:val="0"/>
        <w:adjustRightInd w:val="0"/>
        <w:jc w:val="both"/>
        <w:rPr>
          <w:sz w:val="20"/>
          <w:szCs w:val="20"/>
        </w:rPr>
      </w:pPr>
    </w:p>
    <w:p w:rsidR="00340DB4" w:rsidRPr="00EF1E22" w:rsidRDefault="00340DB4" w:rsidP="00340DB4">
      <w:pPr>
        <w:widowControl w:val="0"/>
        <w:autoSpaceDE w:val="0"/>
        <w:autoSpaceDN w:val="0"/>
        <w:adjustRightInd w:val="0"/>
        <w:jc w:val="both"/>
        <w:rPr>
          <w:sz w:val="20"/>
          <w:szCs w:val="20"/>
        </w:rPr>
      </w:pPr>
    </w:p>
    <w:p w:rsidR="00340DB4" w:rsidRPr="00EF1E22" w:rsidRDefault="00340DB4" w:rsidP="00340DB4">
      <w:pPr>
        <w:ind w:left="4395"/>
        <w:rPr>
          <w:rFonts w:eastAsia="Calibri"/>
          <w:b/>
          <w:sz w:val="20"/>
          <w:szCs w:val="20"/>
          <w:lang w:eastAsia="en-US"/>
        </w:rPr>
      </w:pPr>
    </w:p>
    <w:p w:rsidR="00340DB4" w:rsidRPr="00EF1E22" w:rsidRDefault="00340DB4" w:rsidP="00340DB4">
      <w:pPr>
        <w:ind w:left="4395"/>
        <w:rPr>
          <w:rFonts w:eastAsia="Calibri"/>
          <w:sz w:val="20"/>
          <w:szCs w:val="20"/>
          <w:lang w:eastAsia="en-US"/>
        </w:rPr>
      </w:pPr>
      <w:r w:rsidRPr="00EF1E22">
        <w:rPr>
          <w:rFonts w:eastAsia="Calibri"/>
          <w:b/>
          <w:sz w:val="20"/>
          <w:szCs w:val="20"/>
          <w:lang w:eastAsia="en-US"/>
        </w:rPr>
        <w:t>Таблица 4</w:t>
      </w:r>
      <w:r w:rsidRPr="00EF1E22">
        <w:rPr>
          <w:rFonts w:eastAsia="Calibri"/>
          <w:sz w:val="20"/>
          <w:szCs w:val="20"/>
          <w:lang w:eastAsia="en-US"/>
        </w:rPr>
        <w:t xml:space="preserve"> к Положению об оплате труда, порядке выплаты премий, материальной помощи и единовременного поощрения работников Муниципального бюджетного учреждения </w:t>
      </w:r>
      <w:r w:rsidRPr="00EF1E22">
        <w:rPr>
          <w:bCs/>
          <w:iCs/>
          <w:sz w:val="20"/>
          <w:szCs w:val="20"/>
        </w:rPr>
        <w:t>«Централизованная бухгалтерия</w:t>
      </w:r>
      <w:r w:rsidRPr="00EF1E22">
        <w:rPr>
          <w:b/>
          <w:bCs/>
          <w:i/>
          <w:iCs/>
          <w:sz w:val="20"/>
          <w:szCs w:val="20"/>
        </w:rPr>
        <w:t xml:space="preserve"> </w:t>
      </w:r>
      <w:r w:rsidRPr="00EF1E22">
        <w:rPr>
          <w:bCs/>
          <w:iCs/>
          <w:sz w:val="20"/>
          <w:szCs w:val="20"/>
        </w:rPr>
        <w:t>Аликовского района»</w:t>
      </w:r>
    </w:p>
    <w:p w:rsidR="00340DB4" w:rsidRPr="00EF1E22" w:rsidRDefault="00340DB4" w:rsidP="00340DB4">
      <w:pPr>
        <w:ind w:left="4395"/>
        <w:rPr>
          <w:rFonts w:eastAsia="Calibri"/>
          <w:sz w:val="20"/>
          <w:szCs w:val="20"/>
          <w:lang w:eastAsia="en-US"/>
        </w:rPr>
      </w:pPr>
    </w:p>
    <w:p w:rsidR="00340DB4" w:rsidRPr="00EF1E22" w:rsidRDefault="00340DB4" w:rsidP="00340DB4">
      <w:pPr>
        <w:jc w:val="center"/>
        <w:rPr>
          <w:sz w:val="20"/>
          <w:szCs w:val="20"/>
        </w:rPr>
      </w:pPr>
      <w:r w:rsidRPr="00EF1E22">
        <w:rPr>
          <w:sz w:val="20"/>
          <w:szCs w:val="20"/>
        </w:rPr>
        <w:t>Размеры компенсационных выплат работникам, осуществляющим профессиональную деятельность по профессиям рабочих, выплачиваемых от окладов</w:t>
      </w:r>
    </w:p>
    <w:p w:rsidR="00340DB4" w:rsidRPr="00EF1E22" w:rsidRDefault="00340DB4" w:rsidP="00340DB4">
      <w:pPr>
        <w:widowControl w:val="0"/>
        <w:autoSpaceDE w:val="0"/>
        <w:autoSpaceDN w:val="0"/>
        <w:adjustRightInd w:val="0"/>
        <w:ind w:firstLine="720"/>
        <w:jc w:val="center"/>
        <w:rPr>
          <w:sz w:val="20"/>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19"/>
        <w:gridCol w:w="16"/>
        <w:gridCol w:w="4675"/>
      </w:tblGrid>
      <w:tr w:rsidR="00340DB4" w:rsidRPr="00EF1E22" w:rsidTr="004C2ED2">
        <w:tc>
          <w:tcPr>
            <w:tcW w:w="675" w:type="dxa"/>
            <w:shd w:val="clear" w:color="auto" w:fill="auto"/>
            <w:hideMark/>
          </w:tcPr>
          <w:p w:rsidR="00340DB4" w:rsidRPr="00EF1E22" w:rsidRDefault="00340DB4" w:rsidP="004C2ED2">
            <w:pPr>
              <w:widowControl w:val="0"/>
              <w:autoSpaceDE w:val="0"/>
              <w:autoSpaceDN w:val="0"/>
              <w:adjustRightInd w:val="0"/>
              <w:ind w:right="33" w:firstLine="142"/>
              <w:rPr>
                <w:sz w:val="20"/>
                <w:szCs w:val="20"/>
              </w:rPr>
            </w:pPr>
            <w:r w:rsidRPr="00EF1E22">
              <w:rPr>
                <w:sz w:val="20"/>
                <w:szCs w:val="20"/>
              </w:rPr>
              <w:t>№</w:t>
            </w:r>
          </w:p>
          <w:p w:rsidR="00340DB4" w:rsidRPr="00EF1E22" w:rsidRDefault="00340DB4" w:rsidP="004C2ED2">
            <w:pPr>
              <w:widowControl w:val="0"/>
              <w:autoSpaceDE w:val="0"/>
              <w:autoSpaceDN w:val="0"/>
              <w:adjustRightInd w:val="0"/>
              <w:ind w:right="33" w:firstLine="142"/>
              <w:rPr>
                <w:sz w:val="20"/>
                <w:szCs w:val="20"/>
              </w:rPr>
            </w:pPr>
            <w:proofErr w:type="spellStart"/>
            <w:r w:rsidRPr="00EF1E22">
              <w:rPr>
                <w:sz w:val="20"/>
                <w:szCs w:val="20"/>
              </w:rPr>
              <w:t>пп</w:t>
            </w:r>
            <w:proofErr w:type="spellEnd"/>
          </w:p>
        </w:tc>
        <w:tc>
          <w:tcPr>
            <w:tcW w:w="3935" w:type="dxa"/>
            <w:gridSpan w:val="2"/>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Виды компенсационных выплат</w:t>
            </w:r>
          </w:p>
        </w:tc>
        <w:tc>
          <w:tcPr>
            <w:tcW w:w="4675"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Размер</w:t>
            </w:r>
          </w:p>
        </w:tc>
      </w:tr>
      <w:tr w:rsidR="00340DB4" w:rsidRPr="00EF1E22" w:rsidTr="004C2ED2">
        <w:tc>
          <w:tcPr>
            <w:tcW w:w="675" w:type="dxa"/>
            <w:shd w:val="clear" w:color="auto" w:fill="auto"/>
            <w:hideMark/>
          </w:tcPr>
          <w:p w:rsidR="00340DB4" w:rsidRPr="00EF1E22" w:rsidRDefault="00340DB4" w:rsidP="004C2ED2">
            <w:pPr>
              <w:widowControl w:val="0"/>
              <w:autoSpaceDE w:val="0"/>
              <w:autoSpaceDN w:val="0"/>
              <w:adjustRightInd w:val="0"/>
              <w:ind w:right="33" w:firstLine="142"/>
              <w:rPr>
                <w:sz w:val="20"/>
                <w:szCs w:val="20"/>
              </w:rPr>
            </w:pPr>
            <w:r w:rsidRPr="00EF1E22">
              <w:rPr>
                <w:sz w:val="20"/>
                <w:szCs w:val="20"/>
              </w:rPr>
              <w:t>1.</w:t>
            </w:r>
          </w:p>
        </w:tc>
        <w:tc>
          <w:tcPr>
            <w:tcW w:w="3919"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Выплаты работникам, занятым на тяжелых работах, работах с вредными и (или) опасными и иными особыми условиями оплаты труда, по результатам аттестации рабочих мест</w:t>
            </w:r>
          </w:p>
        </w:tc>
        <w:tc>
          <w:tcPr>
            <w:tcW w:w="4691" w:type="dxa"/>
            <w:gridSpan w:val="2"/>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доплата в размере не менее 4 процентов оклада, установленного для различных видов работ с нормальными условиями труда</w:t>
            </w:r>
          </w:p>
          <w:p w:rsidR="00340DB4" w:rsidRPr="00EF1E22" w:rsidRDefault="00340DB4" w:rsidP="004C2ED2">
            <w:pPr>
              <w:widowControl w:val="0"/>
              <w:autoSpaceDE w:val="0"/>
              <w:autoSpaceDN w:val="0"/>
              <w:adjustRightInd w:val="0"/>
              <w:ind w:firstLine="720"/>
              <w:jc w:val="both"/>
              <w:rPr>
                <w:sz w:val="20"/>
                <w:szCs w:val="20"/>
              </w:rPr>
            </w:pPr>
          </w:p>
          <w:p w:rsidR="00340DB4" w:rsidRPr="00EF1E22" w:rsidRDefault="00340DB4" w:rsidP="004C2ED2">
            <w:pPr>
              <w:widowControl w:val="0"/>
              <w:autoSpaceDE w:val="0"/>
              <w:autoSpaceDN w:val="0"/>
              <w:adjustRightInd w:val="0"/>
              <w:jc w:val="both"/>
              <w:rPr>
                <w:sz w:val="20"/>
                <w:szCs w:val="20"/>
              </w:rPr>
            </w:pPr>
            <w:r w:rsidRPr="00EF1E22">
              <w:rPr>
                <w:sz w:val="20"/>
                <w:szCs w:val="20"/>
              </w:rPr>
              <w:t>Примечание. Условия предоставления доплат в зависимости от класса условий труда, минимальный размер повышения оплаты труда устанавливаются Министерством здравоохранения Российской Федерации</w:t>
            </w:r>
          </w:p>
          <w:p w:rsidR="00340DB4" w:rsidRPr="00EF1E22" w:rsidRDefault="00340DB4" w:rsidP="004C2ED2">
            <w:pPr>
              <w:widowControl w:val="0"/>
              <w:autoSpaceDE w:val="0"/>
              <w:autoSpaceDN w:val="0"/>
              <w:adjustRightInd w:val="0"/>
              <w:ind w:firstLine="720"/>
              <w:jc w:val="both"/>
              <w:rPr>
                <w:sz w:val="20"/>
                <w:szCs w:val="20"/>
              </w:rPr>
            </w:pPr>
          </w:p>
        </w:tc>
      </w:tr>
      <w:tr w:rsidR="00340DB4" w:rsidRPr="00EF1E22" w:rsidTr="004C2ED2">
        <w:tc>
          <w:tcPr>
            <w:tcW w:w="675" w:type="dxa"/>
            <w:shd w:val="clear" w:color="auto" w:fill="auto"/>
            <w:hideMark/>
          </w:tcPr>
          <w:p w:rsidR="00340DB4" w:rsidRPr="00EF1E22" w:rsidRDefault="00340DB4" w:rsidP="004C2ED2">
            <w:pPr>
              <w:widowControl w:val="0"/>
              <w:autoSpaceDE w:val="0"/>
              <w:autoSpaceDN w:val="0"/>
              <w:adjustRightInd w:val="0"/>
              <w:ind w:right="33" w:firstLine="142"/>
              <w:rPr>
                <w:sz w:val="20"/>
                <w:szCs w:val="20"/>
              </w:rPr>
            </w:pPr>
            <w:r w:rsidRPr="00EF1E22">
              <w:rPr>
                <w:sz w:val="20"/>
                <w:szCs w:val="20"/>
              </w:rPr>
              <w:t>2.</w:t>
            </w:r>
          </w:p>
        </w:tc>
        <w:tc>
          <w:tcPr>
            <w:tcW w:w="3919"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Повышенная оплата работы в выходные и нерабочие праздничные дни</w:t>
            </w:r>
          </w:p>
        </w:tc>
        <w:tc>
          <w:tcPr>
            <w:tcW w:w="4691" w:type="dxa"/>
            <w:gridSpan w:val="2"/>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оплата труда осуществляется в соответствии со статьей 153 Трудового кодекса Российской Федерации</w:t>
            </w:r>
          </w:p>
          <w:p w:rsidR="00340DB4" w:rsidRPr="00EF1E22" w:rsidRDefault="00340DB4" w:rsidP="004C2ED2">
            <w:pPr>
              <w:widowControl w:val="0"/>
              <w:autoSpaceDE w:val="0"/>
              <w:autoSpaceDN w:val="0"/>
              <w:adjustRightInd w:val="0"/>
              <w:ind w:firstLine="720"/>
              <w:jc w:val="both"/>
              <w:rPr>
                <w:sz w:val="20"/>
                <w:szCs w:val="20"/>
              </w:rPr>
            </w:pPr>
          </w:p>
        </w:tc>
      </w:tr>
      <w:tr w:rsidR="00340DB4" w:rsidRPr="00EF1E22" w:rsidTr="004C2ED2">
        <w:tc>
          <w:tcPr>
            <w:tcW w:w="675" w:type="dxa"/>
            <w:shd w:val="clear" w:color="auto" w:fill="auto"/>
            <w:hideMark/>
          </w:tcPr>
          <w:p w:rsidR="00340DB4" w:rsidRPr="00EF1E22" w:rsidRDefault="00340DB4" w:rsidP="004C2ED2">
            <w:pPr>
              <w:widowControl w:val="0"/>
              <w:autoSpaceDE w:val="0"/>
              <w:autoSpaceDN w:val="0"/>
              <w:adjustRightInd w:val="0"/>
              <w:ind w:right="33" w:firstLine="142"/>
              <w:rPr>
                <w:sz w:val="20"/>
                <w:szCs w:val="20"/>
              </w:rPr>
            </w:pPr>
            <w:r w:rsidRPr="00EF1E22">
              <w:rPr>
                <w:sz w:val="20"/>
                <w:szCs w:val="20"/>
              </w:rPr>
              <w:t>3.</w:t>
            </w:r>
          </w:p>
        </w:tc>
        <w:tc>
          <w:tcPr>
            <w:tcW w:w="3919"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Доплата за работу в ночное время (с 22 часов до 6 часов)</w:t>
            </w:r>
          </w:p>
        </w:tc>
        <w:tc>
          <w:tcPr>
            <w:tcW w:w="4691" w:type="dxa"/>
            <w:gridSpan w:val="2"/>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доплата – 40 процентов оклада (рассчитанного за час работы) за каждый час работы в ночное время</w:t>
            </w:r>
          </w:p>
          <w:p w:rsidR="00340DB4" w:rsidRPr="00EF1E22" w:rsidRDefault="00340DB4" w:rsidP="004C2ED2">
            <w:pPr>
              <w:widowControl w:val="0"/>
              <w:autoSpaceDE w:val="0"/>
              <w:autoSpaceDN w:val="0"/>
              <w:adjustRightInd w:val="0"/>
              <w:ind w:firstLine="720"/>
              <w:jc w:val="both"/>
              <w:rPr>
                <w:sz w:val="20"/>
                <w:szCs w:val="20"/>
              </w:rPr>
            </w:pPr>
          </w:p>
        </w:tc>
      </w:tr>
      <w:tr w:rsidR="00340DB4" w:rsidRPr="00EF1E22" w:rsidTr="004C2ED2">
        <w:tc>
          <w:tcPr>
            <w:tcW w:w="675" w:type="dxa"/>
            <w:shd w:val="clear" w:color="auto" w:fill="auto"/>
            <w:hideMark/>
          </w:tcPr>
          <w:p w:rsidR="00340DB4" w:rsidRPr="00EF1E22" w:rsidRDefault="00340DB4" w:rsidP="004C2ED2">
            <w:pPr>
              <w:widowControl w:val="0"/>
              <w:autoSpaceDE w:val="0"/>
              <w:autoSpaceDN w:val="0"/>
              <w:adjustRightInd w:val="0"/>
              <w:ind w:right="33" w:firstLine="142"/>
              <w:rPr>
                <w:sz w:val="20"/>
                <w:szCs w:val="20"/>
              </w:rPr>
            </w:pPr>
            <w:r w:rsidRPr="00EF1E22">
              <w:rPr>
                <w:sz w:val="20"/>
                <w:szCs w:val="20"/>
              </w:rPr>
              <w:t>4.</w:t>
            </w:r>
          </w:p>
        </w:tc>
        <w:tc>
          <w:tcPr>
            <w:tcW w:w="3919"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Повышенная оплата сверхуроч</w:t>
            </w:r>
            <w:r w:rsidRPr="00EF1E22">
              <w:rPr>
                <w:sz w:val="20"/>
                <w:szCs w:val="20"/>
              </w:rPr>
              <w:softHyphen/>
              <w:t>ной работы</w:t>
            </w:r>
          </w:p>
        </w:tc>
        <w:tc>
          <w:tcPr>
            <w:tcW w:w="4691" w:type="dxa"/>
            <w:gridSpan w:val="2"/>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оплата труда осуществляется в соответствии со статьей 152 Трудового кодекса Российской Федерации</w:t>
            </w:r>
          </w:p>
          <w:p w:rsidR="00340DB4" w:rsidRPr="00EF1E22" w:rsidRDefault="00340DB4" w:rsidP="004C2ED2">
            <w:pPr>
              <w:widowControl w:val="0"/>
              <w:autoSpaceDE w:val="0"/>
              <w:autoSpaceDN w:val="0"/>
              <w:adjustRightInd w:val="0"/>
              <w:ind w:firstLine="720"/>
              <w:jc w:val="both"/>
              <w:rPr>
                <w:sz w:val="20"/>
                <w:szCs w:val="20"/>
              </w:rPr>
            </w:pPr>
          </w:p>
        </w:tc>
      </w:tr>
      <w:tr w:rsidR="00340DB4" w:rsidRPr="00EF1E22" w:rsidTr="004C2ED2">
        <w:tc>
          <w:tcPr>
            <w:tcW w:w="675" w:type="dxa"/>
            <w:shd w:val="clear" w:color="auto" w:fill="auto"/>
            <w:hideMark/>
          </w:tcPr>
          <w:p w:rsidR="00340DB4" w:rsidRPr="00EF1E22" w:rsidRDefault="00340DB4" w:rsidP="004C2ED2">
            <w:pPr>
              <w:widowControl w:val="0"/>
              <w:autoSpaceDE w:val="0"/>
              <w:autoSpaceDN w:val="0"/>
              <w:adjustRightInd w:val="0"/>
              <w:ind w:right="33" w:firstLine="142"/>
              <w:rPr>
                <w:sz w:val="20"/>
                <w:szCs w:val="20"/>
              </w:rPr>
            </w:pPr>
            <w:r w:rsidRPr="00EF1E22">
              <w:rPr>
                <w:sz w:val="20"/>
                <w:szCs w:val="20"/>
              </w:rPr>
              <w:t>5.</w:t>
            </w:r>
          </w:p>
        </w:tc>
        <w:tc>
          <w:tcPr>
            <w:tcW w:w="3919"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Доплата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4691" w:type="dxa"/>
            <w:gridSpan w:val="2"/>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tc>
      </w:tr>
    </w:tbl>
    <w:p w:rsidR="00340DB4" w:rsidRPr="00EF1E22" w:rsidRDefault="00340DB4" w:rsidP="00340DB4">
      <w:pPr>
        <w:ind w:left="4395"/>
        <w:rPr>
          <w:sz w:val="20"/>
          <w:szCs w:val="20"/>
        </w:rPr>
      </w:pPr>
    </w:p>
    <w:p w:rsidR="00340DB4" w:rsidRPr="00EF1E22" w:rsidRDefault="00340DB4" w:rsidP="00340DB4">
      <w:pPr>
        <w:ind w:left="4395"/>
        <w:rPr>
          <w:rFonts w:eastAsia="Calibri"/>
          <w:sz w:val="20"/>
          <w:szCs w:val="20"/>
          <w:lang w:eastAsia="en-US"/>
        </w:rPr>
      </w:pPr>
    </w:p>
    <w:p w:rsidR="00340DB4" w:rsidRPr="00EF1E22" w:rsidRDefault="00340DB4" w:rsidP="00340DB4">
      <w:pPr>
        <w:ind w:left="4395"/>
        <w:rPr>
          <w:bCs/>
          <w:iCs/>
          <w:sz w:val="20"/>
          <w:szCs w:val="20"/>
        </w:rPr>
      </w:pPr>
      <w:r w:rsidRPr="00EF1E22">
        <w:rPr>
          <w:rFonts w:eastAsia="Calibri"/>
          <w:b/>
          <w:sz w:val="20"/>
          <w:szCs w:val="20"/>
          <w:lang w:eastAsia="en-US"/>
        </w:rPr>
        <w:lastRenderedPageBreak/>
        <w:t>Таблица 5</w:t>
      </w:r>
      <w:r w:rsidRPr="00EF1E22">
        <w:rPr>
          <w:rFonts w:eastAsia="Calibri"/>
          <w:sz w:val="20"/>
          <w:szCs w:val="20"/>
          <w:lang w:eastAsia="en-US"/>
        </w:rPr>
        <w:t xml:space="preserve"> к Положению об оплате труда, порядке выплаты премий, материальной помощи и единовременного поощрения работников Муниципального бюджетного учреждения </w:t>
      </w:r>
      <w:r w:rsidRPr="00EF1E22">
        <w:rPr>
          <w:bCs/>
          <w:iCs/>
          <w:sz w:val="20"/>
          <w:szCs w:val="20"/>
        </w:rPr>
        <w:t>«Централизованная бухгалтерия</w:t>
      </w:r>
      <w:r w:rsidRPr="00EF1E22">
        <w:rPr>
          <w:b/>
          <w:bCs/>
          <w:i/>
          <w:iCs/>
          <w:sz w:val="20"/>
          <w:szCs w:val="20"/>
        </w:rPr>
        <w:t xml:space="preserve"> </w:t>
      </w:r>
      <w:r w:rsidRPr="00EF1E22">
        <w:rPr>
          <w:bCs/>
          <w:iCs/>
          <w:sz w:val="20"/>
          <w:szCs w:val="20"/>
        </w:rPr>
        <w:t>Аликовского района»</w:t>
      </w:r>
    </w:p>
    <w:p w:rsidR="00340DB4" w:rsidRPr="00EF1E22" w:rsidRDefault="00340DB4" w:rsidP="00340DB4">
      <w:pPr>
        <w:ind w:left="4395"/>
        <w:rPr>
          <w:rFonts w:eastAsia="Calibri"/>
          <w:sz w:val="20"/>
          <w:szCs w:val="20"/>
          <w:lang w:eastAsia="en-US"/>
        </w:rPr>
      </w:pPr>
    </w:p>
    <w:p w:rsidR="00340DB4" w:rsidRPr="00EF1E22" w:rsidRDefault="00340DB4" w:rsidP="00340DB4">
      <w:pPr>
        <w:jc w:val="center"/>
        <w:rPr>
          <w:sz w:val="20"/>
          <w:szCs w:val="20"/>
        </w:rPr>
      </w:pPr>
      <w:r w:rsidRPr="00EF1E22">
        <w:rPr>
          <w:sz w:val="20"/>
          <w:szCs w:val="20"/>
        </w:rPr>
        <w:t>Размеры стимулирующих выплат работникам, осуществляющим профессиональную деятельность по профессиям рабочих</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711"/>
        <w:gridCol w:w="16"/>
        <w:gridCol w:w="4741"/>
      </w:tblGrid>
      <w:tr w:rsidR="00340DB4" w:rsidRPr="00EF1E22" w:rsidTr="004C2ED2">
        <w:tc>
          <w:tcPr>
            <w:tcW w:w="817" w:type="dxa"/>
            <w:shd w:val="clear" w:color="auto" w:fill="auto"/>
            <w:hideMark/>
          </w:tcPr>
          <w:p w:rsidR="00340DB4" w:rsidRPr="00EF1E22" w:rsidRDefault="00340DB4" w:rsidP="004C2ED2">
            <w:pPr>
              <w:widowControl w:val="0"/>
              <w:autoSpaceDE w:val="0"/>
              <w:autoSpaceDN w:val="0"/>
              <w:adjustRightInd w:val="0"/>
              <w:ind w:firstLine="142"/>
              <w:jc w:val="both"/>
              <w:rPr>
                <w:sz w:val="20"/>
                <w:szCs w:val="20"/>
              </w:rPr>
            </w:pPr>
            <w:r w:rsidRPr="00EF1E22">
              <w:rPr>
                <w:sz w:val="20"/>
                <w:szCs w:val="20"/>
              </w:rPr>
              <w:t> №</w:t>
            </w:r>
          </w:p>
          <w:p w:rsidR="00340DB4" w:rsidRPr="00EF1E22" w:rsidRDefault="00340DB4" w:rsidP="004C2ED2">
            <w:pPr>
              <w:widowControl w:val="0"/>
              <w:autoSpaceDE w:val="0"/>
              <w:autoSpaceDN w:val="0"/>
              <w:adjustRightInd w:val="0"/>
              <w:ind w:firstLine="142"/>
              <w:jc w:val="both"/>
              <w:rPr>
                <w:sz w:val="20"/>
                <w:szCs w:val="20"/>
              </w:rPr>
            </w:pPr>
            <w:proofErr w:type="spellStart"/>
            <w:r w:rsidRPr="00EF1E22">
              <w:rPr>
                <w:sz w:val="20"/>
                <w:szCs w:val="20"/>
              </w:rPr>
              <w:t>пп</w:t>
            </w:r>
            <w:proofErr w:type="spellEnd"/>
          </w:p>
        </w:tc>
        <w:tc>
          <w:tcPr>
            <w:tcW w:w="3727" w:type="dxa"/>
            <w:gridSpan w:val="2"/>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Виды стимулирующих выплат</w:t>
            </w:r>
          </w:p>
        </w:tc>
        <w:tc>
          <w:tcPr>
            <w:tcW w:w="4741" w:type="dxa"/>
            <w:shd w:val="clear" w:color="auto" w:fill="auto"/>
            <w:hideMark/>
          </w:tcPr>
          <w:p w:rsidR="00340DB4" w:rsidRPr="00EF1E22" w:rsidRDefault="00340DB4" w:rsidP="004C2ED2">
            <w:pPr>
              <w:widowControl w:val="0"/>
              <w:autoSpaceDE w:val="0"/>
              <w:autoSpaceDN w:val="0"/>
              <w:adjustRightInd w:val="0"/>
              <w:jc w:val="both"/>
              <w:rPr>
                <w:sz w:val="20"/>
                <w:szCs w:val="20"/>
              </w:rPr>
            </w:pPr>
            <w:r w:rsidRPr="00EF1E22">
              <w:rPr>
                <w:sz w:val="20"/>
                <w:szCs w:val="20"/>
              </w:rPr>
              <w:t>Размер</w:t>
            </w:r>
          </w:p>
        </w:tc>
      </w:tr>
      <w:tr w:rsidR="00340DB4" w:rsidRPr="00EF1E22" w:rsidTr="004C2ED2">
        <w:tc>
          <w:tcPr>
            <w:tcW w:w="817" w:type="dxa"/>
            <w:shd w:val="clear" w:color="auto" w:fill="auto"/>
            <w:hideMark/>
          </w:tcPr>
          <w:p w:rsidR="00340DB4" w:rsidRPr="00EF1E22" w:rsidRDefault="00340DB4" w:rsidP="004C2ED2">
            <w:pPr>
              <w:widowControl w:val="0"/>
              <w:autoSpaceDE w:val="0"/>
              <w:autoSpaceDN w:val="0"/>
              <w:adjustRightInd w:val="0"/>
              <w:ind w:firstLine="142"/>
              <w:jc w:val="both"/>
              <w:rPr>
                <w:sz w:val="20"/>
                <w:szCs w:val="20"/>
              </w:rPr>
            </w:pPr>
            <w:r w:rsidRPr="00EF1E22">
              <w:rPr>
                <w:sz w:val="20"/>
                <w:szCs w:val="20"/>
              </w:rPr>
              <w:t>1.</w:t>
            </w:r>
          </w:p>
        </w:tc>
        <w:tc>
          <w:tcPr>
            <w:tcW w:w="3711"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Ежемесячная выплата к окладу за интенсивность</w:t>
            </w:r>
          </w:p>
        </w:tc>
        <w:tc>
          <w:tcPr>
            <w:tcW w:w="4757" w:type="dxa"/>
            <w:gridSpan w:val="2"/>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водителям автомобиля – в пределах </w:t>
            </w:r>
            <w:r w:rsidRPr="00EF1E22">
              <w:rPr>
                <w:sz w:val="20"/>
                <w:szCs w:val="20"/>
              </w:rPr>
              <w:br/>
              <w:t>1,3 оклада;</w:t>
            </w:r>
          </w:p>
          <w:p w:rsidR="00340DB4" w:rsidRPr="00EF1E22" w:rsidRDefault="00340DB4" w:rsidP="004C2ED2">
            <w:pPr>
              <w:widowControl w:val="0"/>
              <w:autoSpaceDE w:val="0"/>
              <w:autoSpaceDN w:val="0"/>
              <w:adjustRightInd w:val="0"/>
              <w:rPr>
                <w:sz w:val="20"/>
                <w:szCs w:val="20"/>
              </w:rPr>
            </w:pPr>
            <w:r w:rsidRPr="00EF1E22">
              <w:rPr>
                <w:sz w:val="20"/>
                <w:szCs w:val="20"/>
              </w:rPr>
              <w:t>другим работникам – в пределах 0,5 оклада</w:t>
            </w:r>
          </w:p>
          <w:p w:rsidR="00340DB4" w:rsidRPr="00EF1E22" w:rsidRDefault="00340DB4" w:rsidP="004C2ED2">
            <w:pPr>
              <w:widowControl w:val="0"/>
              <w:autoSpaceDE w:val="0"/>
              <w:autoSpaceDN w:val="0"/>
              <w:adjustRightInd w:val="0"/>
              <w:ind w:firstLine="720"/>
              <w:rPr>
                <w:sz w:val="20"/>
                <w:szCs w:val="20"/>
              </w:rPr>
            </w:pPr>
          </w:p>
        </w:tc>
      </w:tr>
      <w:tr w:rsidR="00340DB4" w:rsidRPr="00EF1E22" w:rsidTr="004C2ED2">
        <w:tc>
          <w:tcPr>
            <w:tcW w:w="817" w:type="dxa"/>
            <w:shd w:val="clear" w:color="auto" w:fill="auto"/>
            <w:hideMark/>
          </w:tcPr>
          <w:p w:rsidR="00340DB4" w:rsidRPr="00EF1E22" w:rsidRDefault="00340DB4" w:rsidP="004C2ED2">
            <w:pPr>
              <w:widowControl w:val="0"/>
              <w:autoSpaceDE w:val="0"/>
              <w:autoSpaceDN w:val="0"/>
              <w:adjustRightInd w:val="0"/>
              <w:ind w:firstLine="142"/>
              <w:jc w:val="both"/>
              <w:rPr>
                <w:sz w:val="20"/>
                <w:szCs w:val="20"/>
              </w:rPr>
            </w:pPr>
            <w:r w:rsidRPr="00EF1E22">
              <w:rPr>
                <w:sz w:val="20"/>
                <w:szCs w:val="20"/>
              </w:rPr>
              <w:t>2.</w:t>
            </w:r>
          </w:p>
        </w:tc>
        <w:tc>
          <w:tcPr>
            <w:tcW w:w="3711"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Ежемесячная надбавка за клас</w:t>
            </w:r>
            <w:r w:rsidRPr="00EF1E22">
              <w:rPr>
                <w:sz w:val="20"/>
                <w:szCs w:val="20"/>
              </w:rPr>
              <w:softHyphen/>
              <w:t>сность водителям автомобиля</w:t>
            </w:r>
          </w:p>
        </w:tc>
        <w:tc>
          <w:tcPr>
            <w:tcW w:w="4757" w:type="dxa"/>
            <w:gridSpan w:val="2"/>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водителям 1 класса – 25 процентов к окладу;</w:t>
            </w:r>
          </w:p>
          <w:p w:rsidR="00340DB4" w:rsidRPr="00EF1E22" w:rsidRDefault="00340DB4" w:rsidP="004C2ED2">
            <w:pPr>
              <w:widowControl w:val="0"/>
              <w:autoSpaceDE w:val="0"/>
              <w:autoSpaceDN w:val="0"/>
              <w:adjustRightInd w:val="0"/>
              <w:rPr>
                <w:sz w:val="20"/>
                <w:szCs w:val="20"/>
              </w:rPr>
            </w:pPr>
            <w:r w:rsidRPr="00EF1E22">
              <w:rPr>
                <w:sz w:val="20"/>
                <w:szCs w:val="20"/>
              </w:rPr>
              <w:t>водителям 2 класса – 10 процентов к окладу</w:t>
            </w:r>
          </w:p>
          <w:p w:rsidR="00340DB4" w:rsidRPr="00EF1E22" w:rsidRDefault="00340DB4" w:rsidP="004C2ED2">
            <w:pPr>
              <w:widowControl w:val="0"/>
              <w:autoSpaceDE w:val="0"/>
              <w:autoSpaceDN w:val="0"/>
              <w:adjustRightInd w:val="0"/>
              <w:ind w:firstLine="720"/>
              <w:rPr>
                <w:sz w:val="20"/>
                <w:szCs w:val="20"/>
              </w:rPr>
            </w:pPr>
          </w:p>
        </w:tc>
      </w:tr>
      <w:tr w:rsidR="00340DB4" w:rsidRPr="00EF1E22" w:rsidTr="004C2ED2">
        <w:tc>
          <w:tcPr>
            <w:tcW w:w="817" w:type="dxa"/>
            <w:shd w:val="clear" w:color="auto" w:fill="auto"/>
            <w:hideMark/>
          </w:tcPr>
          <w:p w:rsidR="00340DB4" w:rsidRPr="00EF1E22" w:rsidRDefault="00340DB4" w:rsidP="004C2ED2">
            <w:pPr>
              <w:widowControl w:val="0"/>
              <w:autoSpaceDE w:val="0"/>
              <w:autoSpaceDN w:val="0"/>
              <w:adjustRightInd w:val="0"/>
              <w:ind w:firstLine="142"/>
              <w:jc w:val="both"/>
              <w:rPr>
                <w:sz w:val="20"/>
                <w:szCs w:val="20"/>
              </w:rPr>
            </w:pPr>
            <w:r w:rsidRPr="00EF1E22">
              <w:rPr>
                <w:sz w:val="20"/>
                <w:szCs w:val="20"/>
              </w:rPr>
              <w:t>3.</w:t>
            </w:r>
          </w:p>
        </w:tc>
        <w:tc>
          <w:tcPr>
            <w:tcW w:w="3711" w:type="dxa"/>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Премии по итогам работы за квартал</w:t>
            </w:r>
          </w:p>
        </w:tc>
        <w:tc>
          <w:tcPr>
            <w:tcW w:w="4757" w:type="dxa"/>
            <w:gridSpan w:val="2"/>
            <w:shd w:val="clear" w:color="auto" w:fill="auto"/>
            <w:hideMark/>
          </w:tcPr>
          <w:p w:rsidR="00340DB4" w:rsidRPr="00EF1E22" w:rsidRDefault="00340DB4" w:rsidP="004C2ED2">
            <w:pPr>
              <w:widowControl w:val="0"/>
              <w:autoSpaceDE w:val="0"/>
              <w:autoSpaceDN w:val="0"/>
              <w:adjustRightInd w:val="0"/>
              <w:rPr>
                <w:sz w:val="20"/>
                <w:szCs w:val="20"/>
              </w:rPr>
            </w:pPr>
            <w:r w:rsidRPr="00EF1E22">
              <w:rPr>
                <w:sz w:val="20"/>
                <w:szCs w:val="20"/>
              </w:rPr>
              <w:t>до 25 процентов оклада</w:t>
            </w:r>
          </w:p>
          <w:p w:rsidR="00340DB4" w:rsidRPr="00EF1E22" w:rsidRDefault="00340DB4" w:rsidP="004C2ED2">
            <w:pPr>
              <w:widowControl w:val="0"/>
              <w:autoSpaceDE w:val="0"/>
              <w:autoSpaceDN w:val="0"/>
              <w:adjustRightInd w:val="0"/>
              <w:ind w:firstLine="720"/>
              <w:rPr>
                <w:sz w:val="20"/>
                <w:szCs w:val="20"/>
              </w:rPr>
            </w:pPr>
          </w:p>
        </w:tc>
      </w:tr>
    </w:tbl>
    <w:p w:rsidR="00340DB4" w:rsidRPr="00EF1E22" w:rsidRDefault="00340DB4" w:rsidP="00340DB4">
      <w:pPr>
        <w:widowControl w:val="0"/>
        <w:autoSpaceDE w:val="0"/>
        <w:autoSpaceDN w:val="0"/>
        <w:adjustRightInd w:val="0"/>
        <w:ind w:firstLine="720"/>
        <w:jc w:val="both"/>
        <w:rPr>
          <w:sz w:val="20"/>
          <w:szCs w:val="20"/>
        </w:rPr>
      </w:pPr>
    </w:p>
    <w:p w:rsidR="00340DB4" w:rsidRPr="00EF1E22" w:rsidRDefault="00340DB4" w:rsidP="00340DB4">
      <w:pPr>
        <w:jc w:val="both"/>
        <w:rPr>
          <w:sz w:val="20"/>
          <w:szCs w:val="20"/>
        </w:rPr>
      </w:pPr>
    </w:p>
    <w:p w:rsidR="002B6F38" w:rsidRPr="00340DB4" w:rsidRDefault="002B6F38" w:rsidP="002B6F38">
      <w:pPr>
        <w:jc w:val="both"/>
        <w:rPr>
          <w:sz w:val="20"/>
          <w:szCs w:val="20"/>
        </w:rPr>
      </w:pPr>
    </w:p>
    <w:p w:rsidR="00340DB4" w:rsidRPr="00340DB4" w:rsidRDefault="00340DB4" w:rsidP="00340DB4">
      <w:pPr>
        <w:pStyle w:val="1"/>
        <w:ind w:right="4252"/>
        <w:jc w:val="both"/>
        <w:rPr>
          <w:sz w:val="20"/>
          <w:szCs w:val="20"/>
        </w:rPr>
      </w:pPr>
      <w:r>
        <w:rPr>
          <w:sz w:val="20"/>
          <w:szCs w:val="20"/>
        </w:rPr>
        <w:t xml:space="preserve">Постановление администрации Аликовского района Чувашской Республики № 493 от 17.04.2018г </w:t>
      </w:r>
      <w:hyperlink r:id="rId12" w:history="1">
        <w:r w:rsidRPr="00340DB4">
          <w:rPr>
            <w:rStyle w:val="af1"/>
            <w:b w:val="0"/>
            <w:bCs w:val="0"/>
            <w:color w:val="auto"/>
            <w:u w:val="none"/>
          </w:rPr>
          <w:t>"Об утверждении административного регламента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hyperlink>
    </w:p>
    <w:p w:rsidR="00340DB4" w:rsidRPr="00340DB4" w:rsidRDefault="00340DB4" w:rsidP="00340DB4">
      <w:pPr>
        <w:jc w:val="both"/>
        <w:rPr>
          <w:sz w:val="20"/>
          <w:szCs w:val="20"/>
        </w:rPr>
      </w:pPr>
    </w:p>
    <w:p w:rsidR="00340DB4" w:rsidRPr="00340DB4" w:rsidRDefault="00340DB4" w:rsidP="00340DB4">
      <w:pPr>
        <w:ind w:firstLine="567"/>
        <w:jc w:val="both"/>
        <w:rPr>
          <w:sz w:val="20"/>
          <w:szCs w:val="20"/>
        </w:rPr>
      </w:pPr>
      <w:proofErr w:type="gramStart"/>
      <w:r w:rsidRPr="00340DB4">
        <w:rPr>
          <w:sz w:val="20"/>
          <w:szCs w:val="20"/>
        </w:rPr>
        <w:t xml:space="preserve">В соответствии с </w:t>
      </w:r>
      <w:hyperlink r:id="rId13" w:history="1">
        <w:r w:rsidRPr="00340DB4">
          <w:rPr>
            <w:rStyle w:val="af1"/>
            <w:b w:val="0"/>
            <w:color w:val="auto"/>
            <w:u w:val="none"/>
          </w:rPr>
          <w:t>Федеральным законом</w:t>
        </w:r>
      </w:hyperlink>
      <w:r w:rsidRPr="00340DB4">
        <w:rPr>
          <w:sz w:val="20"/>
          <w:szCs w:val="20"/>
        </w:rPr>
        <w:t xml:space="preserve"> от 06 октября 2003 года N 131-ФЗ "Об общих принципах организации местного самоуправления в Российской Федерации", </w:t>
      </w:r>
      <w:hyperlink r:id="rId14" w:history="1">
        <w:r w:rsidRPr="00340DB4">
          <w:rPr>
            <w:rStyle w:val="af1"/>
            <w:b w:val="0"/>
            <w:color w:val="auto"/>
            <w:u w:val="none"/>
          </w:rPr>
          <w:t>Федеральным законом</w:t>
        </w:r>
      </w:hyperlink>
      <w:r w:rsidRPr="00340DB4">
        <w:rPr>
          <w:sz w:val="20"/>
          <w:szCs w:val="20"/>
        </w:rPr>
        <w:t xml:space="preserve"> от 27 июля 2010 года N 210-ФЗ "Об организации предоставления государственных и муниципальных услуг",  </w:t>
      </w:r>
      <w:hyperlink r:id="rId15" w:history="1">
        <w:r w:rsidRPr="00340DB4">
          <w:rPr>
            <w:rStyle w:val="af1"/>
            <w:b w:val="0"/>
            <w:color w:val="auto"/>
            <w:u w:val="none"/>
          </w:rPr>
          <w:t>Уставом</w:t>
        </w:r>
      </w:hyperlink>
      <w:r w:rsidRPr="00340DB4">
        <w:rPr>
          <w:sz w:val="20"/>
          <w:szCs w:val="20"/>
        </w:rPr>
        <w:t xml:space="preserve"> Аликовского района  Чувашской Республики, принятым </w:t>
      </w:r>
      <w:hyperlink r:id="rId16" w:history="1">
        <w:r w:rsidRPr="00340DB4">
          <w:rPr>
            <w:rStyle w:val="af1"/>
            <w:b w:val="0"/>
            <w:color w:val="auto"/>
            <w:u w:val="none"/>
          </w:rPr>
          <w:t>решением</w:t>
        </w:r>
      </w:hyperlink>
      <w:r w:rsidRPr="00340DB4">
        <w:rPr>
          <w:sz w:val="20"/>
          <w:szCs w:val="20"/>
        </w:rPr>
        <w:t xml:space="preserve">  Собрания депутатов Аликовского  района  Чувашской Республики от 29.08.2012 года № 108 , в целях повышения качества предоставления доступности</w:t>
      </w:r>
      <w:proofErr w:type="gramEnd"/>
      <w:r w:rsidRPr="00340DB4">
        <w:rPr>
          <w:sz w:val="20"/>
          <w:szCs w:val="20"/>
        </w:rPr>
        <w:t xml:space="preserve"> муниципальной услуги администрация  Аликовского района      </w:t>
      </w:r>
      <w:proofErr w:type="spellStart"/>
      <w:proofErr w:type="gramStart"/>
      <w:r w:rsidRPr="00340DB4">
        <w:rPr>
          <w:sz w:val="20"/>
          <w:szCs w:val="20"/>
        </w:rPr>
        <w:t>п</w:t>
      </w:r>
      <w:proofErr w:type="spellEnd"/>
      <w:proofErr w:type="gramEnd"/>
      <w:r w:rsidRPr="00340DB4">
        <w:rPr>
          <w:sz w:val="20"/>
          <w:szCs w:val="20"/>
        </w:rPr>
        <w:t xml:space="preserve"> о с т а </w:t>
      </w:r>
      <w:proofErr w:type="spellStart"/>
      <w:r w:rsidRPr="00340DB4">
        <w:rPr>
          <w:sz w:val="20"/>
          <w:szCs w:val="20"/>
        </w:rPr>
        <w:t>н</w:t>
      </w:r>
      <w:proofErr w:type="spellEnd"/>
      <w:r w:rsidRPr="00340DB4">
        <w:rPr>
          <w:sz w:val="20"/>
          <w:szCs w:val="20"/>
        </w:rPr>
        <w:t xml:space="preserve"> о в л я е т:</w:t>
      </w:r>
    </w:p>
    <w:p w:rsidR="00340DB4" w:rsidRPr="00340DB4" w:rsidRDefault="00340DB4" w:rsidP="00340DB4">
      <w:pPr>
        <w:ind w:firstLine="567"/>
        <w:jc w:val="both"/>
        <w:rPr>
          <w:sz w:val="20"/>
          <w:szCs w:val="20"/>
        </w:rPr>
      </w:pPr>
      <w:bookmarkStart w:id="1" w:name="sub_1"/>
      <w:r w:rsidRPr="00340DB4">
        <w:rPr>
          <w:sz w:val="20"/>
          <w:szCs w:val="20"/>
        </w:rPr>
        <w:t xml:space="preserve">1.Утвердить административный регламент администрации  Аликовского района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согласно </w:t>
      </w:r>
      <w:hyperlink w:anchor="sub_1000" w:history="1">
        <w:r w:rsidRPr="00340DB4">
          <w:rPr>
            <w:rStyle w:val="af1"/>
            <w:b w:val="0"/>
            <w:color w:val="auto"/>
            <w:u w:val="none"/>
          </w:rPr>
          <w:t>приложению</w:t>
        </w:r>
      </w:hyperlink>
      <w:r w:rsidRPr="00340DB4">
        <w:rPr>
          <w:sz w:val="20"/>
          <w:szCs w:val="20"/>
        </w:rPr>
        <w:t>.</w:t>
      </w:r>
    </w:p>
    <w:p w:rsidR="00340DB4" w:rsidRPr="00340DB4" w:rsidRDefault="00340DB4" w:rsidP="00340DB4">
      <w:pPr>
        <w:ind w:firstLine="567"/>
        <w:jc w:val="both"/>
        <w:rPr>
          <w:sz w:val="20"/>
          <w:szCs w:val="20"/>
        </w:rPr>
      </w:pPr>
      <w:bookmarkStart w:id="2" w:name="sub_3"/>
      <w:bookmarkEnd w:id="1"/>
      <w:r w:rsidRPr="00340DB4">
        <w:rPr>
          <w:sz w:val="20"/>
          <w:szCs w:val="20"/>
        </w:rPr>
        <w:t xml:space="preserve">2. Настоящее постановление вступает в силу со дня его </w:t>
      </w:r>
      <w:hyperlink r:id="rId17" w:history="1">
        <w:r w:rsidRPr="00340DB4">
          <w:rPr>
            <w:rStyle w:val="af1"/>
            <w:b w:val="0"/>
            <w:color w:val="auto"/>
            <w:u w:val="none"/>
          </w:rPr>
          <w:t>официального опубликования</w:t>
        </w:r>
      </w:hyperlink>
      <w:r w:rsidRPr="00340DB4">
        <w:rPr>
          <w:sz w:val="20"/>
          <w:szCs w:val="20"/>
        </w:rPr>
        <w:t>.</w:t>
      </w:r>
    </w:p>
    <w:p w:rsidR="00340DB4" w:rsidRPr="00340DB4" w:rsidRDefault="00340DB4" w:rsidP="00340DB4">
      <w:pPr>
        <w:ind w:firstLine="567"/>
        <w:jc w:val="both"/>
        <w:rPr>
          <w:sz w:val="20"/>
          <w:szCs w:val="20"/>
        </w:rPr>
      </w:pPr>
      <w:bookmarkStart w:id="3" w:name="sub_4"/>
      <w:bookmarkEnd w:id="2"/>
      <w:r w:rsidRPr="00340DB4">
        <w:rPr>
          <w:sz w:val="20"/>
          <w:szCs w:val="20"/>
        </w:rPr>
        <w:t xml:space="preserve">3. </w:t>
      </w:r>
      <w:proofErr w:type="gramStart"/>
      <w:r w:rsidRPr="00340DB4">
        <w:rPr>
          <w:sz w:val="20"/>
          <w:szCs w:val="20"/>
        </w:rPr>
        <w:t>Контроль за</w:t>
      </w:r>
      <w:proofErr w:type="gramEnd"/>
      <w:r w:rsidRPr="00340DB4">
        <w:rPr>
          <w:sz w:val="20"/>
          <w:szCs w:val="20"/>
        </w:rPr>
        <w:t xml:space="preserve"> выполнением настоящего постановления возложить на первого заместителя главы администрации  Л.М.Никитину.</w:t>
      </w:r>
    </w:p>
    <w:bookmarkEnd w:id="3"/>
    <w:p w:rsidR="00340DB4" w:rsidRPr="00340DB4" w:rsidRDefault="00340DB4" w:rsidP="00340DB4">
      <w:pPr>
        <w:rPr>
          <w:sz w:val="20"/>
          <w:szCs w:val="20"/>
        </w:rPr>
      </w:pPr>
    </w:p>
    <w:p w:rsidR="00340DB4" w:rsidRPr="00340DB4" w:rsidRDefault="00340DB4" w:rsidP="00340DB4">
      <w:pPr>
        <w:rPr>
          <w:sz w:val="20"/>
          <w:szCs w:val="20"/>
        </w:rPr>
      </w:pPr>
      <w:r w:rsidRPr="00340DB4">
        <w:rPr>
          <w:sz w:val="20"/>
          <w:szCs w:val="20"/>
        </w:rPr>
        <w:t>Глава администрации</w:t>
      </w:r>
    </w:p>
    <w:p w:rsidR="00340DB4" w:rsidRPr="00340DB4" w:rsidRDefault="00340DB4" w:rsidP="00340DB4">
      <w:pPr>
        <w:rPr>
          <w:sz w:val="20"/>
          <w:szCs w:val="20"/>
        </w:rPr>
      </w:pPr>
      <w:r w:rsidRPr="00340DB4">
        <w:rPr>
          <w:sz w:val="20"/>
          <w:szCs w:val="20"/>
        </w:rPr>
        <w:t>Аликовского района                          А.Н.Куликов</w:t>
      </w:r>
    </w:p>
    <w:p w:rsidR="00340DB4" w:rsidRPr="00340DB4" w:rsidRDefault="00340DB4" w:rsidP="00340DB4">
      <w:pPr>
        <w:rPr>
          <w:sz w:val="20"/>
          <w:szCs w:val="20"/>
        </w:rPr>
      </w:pPr>
    </w:p>
    <w:p w:rsidR="00340DB4" w:rsidRPr="00340DB4" w:rsidRDefault="00340DB4" w:rsidP="00340DB4">
      <w:pPr>
        <w:rPr>
          <w:sz w:val="20"/>
          <w:szCs w:val="20"/>
        </w:rPr>
      </w:pPr>
    </w:p>
    <w:p w:rsidR="00340DB4" w:rsidRPr="00340DB4" w:rsidRDefault="00340DB4" w:rsidP="00340DB4">
      <w:pPr>
        <w:rPr>
          <w:sz w:val="20"/>
          <w:szCs w:val="20"/>
        </w:rPr>
      </w:pPr>
    </w:p>
    <w:p w:rsidR="00340DB4" w:rsidRPr="00340DB4" w:rsidRDefault="00340DB4" w:rsidP="00340DB4">
      <w:pPr>
        <w:rPr>
          <w:sz w:val="20"/>
          <w:szCs w:val="20"/>
        </w:rPr>
      </w:pPr>
    </w:p>
    <w:p w:rsidR="00340DB4" w:rsidRPr="00340DB4" w:rsidRDefault="00340DB4" w:rsidP="00340DB4">
      <w:pPr>
        <w:jc w:val="right"/>
        <w:rPr>
          <w:sz w:val="20"/>
          <w:szCs w:val="20"/>
        </w:rPr>
      </w:pPr>
      <w:bookmarkStart w:id="4" w:name="sub_1000"/>
      <w:r w:rsidRPr="00340DB4">
        <w:rPr>
          <w:rStyle w:val="ab"/>
          <w:b w:val="0"/>
          <w:color w:val="auto"/>
        </w:rPr>
        <w:t>Утвержден</w:t>
      </w:r>
      <w:r w:rsidRPr="00340DB4">
        <w:rPr>
          <w:rStyle w:val="ab"/>
          <w:b w:val="0"/>
          <w:color w:val="auto"/>
        </w:rPr>
        <w:br/>
      </w:r>
      <w:hyperlink w:anchor="sub_0" w:history="1">
        <w:r w:rsidRPr="00340DB4">
          <w:rPr>
            <w:rStyle w:val="af1"/>
            <w:b w:val="0"/>
            <w:color w:val="auto"/>
            <w:u w:val="none"/>
          </w:rPr>
          <w:t>постановлением</w:t>
        </w:r>
      </w:hyperlink>
      <w:r w:rsidRPr="00340DB4">
        <w:rPr>
          <w:rStyle w:val="ab"/>
          <w:b w:val="0"/>
          <w:color w:val="auto"/>
        </w:rPr>
        <w:t xml:space="preserve"> администрации</w:t>
      </w:r>
      <w:r w:rsidRPr="00340DB4">
        <w:rPr>
          <w:rStyle w:val="ab"/>
          <w:b w:val="0"/>
          <w:color w:val="auto"/>
        </w:rPr>
        <w:br/>
        <w:t xml:space="preserve"> Аликовского района</w:t>
      </w:r>
      <w:r w:rsidRPr="00340DB4">
        <w:rPr>
          <w:rStyle w:val="ab"/>
          <w:b w:val="0"/>
          <w:color w:val="auto"/>
        </w:rPr>
        <w:br/>
        <w:t>от 17.04.2018 г. N 493</w:t>
      </w:r>
    </w:p>
    <w:bookmarkEnd w:id="4"/>
    <w:p w:rsidR="00340DB4" w:rsidRPr="00340DB4" w:rsidRDefault="00340DB4" w:rsidP="00340DB4">
      <w:pPr>
        <w:jc w:val="both"/>
        <w:rPr>
          <w:sz w:val="20"/>
          <w:szCs w:val="20"/>
        </w:rPr>
      </w:pPr>
    </w:p>
    <w:p w:rsidR="00340DB4" w:rsidRPr="00340DB4" w:rsidRDefault="00340DB4" w:rsidP="00340DB4">
      <w:pPr>
        <w:pStyle w:val="1"/>
        <w:jc w:val="center"/>
        <w:rPr>
          <w:sz w:val="20"/>
          <w:szCs w:val="20"/>
        </w:rPr>
      </w:pPr>
      <w:r w:rsidRPr="00340DB4">
        <w:rPr>
          <w:sz w:val="20"/>
          <w:szCs w:val="20"/>
        </w:rPr>
        <w:t>Административный регламент</w:t>
      </w:r>
      <w:r w:rsidRPr="00340DB4">
        <w:rPr>
          <w:sz w:val="20"/>
          <w:szCs w:val="20"/>
        </w:rPr>
        <w:br/>
        <w:t>администрации Аликовского района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p>
    <w:p w:rsidR="00340DB4" w:rsidRPr="00340DB4" w:rsidRDefault="00340DB4" w:rsidP="00340DB4">
      <w:pPr>
        <w:jc w:val="both"/>
        <w:rPr>
          <w:sz w:val="20"/>
          <w:szCs w:val="20"/>
        </w:rPr>
      </w:pPr>
    </w:p>
    <w:p w:rsidR="00340DB4" w:rsidRPr="00340DB4" w:rsidRDefault="00340DB4" w:rsidP="00340DB4">
      <w:pPr>
        <w:pStyle w:val="1"/>
        <w:jc w:val="both"/>
        <w:rPr>
          <w:sz w:val="20"/>
          <w:szCs w:val="20"/>
        </w:rPr>
      </w:pPr>
      <w:bookmarkStart w:id="5" w:name="sub_1001"/>
      <w:r w:rsidRPr="00340DB4">
        <w:rPr>
          <w:sz w:val="20"/>
          <w:szCs w:val="20"/>
        </w:rPr>
        <w:t>I. Общие положения</w:t>
      </w:r>
    </w:p>
    <w:p w:rsidR="00340DB4" w:rsidRPr="00340DB4" w:rsidRDefault="00340DB4" w:rsidP="00340DB4">
      <w:pPr>
        <w:pStyle w:val="1"/>
        <w:jc w:val="both"/>
        <w:rPr>
          <w:sz w:val="20"/>
          <w:szCs w:val="20"/>
        </w:rPr>
      </w:pPr>
      <w:bookmarkStart w:id="6" w:name="sub_11"/>
      <w:bookmarkEnd w:id="5"/>
      <w:r w:rsidRPr="00340DB4">
        <w:rPr>
          <w:sz w:val="20"/>
          <w:szCs w:val="20"/>
        </w:rPr>
        <w:t>1.1. Предмет регулирования административного регламента</w:t>
      </w:r>
    </w:p>
    <w:bookmarkEnd w:id="6"/>
    <w:p w:rsidR="00340DB4" w:rsidRPr="00340DB4" w:rsidRDefault="00340DB4" w:rsidP="00340DB4">
      <w:pPr>
        <w:jc w:val="both"/>
        <w:rPr>
          <w:sz w:val="20"/>
          <w:szCs w:val="20"/>
        </w:rPr>
      </w:pPr>
      <w:proofErr w:type="gramStart"/>
      <w:r w:rsidRPr="00340DB4">
        <w:rPr>
          <w:sz w:val="20"/>
          <w:szCs w:val="20"/>
        </w:rPr>
        <w:t>Административный регламент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администрации Аликовского района, в   хозяйственное ведение или оперативное управление (далее - муниципальное имущество).</w:t>
      </w:r>
      <w:proofErr w:type="gramEnd"/>
    </w:p>
    <w:p w:rsidR="00340DB4" w:rsidRPr="00340DB4" w:rsidRDefault="00340DB4" w:rsidP="00340DB4">
      <w:pPr>
        <w:jc w:val="both"/>
        <w:rPr>
          <w:sz w:val="20"/>
          <w:szCs w:val="20"/>
        </w:rPr>
      </w:pPr>
      <w:r w:rsidRPr="00340DB4">
        <w:rPr>
          <w:sz w:val="20"/>
          <w:szCs w:val="20"/>
        </w:rPr>
        <w:t xml:space="preserve"> </w:t>
      </w:r>
      <w:bookmarkStart w:id="7" w:name="sub_12"/>
      <w:r w:rsidRPr="00340DB4">
        <w:rPr>
          <w:sz w:val="20"/>
          <w:szCs w:val="20"/>
        </w:rPr>
        <w:t>1.2. Круг заявителей</w:t>
      </w:r>
    </w:p>
    <w:p w:rsidR="00340DB4" w:rsidRPr="00340DB4" w:rsidRDefault="00340DB4" w:rsidP="00340DB4">
      <w:pPr>
        <w:pStyle w:val="Default"/>
        <w:jc w:val="both"/>
        <w:rPr>
          <w:color w:val="auto"/>
          <w:sz w:val="20"/>
          <w:szCs w:val="20"/>
        </w:rPr>
      </w:pPr>
      <w:r w:rsidRPr="00340DB4">
        <w:rPr>
          <w:color w:val="auto"/>
          <w:sz w:val="20"/>
          <w:szCs w:val="20"/>
        </w:rPr>
        <w:lastRenderedPageBreak/>
        <w:t xml:space="preserve"> Заявителями для получения муниципальной услуги могут быть только юридические лица (муниципальные унитарные предприятия, муниципальные учреждения Аликовского района). </w:t>
      </w:r>
    </w:p>
    <w:p w:rsidR="00340DB4" w:rsidRPr="00340DB4" w:rsidRDefault="00340DB4" w:rsidP="00340DB4">
      <w:pPr>
        <w:jc w:val="both"/>
        <w:rPr>
          <w:sz w:val="20"/>
          <w:szCs w:val="20"/>
        </w:rPr>
      </w:pPr>
      <w:r w:rsidRPr="00340DB4">
        <w:rPr>
          <w:sz w:val="20"/>
          <w:szCs w:val="20"/>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w:t>
      </w:r>
      <w:bookmarkEnd w:id="7"/>
      <w:r w:rsidRPr="00340DB4">
        <w:rPr>
          <w:sz w:val="20"/>
          <w:szCs w:val="20"/>
        </w:rPr>
        <w:t>, соответствующих законодательству Российской Федерации.</w:t>
      </w:r>
    </w:p>
    <w:p w:rsidR="00340DB4" w:rsidRPr="00340DB4" w:rsidRDefault="00340DB4" w:rsidP="00340DB4">
      <w:pPr>
        <w:pStyle w:val="1"/>
        <w:jc w:val="both"/>
        <w:rPr>
          <w:sz w:val="20"/>
          <w:szCs w:val="20"/>
        </w:rPr>
      </w:pPr>
      <w:bookmarkStart w:id="8" w:name="sub_13"/>
      <w:r w:rsidRPr="00340DB4">
        <w:rPr>
          <w:sz w:val="20"/>
          <w:szCs w:val="20"/>
        </w:rPr>
        <w:t>1.3. Требования к порядку информирования о предоставлении муниципальной услуги</w:t>
      </w:r>
    </w:p>
    <w:p w:rsidR="00340DB4" w:rsidRPr="00340DB4" w:rsidRDefault="00340DB4" w:rsidP="00340DB4">
      <w:pPr>
        <w:jc w:val="both"/>
        <w:rPr>
          <w:sz w:val="20"/>
          <w:szCs w:val="20"/>
        </w:rPr>
      </w:pPr>
      <w:bookmarkStart w:id="9" w:name="sub_131"/>
      <w:bookmarkEnd w:id="8"/>
      <w:r w:rsidRPr="00340DB4">
        <w:rPr>
          <w:sz w:val="20"/>
          <w:szCs w:val="20"/>
        </w:rPr>
        <w:t>1.3.1. Информация о порядке и сроках предоставления муниципальной услуги является открытой и общедоступной.</w:t>
      </w:r>
    </w:p>
    <w:bookmarkEnd w:id="9"/>
    <w:p w:rsidR="00340DB4" w:rsidRPr="00340DB4" w:rsidRDefault="00340DB4" w:rsidP="00340DB4">
      <w:pPr>
        <w:jc w:val="both"/>
        <w:rPr>
          <w:sz w:val="20"/>
          <w:szCs w:val="20"/>
        </w:rPr>
      </w:pPr>
      <w:r w:rsidRPr="00340DB4">
        <w:rPr>
          <w:sz w:val="20"/>
          <w:szCs w:val="20"/>
        </w:rPr>
        <w:t xml:space="preserve">Информация об адресе, контактных телефонах, адресе электронной почты  администрации Аликовского района   (далее - Администрация), предоставляющего муниципальную услугу, содержится в </w:t>
      </w:r>
      <w:hyperlink w:anchor="sub_1100" w:history="1">
        <w:r w:rsidRPr="00340DB4">
          <w:rPr>
            <w:rStyle w:val="af1"/>
            <w:b w:val="0"/>
            <w:color w:val="auto"/>
            <w:u w:val="none"/>
          </w:rPr>
          <w:t>приложении N 1</w:t>
        </w:r>
      </w:hyperlink>
      <w:r w:rsidRPr="00340DB4">
        <w:rPr>
          <w:sz w:val="20"/>
          <w:szCs w:val="20"/>
        </w:rPr>
        <w:t xml:space="preserve"> к настоящему Административному регламенту.</w:t>
      </w:r>
    </w:p>
    <w:p w:rsidR="00340DB4" w:rsidRPr="00340DB4" w:rsidRDefault="00340DB4" w:rsidP="00340DB4">
      <w:pPr>
        <w:jc w:val="both"/>
        <w:rPr>
          <w:sz w:val="20"/>
          <w:szCs w:val="20"/>
        </w:rPr>
      </w:pPr>
      <w:proofErr w:type="gramStart"/>
      <w:r w:rsidRPr="00340DB4">
        <w:rPr>
          <w:sz w:val="20"/>
          <w:szCs w:val="20"/>
        </w:rPr>
        <w:t>Сведения о местах нахождения и графиках работы, контактных телефонах, адресах электронной почты администрации Аликовского района     (далее также - орган местного самоуправления),   предоставляющего муниципальную услугу, размещаются на информационных стендах в зданиях администрации Аликовского района,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340DB4">
        <w:rPr>
          <w:sz w:val="20"/>
          <w:szCs w:val="20"/>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340DB4">
        <w:rPr>
          <w:sz w:val="20"/>
          <w:szCs w:val="20"/>
        </w:rPr>
        <w:t>www.gosuslugi.ru</w:t>
      </w:r>
      <w:proofErr w:type="spellEnd"/>
      <w:r w:rsidRPr="00340DB4">
        <w:rPr>
          <w:sz w:val="20"/>
          <w:szCs w:val="20"/>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340DB4">
        <w:rPr>
          <w:sz w:val="20"/>
          <w:szCs w:val="20"/>
        </w:rPr>
        <w:t>www.gosuslugi.cap.ru</w:t>
      </w:r>
      <w:proofErr w:type="spellEnd"/>
      <w:r w:rsidRPr="00340DB4">
        <w:rPr>
          <w:sz w:val="20"/>
          <w:szCs w:val="20"/>
        </w:rPr>
        <w:t xml:space="preserve"> (далее соответственно - Единый портал, Портал).</w:t>
      </w:r>
    </w:p>
    <w:p w:rsidR="00340DB4" w:rsidRPr="00340DB4" w:rsidRDefault="00340DB4" w:rsidP="00340DB4">
      <w:pPr>
        <w:jc w:val="both"/>
        <w:rPr>
          <w:sz w:val="20"/>
          <w:szCs w:val="20"/>
        </w:rPr>
      </w:pPr>
      <w:r w:rsidRPr="00340DB4">
        <w:rPr>
          <w:sz w:val="20"/>
          <w:szCs w:val="20"/>
        </w:rPr>
        <w:t>Прием и информирование заинтересованных лиц по вопросам предоставления муниципальной услуги осуществляется администрацией Аликовского района.</w:t>
      </w:r>
    </w:p>
    <w:p w:rsidR="00340DB4" w:rsidRPr="00340DB4" w:rsidRDefault="00340DB4" w:rsidP="00340DB4">
      <w:pPr>
        <w:jc w:val="both"/>
        <w:rPr>
          <w:sz w:val="20"/>
          <w:szCs w:val="20"/>
        </w:rPr>
      </w:pPr>
      <w:r w:rsidRPr="00340DB4">
        <w:rPr>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40DB4" w:rsidRPr="00340DB4" w:rsidRDefault="00340DB4" w:rsidP="00340DB4">
      <w:pPr>
        <w:jc w:val="both"/>
        <w:rPr>
          <w:sz w:val="20"/>
          <w:szCs w:val="20"/>
        </w:rPr>
      </w:pPr>
      <w:r w:rsidRPr="00340DB4">
        <w:rPr>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340DB4" w:rsidRPr="00340DB4" w:rsidRDefault="00340DB4" w:rsidP="00340DB4">
      <w:pPr>
        <w:jc w:val="both"/>
        <w:rPr>
          <w:sz w:val="20"/>
          <w:szCs w:val="20"/>
        </w:rPr>
      </w:pPr>
      <w:bookmarkStart w:id="10" w:name="sub_132"/>
      <w:r w:rsidRPr="00340DB4">
        <w:rPr>
          <w:sz w:val="20"/>
          <w:szCs w:val="20"/>
        </w:rPr>
        <w:t>1.3.2. Для получения информации о процедуре предоставления муниципальной услуги заинтересованное лицо вправе обратиться:</w:t>
      </w:r>
    </w:p>
    <w:bookmarkEnd w:id="10"/>
    <w:p w:rsidR="00340DB4" w:rsidRPr="00340DB4" w:rsidRDefault="00340DB4" w:rsidP="00340DB4">
      <w:pPr>
        <w:jc w:val="both"/>
        <w:rPr>
          <w:sz w:val="20"/>
          <w:szCs w:val="20"/>
        </w:rPr>
      </w:pPr>
      <w:r w:rsidRPr="00340DB4">
        <w:rPr>
          <w:sz w:val="20"/>
          <w:szCs w:val="20"/>
        </w:rPr>
        <w:t>в устной форме в администрацию Аликовского района     или в соответствии с соглашением в МФЦ;</w:t>
      </w:r>
    </w:p>
    <w:p w:rsidR="00340DB4" w:rsidRPr="00340DB4" w:rsidRDefault="00340DB4" w:rsidP="00340DB4">
      <w:pPr>
        <w:jc w:val="both"/>
        <w:rPr>
          <w:sz w:val="20"/>
          <w:szCs w:val="20"/>
        </w:rPr>
      </w:pPr>
      <w:r w:rsidRPr="00340DB4">
        <w:rPr>
          <w:sz w:val="20"/>
          <w:szCs w:val="20"/>
        </w:rPr>
        <w:t>по телефону в администрацию Аликовского района     или в соответствии с соглашением в МФЦ;</w:t>
      </w:r>
    </w:p>
    <w:p w:rsidR="00340DB4" w:rsidRPr="00340DB4" w:rsidRDefault="00340DB4" w:rsidP="00340DB4">
      <w:pPr>
        <w:jc w:val="both"/>
        <w:rPr>
          <w:sz w:val="20"/>
          <w:szCs w:val="20"/>
        </w:rPr>
      </w:pPr>
      <w:r w:rsidRPr="00340DB4">
        <w:rPr>
          <w:sz w:val="20"/>
          <w:szCs w:val="20"/>
        </w:rPr>
        <w:t>в письменной форме или в форме электронного документа в администрацию Аликовского района     или в соответствии с соглашением в МФЦ;</w:t>
      </w:r>
    </w:p>
    <w:p w:rsidR="00340DB4" w:rsidRPr="00340DB4" w:rsidRDefault="00340DB4" w:rsidP="00340DB4">
      <w:pPr>
        <w:jc w:val="both"/>
        <w:rPr>
          <w:sz w:val="20"/>
          <w:szCs w:val="20"/>
        </w:rPr>
      </w:pPr>
      <w:r w:rsidRPr="00340DB4">
        <w:rPr>
          <w:sz w:val="20"/>
          <w:szCs w:val="20"/>
        </w:rPr>
        <w:t>через официальный сайт органа местного самоуправления, Единый портал и Портал.</w:t>
      </w:r>
    </w:p>
    <w:p w:rsidR="00340DB4" w:rsidRPr="00340DB4" w:rsidRDefault="00340DB4" w:rsidP="00340DB4">
      <w:pPr>
        <w:jc w:val="both"/>
        <w:rPr>
          <w:sz w:val="20"/>
          <w:szCs w:val="20"/>
        </w:rPr>
      </w:pPr>
      <w:r w:rsidRPr="00340DB4">
        <w:rPr>
          <w:sz w:val="20"/>
          <w:szCs w:val="20"/>
        </w:rPr>
        <w:t>Основными требованиями к информированию заинтересованных лиц о процедуре предоставления муниципальной услуги являются:</w:t>
      </w:r>
    </w:p>
    <w:p w:rsidR="00340DB4" w:rsidRPr="00340DB4" w:rsidRDefault="00340DB4" w:rsidP="00340DB4">
      <w:pPr>
        <w:jc w:val="both"/>
        <w:rPr>
          <w:sz w:val="20"/>
          <w:szCs w:val="20"/>
        </w:rPr>
      </w:pPr>
      <w:r w:rsidRPr="00340DB4">
        <w:rPr>
          <w:sz w:val="20"/>
          <w:szCs w:val="20"/>
        </w:rPr>
        <w:t>достоверность и полнота информирования о процедуре;</w:t>
      </w:r>
    </w:p>
    <w:p w:rsidR="00340DB4" w:rsidRPr="00340DB4" w:rsidRDefault="00340DB4" w:rsidP="00340DB4">
      <w:pPr>
        <w:jc w:val="both"/>
        <w:rPr>
          <w:sz w:val="20"/>
          <w:szCs w:val="20"/>
        </w:rPr>
      </w:pPr>
      <w:r w:rsidRPr="00340DB4">
        <w:rPr>
          <w:sz w:val="20"/>
          <w:szCs w:val="20"/>
        </w:rPr>
        <w:t>четкость в изложении информации о процедуре;</w:t>
      </w:r>
    </w:p>
    <w:p w:rsidR="00340DB4" w:rsidRPr="00340DB4" w:rsidRDefault="00340DB4" w:rsidP="00340DB4">
      <w:pPr>
        <w:jc w:val="both"/>
        <w:rPr>
          <w:sz w:val="20"/>
          <w:szCs w:val="20"/>
        </w:rPr>
      </w:pPr>
      <w:r w:rsidRPr="00340DB4">
        <w:rPr>
          <w:sz w:val="20"/>
          <w:szCs w:val="20"/>
        </w:rPr>
        <w:t>наглядность форм предоставляемой информации;</w:t>
      </w:r>
    </w:p>
    <w:p w:rsidR="00340DB4" w:rsidRPr="00340DB4" w:rsidRDefault="00340DB4" w:rsidP="00340DB4">
      <w:pPr>
        <w:jc w:val="both"/>
        <w:rPr>
          <w:sz w:val="20"/>
          <w:szCs w:val="20"/>
        </w:rPr>
      </w:pPr>
      <w:r w:rsidRPr="00340DB4">
        <w:rPr>
          <w:sz w:val="20"/>
          <w:szCs w:val="20"/>
        </w:rPr>
        <w:t>удобство и доступность получения информации о процедуре;</w:t>
      </w:r>
    </w:p>
    <w:p w:rsidR="00340DB4" w:rsidRPr="00340DB4" w:rsidRDefault="00340DB4" w:rsidP="00340DB4">
      <w:pPr>
        <w:jc w:val="both"/>
        <w:rPr>
          <w:sz w:val="20"/>
          <w:szCs w:val="20"/>
        </w:rPr>
      </w:pPr>
      <w:r w:rsidRPr="00340DB4">
        <w:rPr>
          <w:sz w:val="20"/>
          <w:szCs w:val="20"/>
        </w:rPr>
        <w:t>корректность и тактичность в процессе информирования о процедуре.</w:t>
      </w:r>
    </w:p>
    <w:p w:rsidR="00340DB4" w:rsidRPr="00340DB4" w:rsidRDefault="00340DB4" w:rsidP="00340DB4">
      <w:pPr>
        <w:jc w:val="both"/>
        <w:rPr>
          <w:sz w:val="20"/>
          <w:szCs w:val="20"/>
        </w:rPr>
      </w:pPr>
      <w:r w:rsidRPr="00340DB4">
        <w:rPr>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340DB4" w:rsidRPr="00340DB4" w:rsidRDefault="00340DB4" w:rsidP="00340DB4">
      <w:pPr>
        <w:jc w:val="both"/>
        <w:rPr>
          <w:sz w:val="20"/>
          <w:szCs w:val="20"/>
        </w:rPr>
      </w:pPr>
      <w:bookmarkStart w:id="11" w:name="sub_133"/>
      <w:r w:rsidRPr="00340DB4">
        <w:rPr>
          <w:sz w:val="20"/>
          <w:szCs w:val="20"/>
        </w:rPr>
        <w:t>1.3.3. Публичное устное информирование осуществляется с привлечением СМИ.</w:t>
      </w:r>
    </w:p>
    <w:p w:rsidR="00340DB4" w:rsidRPr="00340DB4" w:rsidRDefault="00340DB4" w:rsidP="00340DB4">
      <w:pPr>
        <w:jc w:val="both"/>
        <w:rPr>
          <w:sz w:val="20"/>
          <w:szCs w:val="20"/>
        </w:rPr>
      </w:pPr>
      <w:bookmarkStart w:id="12" w:name="sub_134"/>
      <w:bookmarkEnd w:id="11"/>
      <w:r w:rsidRPr="00340DB4">
        <w:rPr>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bookmarkEnd w:id="12"/>
    <w:p w:rsidR="00340DB4" w:rsidRPr="00340DB4" w:rsidRDefault="00340DB4" w:rsidP="00340DB4">
      <w:pPr>
        <w:jc w:val="both"/>
        <w:rPr>
          <w:sz w:val="20"/>
          <w:szCs w:val="20"/>
        </w:rPr>
      </w:pPr>
      <w:r w:rsidRPr="00340DB4">
        <w:rPr>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340DB4" w:rsidRPr="00340DB4" w:rsidRDefault="00340DB4" w:rsidP="00340DB4">
      <w:pPr>
        <w:jc w:val="both"/>
        <w:rPr>
          <w:sz w:val="20"/>
          <w:szCs w:val="20"/>
        </w:rPr>
      </w:pPr>
      <w:r w:rsidRPr="00340DB4">
        <w:rPr>
          <w:sz w:val="20"/>
          <w:szCs w:val="20"/>
        </w:rPr>
        <w:t>полное наименование структурного подразделения администрации города Чебоксары, предоставляющего муниципальную услугу;</w:t>
      </w:r>
    </w:p>
    <w:p w:rsidR="00340DB4" w:rsidRPr="00340DB4" w:rsidRDefault="00340DB4" w:rsidP="00340DB4">
      <w:pPr>
        <w:jc w:val="both"/>
        <w:rPr>
          <w:sz w:val="20"/>
          <w:szCs w:val="20"/>
        </w:rPr>
      </w:pPr>
      <w:r w:rsidRPr="00340DB4">
        <w:rPr>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40DB4" w:rsidRPr="00340DB4" w:rsidRDefault="00340DB4" w:rsidP="00340DB4">
      <w:pPr>
        <w:jc w:val="both"/>
        <w:rPr>
          <w:sz w:val="20"/>
          <w:szCs w:val="20"/>
        </w:rPr>
      </w:pPr>
      <w:r w:rsidRPr="00340DB4">
        <w:rPr>
          <w:sz w:val="20"/>
          <w:szCs w:val="20"/>
        </w:rPr>
        <w:t>формы и образцы заполнения заявления о предоставлении муниципальной услуги;</w:t>
      </w:r>
    </w:p>
    <w:p w:rsidR="00340DB4" w:rsidRPr="00340DB4" w:rsidRDefault="00340DB4" w:rsidP="00340DB4">
      <w:pPr>
        <w:jc w:val="both"/>
        <w:rPr>
          <w:sz w:val="20"/>
          <w:szCs w:val="20"/>
        </w:rPr>
      </w:pPr>
      <w:r w:rsidRPr="00340DB4">
        <w:rPr>
          <w:sz w:val="20"/>
          <w:szCs w:val="20"/>
        </w:rPr>
        <w:t>рекомендации по заполнению заявления о предоставлении муниципальной услуги;</w:t>
      </w:r>
    </w:p>
    <w:p w:rsidR="00340DB4" w:rsidRPr="00340DB4" w:rsidRDefault="00340DB4" w:rsidP="00340DB4">
      <w:pPr>
        <w:jc w:val="both"/>
        <w:rPr>
          <w:sz w:val="20"/>
          <w:szCs w:val="20"/>
        </w:rPr>
      </w:pPr>
      <w:r w:rsidRPr="00340DB4">
        <w:rPr>
          <w:sz w:val="20"/>
          <w:szCs w:val="20"/>
        </w:rPr>
        <w:t>перечень документов, необходимых для предоставления муниципальной услуги;</w:t>
      </w:r>
    </w:p>
    <w:p w:rsidR="00340DB4" w:rsidRPr="00340DB4" w:rsidRDefault="00340DB4" w:rsidP="00340DB4">
      <w:pPr>
        <w:jc w:val="both"/>
        <w:rPr>
          <w:sz w:val="20"/>
          <w:szCs w:val="20"/>
        </w:rPr>
      </w:pPr>
      <w:r w:rsidRPr="00340DB4">
        <w:rPr>
          <w:sz w:val="20"/>
          <w:szCs w:val="20"/>
        </w:rPr>
        <w:t>порядок предоставления муниципальной услуги, в том числе в электронной форме;</w:t>
      </w:r>
    </w:p>
    <w:p w:rsidR="00340DB4" w:rsidRPr="00340DB4" w:rsidRDefault="00340DB4" w:rsidP="00340DB4">
      <w:pPr>
        <w:jc w:val="both"/>
        <w:rPr>
          <w:sz w:val="20"/>
          <w:szCs w:val="20"/>
        </w:rPr>
      </w:pPr>
      <w:r w:rsidRPr="00340DB4">
        <w:rPr>
          <w:sz w:val="20"/>
          <w:szCs w:val="20"/>
        </w:rPr>
        <w:t>перечень оснований для отказа в предоставлении муниципальной услуги;</w:t>
      </w:r>
    </w:p>
    <w:p w:rsidR="00340DB4" w:rsidRPr="00340DB4" w:rsidRDefault="00340DB4" w:rsidP="00340DB4">
      <w:pPr>
        <w:jc w:val="both"/>
        <w:rPr>
          <w:sz w:val="20"/>
          <w:szCs w:val="20"/>
        </w:rPr>
      </w:pPr>
      <w:r w:rsidRPr="00340DB4">
        <w:rPr>
          <w:sz w:val="20"/>
          <w:szCs w:val="20"/>
        </w:rPr>
        <w:t>извлечения из законодательных и иных нормативных правовых актов, содержащих нормы, регулирующие предоставление муниципальной услуги;</w:t>
      </w:r>
    </w:p>
    <w:p w:rsidR="00340DB4" w:rsidRPr="00340DB4" w:rsidRDefault="00340DB4" w:rsidP="00340DB4">
      <w:pPr>
        <w:jc w:val="both"/>
        <w:rPr>
          <w:sz w:val="20"/>
          <w:szCs w:val="20"/>
        </w:rPr>
      </w:pPr>
      <w:r w:rsidRPr="00340DB4">
        <w:rPr>
          <w:sz w:val="20"/>
          <w:szCs w:val="20"/>
        </w:rPr>
        <w:t>перечень наиболее часто задаваемых заявителями вопросов и ответов на них;</w:t>
      </w:r>
    </w:p>
    <w:p w:rsidR="00340DB4" w:rsidRPr="00340DB4" w:rsidRDefault="00340DB4" w:rsidP="00340DB4">
      <w:pPr>
        <w:jc w:val="both"/>
        <w:rPr>
          <w:sz w:val="20"/>
          <w:szCs w:val="20"/>
        </w:rPr>
      </w:pPr>
      <w:r w:rsidRPr="00340DB4">
        <w:rPr>
          <w:sz w:val="20"/>
          <w:szCs w:val="20"/>
        </w:rPr>
        <w:lastRenderedPageBreak/>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340DB4">
        <w:rPr>
          <w:sz w:val="20"/>
          <w:szCs w:val="20"/>
        </w:rPr>
        <w:t>муниципальной</w:t>
      </w:r>
      <w:proofErr w:type="gramEnd"/>
      <w:r w:rsidRPr="00340DB4">
        <w:rPr>
          <w:sz w:val="20"/>
          <w:szCs w:val="20"/>
        </w:rPr>
        <w:t xml:space="preserve"> услугу.</w:t>
      </w:r>
    </w:p>
    <w:p w:rsidR="00340DB4" w:rsidRPr="00340DB4" w:rsidRDefault="00340DB4" w:rsidP="00340DB4">
      <w:pPr>
        <w:jc w:val="both"/>
        <w:rPr>
          <w:sz w:val="20"/>
          <w:szCs w:val="20"/>
        </w:rPr>
      </w:pPr>
      <w:r w:rsidRPr="00340DB4">
        <w:rPr>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40DB4" w:rsidRPr="00340DB4" w:rsidRDefault="00340DB4" w:rsidP="00340DB4">
      <w:pPr>
        <w:jc w:val="both"/>
        <w:rPr>
          <w:sz w:val="20"/>
          <w:szCs w:val="20"/>
        </w:rPr>
      </w:pPr>
      <w:r w:rsidRPr="00340DB4">
        <w:rPr>
          <w:sz w:val="20"/>
          <w:szCs w:val="20"/>
        </w:rPr>
        <w:t>На Едином портале, Портале размещена следующая информация:</w:t>
      </w:r>
    </w:p>
    <w:p w:rsidR="00340DB4" w:rsidRPr="00340DB4" w:rsidRDefault="00340DB4" w:rsidP="00340DB4">
      <w:pPr>
        <w:jc w:val="both"/>
        <w:rPr>
          <w:sz w:val="20"/>
          <w:szCs w:val="20"/>
        </w:rPr>
      </w:pPr>
      <w:r w:rsidRPr="00340DB4">
        <w:rPr>
          <w:sz w:val="20"/>
          <w:szCs w:val="20"/>
        </w:rPr>
        <w:t>наименование муниципальной услуги;</w:t>
      </w:r>
    </w:p>
    <w:p w:rsidR="00340DB4" w:rsidRPr="00340DB4" w:rsidRDefault="00340DB4" w:rsidP="00340DB4">
      <w:pPr>
        <w:jc w:val="both"/>
        <w:rPr>
          <w:sz w:val="20"/>
          <w:szCs w:val="20"/>
        </w:rPr>
      </w:pPr>
      <w:r w:rsidRPr="00340DB4">
        <w:rPr>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340DB4" w:rsidRPr="00340DB4" w:rsidRDefault="00340DB4" w:rsidP="00340DB4">
      <w:pPr>
        <w:jc w:val="both"/>
        <w:rPr>
          <w:sz w:val="20"/>
          <w:szCs w:val="20"/>
        </w:rPr>
      </w:pPr>
      <w:r w:rsidRPr="00340DB4">
        <w:rPr>
          <w:sz w:val="20"/>
          <w:szCs w:val="20"/>
        </w:rPr>
        <w:t>наименование органа местного самоуправления, предоставляющего муниципальную услугу;</w:t>
      </w:r>
    </w:p>
    <w:p w:rsidR="00340DB4" w:rsidRPr="00340DB4" w:rsidRDefault="00340DB4" w:rsidP="00340DB4">
      <w:pPr>
        <w:jc w:val="both"/>
        <w:rPr>
          <w:sz w:val="20"/>
          <w:szCs w:val="20"/>
        </w:rPr>
      </w:pPr>
      <w:r w:rsidRPr="00340DB4">
        <w:rPr>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340DB4" w:rsidRPr="00340DB4" w:rsidRDefault="00340DB4" w:rsidP="00340DB4">
      <w:pPr>
        <w:jc w:val="both"/>
        <w:rPr>
          <w:sz w:val="20"/>
          <w:szCs w:val="20"/>
        </w:rPr>
      </w:pPr>
      <w:r w:rsidRPr="00340DB4">
        <w:rPr>
          <w:sz w:val="20"/>
          <w:szCs w:val="20"/>
        </w:rPr>
        <w:t>перечень нормативных правовых актов, непосредственно регулирующих предоставление муниципальной услуги;</w:t>
      </w:r>
    </w:p>
    <w:p w:rsidR="00340DB4" w:rsidRPr="00340DB4" w:rsidRDefault="00340DB4" w:rsidP="00340DB4">
      <w:pPr>
        <w:jc w:val="both"/>
        <w:rPr>
          <w:sz w:val="20"/>
          <w:szCs w:val="20"/>
        </w:rPr>
      </w:pPr>
      <w:r w:rsidRPr="00340DB4">
        <w:rPr>
          <w:sz w:val="20"/>
          <w:szCs w:val="20"/>
        </w:rPr>
        <w:t>способы предоставления муниципальной услуги;</w:t>
      </w:r>
    </w:p>
    <w:p w:rsidR="00340DB4" w:rsidRPr="00340DB4" w:rsidRDefault="00340DB4" w:rsidP="00340DB4">
      <w:pPr>
        <w:jc w:val="both"/>
        <w:rPr>
          <w:sz w:val="20"/>
          <w:szCs w:val="20"/>
        </w:rPr>
      </w:pPr>
      <w:r w:rsidRPr="00340DB4">
        <w:rPr>
          <w:sz w:val="20"/>
          <w:szCs w:val="20"/>
        </w:rPr>
        <w:t>описание результата предоставления муниципальной услуги;</w:t>
      </w:r>
    </w:p>
    <w:p w:rsidR="00340DB4" w:rsidRPr="00340DB4" w:rsidRDefault="00340DB4" w:rsidP="00340DB4">
      <w:pPr>
        <w:jc w:val="both"/>
        <w:rPr>
          <w:sz w:val="20"/>
          <w:szCs w:val="20"/>
        </w:rPr>
      </w:pPr>
      <w:r w:rsidRPr="00340DB4">
        <w:rPr>
          <w:sz w:val="20"/>
          <w:szCs w:val="20"/>
        </w:rPr>
        <w:t>категория заявителей, которым предоставляется муниципальная услуга;</w:t>
      </w:r>
    </w:p>
    <w:p w:rsidR="00340DB4" w:rsidRPr="00340DB4" w:rsidRDefault="00340DB4" w:rsidP="00340DB4">
      <w:pPr>
        <w:jc w:val="both"/>
        <w:rPr>
          <w:sz w:val="20"/>
          <w:szCs w:val="20"/>
        </w:rPr>
      </w:pPr>
      <w:r w:rsidRPr="00340DB4">
        <w:rPr>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340DB4" w:rsidRPr="00340DB4" w:rsidRDefault="00340DB4" w:rsidP="00340DB4">
      <w:pPr>
        <w:jc w:val="both"/>
        <w:rPr>
          <w:sz w:val="20"/>
          <w:szCs w:val="20"/>
        </w:rPr>
      </w:pPr>
      <w:r w:rsidRPr="00340DB4">
        <w:rPr>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340DB4" w:rsidRPr="00340DB4" w:rsidRDefault="00340DB4" w:rsidP="00340DB4">
      <w:pPr>
        <w:jc w:val="both"/>
        <w:rPr>
          <w:sz w:val="20"/>
          <w:szCs w:val="20"/>
        </w:rPr>
      </w:pPr>
      <w:r w:rsidRPr="00340DB4">
        <w:rPr>
          <w:sz w:val="20"/>
          <w:szCs w:val="20"/>
        </w:rPr>
        <w:t>срок, в течение которого заявление о предоставлении муниципальной услуги должно быть зарегистрировано;</w:t>
      </w:r>
    </w:p>
    <w:p w:rsidR="00340DB4" w:rsidRPr="00340DB4" w:rsidRDefault="00340DB4" w:rsidP="00340DB4">
      <w:pPr>
        <w:jc w:val="both"/>
        <w:rPr>
          <w:sz w:val="20"/>
          <w:szCs w:val="20"/>
        </w:rPr>
      </w:pPr>
      <w:r w:rsidRPr="00340DB4">
        <w:rPr>
          <w:sz w:val="20"/>
          <w:szCs w:val="20"/>
        </w:rPr>
        <w:t>максимальный срок ожидания в очереди при подаче заявления о предоставлении муниципальной услуги лично;</w:t>
      </w:r>
    </w:p>
    <w:p w:rsidR="00340DB4" w:rsidRPr="00340DB4" w:rsidRDefault="00340DB4" w:rsidP="00340DB4">
      <w:pPr>
        <w:jc w:val="both"/>
        <w:rPr>
          <w:sz w:val="20"/>
          <w:szCs w:val="20"/>
        </w:rPr>
      </w:pPr>
      <w:r w:rsidRPr="00340DB4">
        <w:rPr>
          <w:sz w:val="20"/>
          <w:szCs w:val="20"/>
        </w:rPr>
        <w:t>основания для отказа в предоставлении муниципальной услуги;</w:t>
      </w:r>
    </w:p>
    <w:p w:rsidR="00340DB4" w:rsidRPr="00340DB4" w:rsidRDefault="00340DB4" w:rsidP="00340DB4">
      <w:pPr>
        <w:jc w:val="both"/>
        <w:rPr>
          <w:sz w:val="20"/>
          <w:szCs w:val="20"/>
        </w:rPr>
      </w:pPr>
      <w:r w:rsidRPr="00340DB4">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0DB4" w:rsidRPr="00340DB4" w:rsidRDefault="00340DB4" w:rsidP="00340DB4">
      <w:pPr>
        <w:jc w:val="both"/>
        <w:rPr>
          <w:sz w:val="20"/>
          <w:szCs w:val="20"/>
        </w:rPr>
      </w:pPr>
      <w:proofErr w:type="gramStart"/>
      <w:r w:rsidRPr="00340DB4">
        <w:rPr>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340DB4">
        <w:rPr>
          <w:sz w:val="20"/>
          <w:szCs w:val="20"/>
        </w:rPr>
        <w:t xml:space="preserve"> получены такие документы;</w:t>
      </w:r>
    </w:p>
    <w:p w:rsidR="00340DB4" w:rsidRPr="00340DB4" w:rsidRDefault="00340DB4" w:rsidP="00340DB4">
      <w:pPr>
        <w:jc w:val="both"/>
        <w:rPr>
          <w:sz w:val="20"/>
          <w:szCs w:val="20"/>
        </w:rPr>
      </w:pPr>
      <w:r w:rsidRPr="00340DB4">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40DB4" w:rsidRPr="00340DB4" w:rsidRDefault="00340DB4" w:rsidP="00340DB4">
      <w:pPr>
        <w:jc w:val="both"/>
        <w:rPr>
          <w:sz w:val="20"/>
          <w:szCs w:val="20"/>
        </w:rPr>
      </w:pPr>
      <w:r w:rsidRPr="00340DB4">
        <w:rPr>
          <w:sz w:val="20"/>
          <w:szCs w:val="20"/>
        </w:rPr>
        <w:t>сведения о безвозмездности предоставления муниципальной услуги;</w:t>
      </w:r>
    </w:p>
    <w:p w:rsidR="00340DB4" w:rsidRPr="00340DB4" w:rsidRDefault="00340DB4" w:rsidP="00340DB4">
      <w:pPr>
        <w:jc w:val="both"/>
        <w:rPr>
          <w:sz w:val="20"/>
          <w:szCs w:val="20"/>
        </w:rPr>
      </w:pPr>
      <w:r w:rsidRPr="00340DB4">
        <w:rPr>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340DB4" w:rsidRPr="00340DB4" w:rsidRDefault="00340DB4" w:rsidP="00340DB4">
      <w:pPr>
        <w:jc w:val="both"/>
        <w:rPr>
          <w:sz w:val="20"/>
          <w:szCs w:val="20"/>
        </w:rPr>
      </w:pPr>
      <w:r w:rsidRPr="00340DB4">
        <w:rPr>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340DB4" w:rsidRPr="00340DB4" w:rsidRDefault="00340DB4" w:rsidP="00340DB4">
      <w:pPr>
        <w:jc w:val="both"/>
        <w:rPr>
          <w:sz w:val="20"/>
          <w:szCs w:val="20"/>
        </w:rPr>
      </w:pPr>
      <w:bookmarkStart w:id="13" w:name="sub_135"/>
      <w:r w:rsidRPr="00340DB4">
        <w:rPr>
          <w:sz w:val="20"/>
          <w:szCs w:val="20"/>
        </w:rPr>
        <w:t>1.3.5. Индивидуальное устное информирование о порядке предоставления муниципальной услуги осуществляется специалистом администрации Аликовского района либо в соответствии с соглашением специалистом МФЦ при обращении заявителей за информацией:</w:t>
      </w:r>
    </w:p>
    <w:bookmarkEnd w:id="13"/>
    <w:p w:rsidR="00340DB4" w:rsidRPr="00340DB4" w:rsidRDefault="00340DB4" w:rsidP="00340DB4">
      <w:pPr>
        <w:jc w:val="both"/>
        <w:rPr>
          <w:sz w:val="20"/>
          <w:szCs w:val="20"/>
        </w:rPr>
      </w:pPr>
      <w:r w:rsidRPr="00340DB4">
        <w:rPr>
          <w:sz w:val="20"/>
          <w:szCs w:val="20"/>
        </w:rPr>
        <w:t>-лично;</w:t>
      </w:r>
    </w:p>
    <w:p w:rsidR="00340DB4" w:rsidRPr="00340DB4" w:rsidRDefault="00340DB4" w:rsidP="00340DB4">
      <w:pPr>
        <w:jc w:val="both"/>
        <w:rPr>
          <w:sz w:val="20"/>
          <w:szCs w:val="20"/>
        </w:rPr>
      </w:pPr>
      <w:r w:rsidRPr="00340DB4">
        <w:rPr>
          <w:sz w:val="20"/>
          <w:szCs w:val="20"/>
        </w:rPr>
        <w:t>-по телефону.</w:t>
      </w:r>
    </w:p>
    <w:p w:rsidR="00340DB4" w:rsidRPr="00340DB4" w:rsidRDefault="00340DB4" w:rsidP="00340DB4">
      <w:pPr>
        <w:jc w:val="both"/>
        <w:rPr>
          <w:sz w:val="20"/>
          <w:szCs w:val="20"/>
        </w:rPr>
      </w:pPr>
      <w:r w:rsidRPr="00340DB4">
        <w:rPr>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40DB4" w:rsidRPr="00340DB4" w:rsidRDefault="00340DB4" w:rsidP="00340DB4">
      <w:pPr>
        <w:jc w:val="both"/>
        <w:rPr>
          <w:sz w:val="20"/>
          <w:szCs w:val="20"/>
        </w:rPr>
      </w:pPr>
      <w:r w:rsidRPr="00340DB4">
        <w:rPr>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40DB4" w:rsidRPr="00340DB4" w:rsidRDefault="00340DB4" w:rsidP="00340DB4">
      <w:pPr>
        <w:jc w:val="both"/>
        <w:rPr>
          <w:sz w:val="20"/>
          <w:szCs w:val="20"/>
        </w:rPr>
      </w:pPr>
      <w:r w:rsidRPr="00340DB4">
        <w:rPr>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340DB4" w:rsidRPr="00340DB4" w:rsidRDefault="00340DB4" w:rsidP="00340DB4">
      <w:pPr>
        <w:jc w:val="both"/>
        <w:rPr>
          <w:sz w:val="20"/>
          <w:szCs w:val="20"/>
        </w:rPr>
      </w:pPr>
      <w:r w:rsidRPr="00340DB4">
        <w:rPr>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40DB4" w:rsidRPr="00340DB4" w:rsidRDefault="00340DB4" w:rsidP="00340DB4">
      <w:pPr>
        <w:jc w:val="both"/>
        <w:rPr>
          <w:sz w:val="20"/>
          <w:szCs w:val="20"/>
        </w:rPr>
      </w:pPr>
      <w:r w:rsidRPr="00340DB4">
        <w:rPr>
          <w:sz w:val="20"/>
          <w:szCs w:val="20"/>
        </w:rPr>
        <w:lastRenderedPageBreak/>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40DB4" w:rsidRPr="00340DB4" w:rsidRDefault="00340DB4" w:rsidP="00340DB4">
      <w:pPr>
        <w:jc w:val="both"/>
        <w:rPr>
          <w:sz w:val="20"/>
          <w:szCs w:val="20"/>
        </w:rPr>
      </w:pPr>
      <w:proofErr w:type="gramStart"/>
      <w:r w:rsidRPr="00340DB4">
        <w:rPr>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340DB4">
        <w:rPr>
          <w:sz w:val="20"/>
          <w:szCs w:val="20"/>
        </w:rPr>
        <w:t xml:space="preserve"> В остальных случаях дается письменный ответ по существу поставленных в обращении вопросов.</w:t>
      </w:r>
    </w:p>
    <w:p w:rsidR="00340DB4" w:rsidRPr="00340DB4" w:rsidRDefault="00340DB4" w:rsidP="00340DB4">
      <w:pPr>
        <w:jc w:val="both"/>
        <w:rPr>
          <w:sz w:val="20"/>
          <w:szCs w:val="20"/>
        </w:rPr>
      </w:pPr>
      <w:bookmarkStart w:id="14" w:name="sub_136"/>
      <w:r w:rsidRPr="00340DB4">
        <w:rPr>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4"/>
    <w:p w:rsidR="00340DB4" w:rsidRPr="00340DB4" w:rsidRDefault="00340DB4" w:rsidP="00340DB4">
      <w:pPr>
        <w:jc w:val="both"/>
        <w:rPr>
          <w:sz w:val="20"/>
          <w:szCs w:val="20"/>
        </w:rPr>
      </w:pPr>
      <w:r w:rsidRPr="00340DB4">
        <w:rPr>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40DB4" w:rsidRPr="00340DB4" w:rsidRDefault="00340DB4" w:rsidP="00340DB4">
      <w:pPr>
        <w:jc w:val="both"/>
        <w:rPr>
          <w:sz w:val="20"/>
          <w:szCs w:val="20"/>
        </w:rPr>
      </w:pPr>
      <w:r w:rsidRPr="00340DB4">
        <w:rPr>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40DB4" w:rsidRPr="00340DB4" w:rsidRDefault="00340DB4" w:rsidP="00340DB4">
      <w:pPr>
        <w:jc w:val="both"/>
        <w:rPr>
          <w:sz w:val="20"/>
          <w:szCs w:val="20"/>
        </w:rPr>
      </w:pPr>
      <w:r w:rsidRPr="00340DB4">
        <w:rPr>
          <w:sz w:val="20"/>
          <w:szCs w:val="20"/>
        </w:rPr>
        <w:t>Ответ на обращение направляется заинтересованному лицу в течение 30 дней со дня его регистрации.</w:t>
      </w:r>
    </w:p>
    <w:p w:rsidR="00340DB4" w:rsidRPr="00340DB4" w:rsidRDefault="00340DB4" w:rsidP="00340DB4">
      <w:pPr>
        <w:pStyle w:val="ConsPlusNormal"/>
        <w:ind w:firstLine="539"/>
        <w:jc w:val="both"/>
        <w:rPr>
          <w:rFonts w:ascii="Times New Roman" w:hAnsi="Times New Roman" w:cs="Times New Roman"/>
        </w:rPr>
      </w:pPr>
      <w:r w:rsidRPr="00340DB4">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Аликовского района вправе продлить срок рассмотрения обращения не более чем на 30 дней, уведомив заявителя о продлении срока рассмотрения.</w:t>
      </w:r>
    </w:p>
    <w:p w:rsidR="00340DB4" w:rsidRPr="00340DB4" w:rsidRDefault="00340DB4" w:rsidP="00340DB4">
      <w:pPr>
        <w:pStyle w:val="ConsPlusNormal"/>
        <w:ind w:firstLine="0"/>
        <w:jc w:val="both"/>
        <w:rPr>
          <w:rFonts w:ascii="Times New Roman" w:hAnsi="Times New Roman" w:cs="Times New Roman"/>
        </w:rPr>
      </w:pPr>
      <w:r w:rsidRPr="00340DB4">
        <w:rPr>
          <w:rFonts w:ascii="Times New Roman" w:hAnsi="Times New Roman" w:cs="Times New Roman"/>
        </w:rPr>
        <w:t>1.3.7. По результатам рассмотрения обращения или заявления должностное лицо администрации Аликовского района направляет заявителю ответ по существу обращения, в котором должны быть указаны:</w:t>
      </w:r>
    </w:p>
    <w:p w:rsidR="00340DB4" w:rsidRPr="00340DB4" w:rsidRDefault="00340DB4" w:rsidP="00340DB4">
      <w:pPr>
        <w:pStyle w:val="ConsPlusNormal"/>
        <w:ind w:firstLine="539"/>
        <w:jc w:val="both"/>
        <w:rPr>
          <w:rFonts w:ascii="Times New Roman" w:hAnsi="Times New Roman" w:cs="Times New Roman"/>
        </w:rPr>
      </w:pPr>
      <w:r w:rsidRPr="00340DB4">
        <w:rPr>
          <w:rFonts w:ascii="Times New Roman" w:hAnsi="Times New Roman" w:cs="Times New Roman"/>
        </w:rPr>
        <w:t>а) должность, фамилия и инициалы должностного лица, принявшего решение по обращению или заявлению;</w:t>
      </w:r>
    </w:p>
    <w:p w:rsidR="00340DB4" w:rsidRPr="00340DB4" w:rsidRDefault="00340DB4" w:rsidP="00340DB4">
      <w:pPr>
        <w:pStyle w:val="ConsPlusNormal"/>
        <w:ind w:firstLine="539"/>
        <w:jc w:val="both"/>
        <w:rPr>
          <w:rFonts w:ascii="Times New Roman" w:hAnsi="Times New Roman" w:cs="Times New Roman"/>
        </w:rPr>
      </w:pPr>
      <w:r w:rsidRPr="00340DB4">
        <w:rPr>
          <w:rFonts w:ascii="Times New Roman" w:hAnsi="Times New Roman" w:cs="Times New Roman"/>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340DB4" w:rsidRPr="00340DB4" w:rsidRDefault="00340DB4" w:rsidP="00340DB4">
      <w:pPr>
        <w:pStyle w:val="ConsPlusNormal"/>
        <w:ind w:firstLine="540"/>
        <w:jc w:val="both"/>
        <w:rPr>
          <w:rFonts w:ascii="Times New Roman" w:hAnsi="Times New Roman" w:cs="Times New Roman"/>
        </w:rPr>
      </w:pPr>
      <w:r w:rsidRPr="00340DB4">
        <w:rPr>
          <w:rFonts w:ascii="Times New Roman" w:hAnsi="Times New Roman" w:cs="Times New Roman"/>
        </w:rPr>
        <w:t>в) краткое изложение обращения или заявления по существу;</w:t>
      </w:r>
    </w:p>
    <w:p w:rsidR="00340DB4" w:rsidRPr="00340DB4" w:rsidRDefault="00340DB4" w:rsidP="00340DB4">
      <w:pPr>
        <w:pStyle w:val="ConsPlusNormal"/>
        <w:ind w:firstLine="539"/>
        <w:jc w:val="both"/>
        <w:rPr>
          <w:rFonts w:ascii="Times New Roman" w:hAnsi="Times New Roman" w:cs="Times New Roman"/>
        </w:rPr>
      </w:pPr>
      <w:r w:rsidRPr="00340DB4">
        <w:rPr>
          <w:rFonts w:ascii="Times New Roman" w:hAnsi="Times New Roman" w:cs="Times New Roman"/>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340DB4" w:rsidRPr="00340DB4" w:rsidRDefault="00340DB4" w:rsidP="00340DB4">
      <w:pPr>
        <w:pStyle w:val="ConsPlusNormal"/>
        <w:ind w:firstLine="539"/>
        <w:jc w:val="both"/>
        <w:rPr>
          <w:rFonts w:ascii="Times New Roman" w:hAnsi="Times New Roman" w:cs="Times New Roman"/>
        </w:rPr>
      </w:pPr>
      <w:proofErr w:type="spellStart"/>
      <w:r w:rsidRPr="00340DB4">
        <w:rPr>
          <w:rFonts w:ascii="Times New Roman" w:hAnsi="Times New Roman" w:cs="Times New Roman"/>
        </w:rPr>
        <w:t>д</w:t>
      </w:r>
      <w:proofErr w:type="spellEnd"/>
      <w:r w:rsidRPr="00340DB4">
        <w:rPr>
          <w:rFonts w:ascii="Times New Roman" w:hAnsi="Times New Roman" w:cs="Times New Roman"/>
        </w:rPr>
        <w:t>) принятое по обращению или заявлению решение и перечисление мер, принятых в целях устранения выявленных нарушений;</w:t>
      </w:r>
    </w:p>
    <w:p w:rsidR="00340DB4" w:rsidRPr="00340DB4" w:rsidRDefault="00340DB4" w:rsidP="00340DB4">
      <w:pPr>
        <w:pStyle w:val="ConsPlusNormal"/>
        <w:ind w:firstLine="540"/>
        <w:jc w:val="both"/>
        <w:rPr>
          <w:rFonts w:ascii="Times New Roman" w:hAnsi="Times New Roman" w:cs="Times New Roman"/>
        </w:rPr>
      </w:pPr>
      <w:r w:rsidRPr="00340DB4">
        <w:rPr>
          <w:rFonts w:ascii="Times New Roman" w:hAnsi="Times New Roman" w:cs="Times New Roman"/>
        </w:rPr>
        <w:t>е) сведения о порядке обжалования принятого решения;</w:t>
      </w:r>
    </w:p>
    <w:p w:rsidR="00340DB4" w:rsidRPr="00340DB4" w:rsidRDefault="00340DB4" w:rsidP="00340DB4">
      <w:pPr>
        <w:pStyle w:val="ConsPlusNormal"/>
        <w:ind w:firstLine="540"/>
        <w:jc w:val="both"/>
        <w:rPr>
          <w:rFonts w:ascii="Times New Roman" w:hAnsi="Times New Roman" w:cs="Times New Roman"/>
        </w:rPr>
      </w:pPr>
      <w:r w:rsidRPr="00340DB4">
        <w:rPr>
          <w:rFonts w:ascii="Times New Roman" w:hAnsi="Times New Roman" w:cs="Times New Roman"/>
        </w:rPr>
        <w:t>ж) фамилия и номер телефона исполнителя.</w:t>
      </w:r>
    </w:p>
    <w:p w:rsidR="00340DB4" w:rsidRPr="00340DB4" w:rsidRDefault="00340DB4" w:rsidP="00340DB4">
      <w:pPr>
        <w:pStyle w:val="ConsPlusNormal"/>
        <w:ind w:firstLine="0"/>
        <w:jc w:val="both"/>
        <w:rPr>
          <w:rFonts w:ascii="Times New Roman" w:hAnsi="Times New Roman" w:cs="Times New Roman"/>
        </w:rPr>
      </w:pPr>
      <w:r w:rsidRPr="00340DB4">
        <w:rPr>
          <w:rFonts w:ascii="Times New Roman" w:hAnsi="Times New Roman" w:cs="Times New Roman"/>
        </w:rPr>
        <w:t>1.3.8.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340DB4" w:rsidRPr="00340DB4" w:rsidRDefault="00340DB4" w:rsidP="00340DB4">
      <w:pPr>
        <w:pStyle w:val="ConsPlusNormal"/>
        <w:ind w:firstLine="539"/>
        <w:jc w:val="both"/>
        <w:rPr>
          <w:rFonts w:ascii="Times New Roman" w:hAnsi="Times New Roman" w:cs="Times New Roman"/>
        </w:rPr>
      </w:pPr>
      <w:r w:rsidRPr="00340DB4">
        <w:rPr>
          <w:rFonts w:ascii="Times New Roman" w:hAnsi="Times New Roman" w:cs="Times New Roman"/>
        </w:rPr>
        <w:t xml:space="preserve">В случае если текст письменного обращения не поддается прочтению, ответ на обращение не </w:t>
      </w:r>
      <w:proofErr w:type="gramStart"/>
      <w:r w:rsidRPr="00340DB4">
        <w:rPr>
          <w:rFonts w:ascii="Times New Roman" w:hAnsi="Times New Roman" w:cs="Times New Roman"/>
        </w:rPr>
        <w:t>дается</w:t>
      </w:r>
      <w:proofErr w:type="gramEnd"/>
      <w:r w:rsidRPr="00340DB4">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40DB4" w:rsidRPr="00340DB4" w:rsidRDefault="00340DB4" w:rsidP="00340DB4">
      <w:pPr>
        <w:pStyle w:val="ConsPlusNormal"/>
        <w:ind w:firstLine="567"/>
        <w:jc w:val="both"/>
        <w:rPr>
          <w:rFonts w:ascii="Times New Roman" w:hAnsi="Times New Roman" w:cs="Times New Roman"/>
        </w:rPr>
      </w:pPr>
      <w:proofErr w:type="gramStart"/>
      <w:r w:rsidRPr="00340DB4">
        <w:rPr>
          <w:rFonts w:ascii="Times New Roman" w:hAnsi="Times New Roman" w:cs="Times New Roman"/>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40DB4">
        <w:rPr>
          <w:rFonts w:ascii="Times New Roman" w:hAnsi="Times New Roman" w:cs="Times New Roman"/>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340DB4" w:rsidRPr="00340DB4" w:rsidRDefault="00340DB4" w:rsidP="00340DB4">
      <w:pPr>
        <w:ind w:firstLine="567"/>
        <w:jc w:val="both"/>
        <w:rPr>
          <w:iCs/>
          <w:sz w:val="20"/>
          <w:szCs w:val="20"/>
        </w:rPr>
      </w:pPr>
      <w:r w:rsidRPr="00340DB4">
        <w:rPr>
          <w:iCs/>
          <w:sz w:val="20"/>
          <w:szCs w:val="20"/>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0DB4" w:rsidRPr="00340DB4" w:rsidRDefault="00340DB4" w:rsidP="00340DB4">
      <w:pPr>
        <w:ind w:firstLine="567"/>
        <w:jc w:val="both"/>
        <w:rPr>
          <w:sz w:val="20"/>
          <w:szCs w:val="20"/>
        </w:rPr>
      </w:pPr>
      <w:bookmarkStart w:id="15" w:name="sub_1089"/>
      <w:r w:rsidRPr="00340DB4">
        <w:rPr>
          <w:sz w:val="20"/>
          <w:szCs w:val="20"/>
        </w:rPr>
        <w:t>В случае</w:t>
      </w:r>
      <w:proofErr w:type="gramStart"/>
      <w:r w:rsidRPr="00340DB4">
        <w:rPr>
          <w:sz w:val="20"/>
          <w:szCs w:val="20"/>
        </w:rPr>
        <w:t>,</w:t>
      </w:r>
      <w:proofErr w:type="gramEnd"/>
      <w:r w:rsidRPr="00340DB4">
        <w:rPr>
          <w:sz w:val="20"/>
          <w:szCs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0DB4" w:rsidRPr="00340DB4" w:rsidRDefault="00340DB4" w:rsidP="00340DB4">
      <w:pPr>
        <w:jc w:val="both"/>
        <w:rPr>
          <w:sz w:val="20"/>
          <w:szCs w:val="20"/>
        </w:rPr>
      </w:pPr>
      <w:bookmarkStart w:id="16" w:name="sub_1090"/>
      <w:bookmarkEnd w:id="15"/>
      <w:r w:rsidRPr="00340DB4">
        <w:rPr>
          <w:sz w:val="20"/>
          <w:szCs w:val="20"/>
        </w:rPr>
        <w:t>В случае</w:t>
      </w:r>
      <w:proofErr w:type="gramStart"/>
      <w:r w:rsidRPr="00340DB4">
        <w:rPr>
          <w:sz w:val="20"/>
          <w:szCs w:val="20"/>
        </w:rPr>
        <w:t>,</w:t>
      </w:r>
      <w:proofErr w:type="gramEnd"/>
      <w:r w:rsidRPr="00340DB4">
        <w:rPr>
          <w:sz w:val="20"/>
          <w:szCs w:val="20"/>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340DB4" w:rsidRPr="00340DB4" w:rsidRDefault="00340DB4" w:rsidP="00340DB4">
      <w:pPr>
        <w:jc w:val="both"/>
        <w:rPr>
          <w:sz w:val="20"/>
          <w:szCs w:val="20"/>
        </w:rPr>
      </w:pPr>
    </w:p>
    <w:p w:rsidR="00340DB4" w:rsidRPr="00340DB4" w:rsidRDefault="00340DB4" w:rsidP="00340DB4">
      <w:pPr>
        <w:pStyle w:val="1"/>
        <w:jc w:val="both"/>
        <w:rPr>
          <w:sz w:val="20"/>
          <w:szCs w:val="20"/>
        </w:rPr>
      </w:pPr>
      <w:bookmarkStart w:id="17" w:name="sub_1002"/>
      <w:bookmarkEnd w:id="16"/>
      <w:r w:rsidRPr="00340DB4">
        <w:rPr>
          <w:sz w:val="20"/>
          <w:szCs w:val="20"/>
        </w:rPr>
        <w:t>II. Стандарт предоставления муниципальной услуги</w:t>
      </w:r>
    </w:p>
    <w:p w:rsidR="00340DB4" w:rsidRPr="00340DB4" w:rsidRDefault="00340DB4" w:rsidP="00340DB4">
      <w:pPr>
        <w:pStyle w:val="1"/>
        <w:jc w:val="both"/>
        <w:rPr>
          <w:sz w:val="20"/>
          <w:szCs w:val="20"/>
        </w:rPr>
      </w:pPr>
      <w:bookmarkStart w:id="18" w:name="sub_21"/>
      <w:bookmarkEnd w:id="17"/>
      <w:r w:rsidRPr="00340DB4">
        <w:rPr>
          <w:sz w:val="20"/>
          <w:szCs w:val="20"/>
        </w:rPr>
        <w:t>2.1. Наименование муниципальной услуги</w:t>
      </w:r>
    </w:p>
    <w:bookmarkEnd w:id="18"/>
    <w:p w:rsidR="00340DB4" w:rsidRPr="00340DB4" w:rsidRDefault="00340DB4" w:rsidP="00340DB4">
      <w:pPr>
        <w:jc w:val="both"/>
        <w:rPr>
          <w:sz w:val="20"/>
          <w:szCs w:val="20"/>
        </w:rPr>
      </w:pPr>
      <w:r w:rsidRPr="00340DB4">
        <w:rPr>
          <w:sz w:val="20"/>
          <w:szCs w:val="20"/>
        </w:rPr>
        <w:t>Муниципальная услуга имеет следующее наименование: " Передача и заключение договоров о закреплении муниципального имущества на праве хозяйственного ведения или оперативного управления ".</w:t>
      </w:r>
    </w:p>
    <w:p w:rsidR="00340DB4" w:rsidRPr="00340DB4" w:rsidRDefault="00340DB4" w:rsidP="00340DB4">
      <w:pPr>
        <w:pStyle w:val="1"/>
        <w:jc w:val="both"/>
        <w:rPr>
          <w:sz w:val="20"/>
          <w:szCs w:val="20"/>
        </w:rPr>
      </w:pPr>
      <w:bookmarkStart w:id="19" w:name="sub_22"/>
      <w:r w:rsidRPr="00340DB4">
        <w:rPr>
          <w:sz w:val="20"/>
          <w:szCs w:val="20"/>
        </w:rPr>
        <w:t>2.2. Наименование органа местного самоуправления, предоставляющего муниципальную услугу</w:t>
      </w:r>
    </w:p>
    <w:bookmarkEnd w:id="19"/>
    <w:p w:rsidR="00340DB4" w:rsidRPr="00340DB4" w:rsidRDefault="00340DB4" w:rsidP="00340DB4">
      <w:pPr>
        <w:jc w:val="both"/>
        <w:rPr>
          <w:sz w:val="20"/>
          <w:szCs w:val="20"/>
        </w:rPr>
      </w:pPr>
      <w:r w:rsidRPr="00340DB4">
        <w:rPr>
          <w:sz w:val="20"/>
          <w:szCs w:val="20"/>
        </w:rPr>
        <w:t>Муниципальная услуга предоставляется администрацией Аликовского района и  осуществляется через отдел экономики, земельных и имущественных отношений администрации.</w:t>
      </w:r>
    </w:p>
    <w:p w:rsidR="00340DB4" w:rsidRPr="00340DB4" w:rsidRDefault="00340DB4" w:rsidP="00340DB4">
      <w:pPr>
        <w:jc w:val="both"/>
        <w:rPr>
          <w:sz w:val="20"/>
          <w:szCs w:val="20"/>
        </w:rPr>
      </w:pPr>
      <w:r w:rsidRPr="00340DB4">
        <w:rPr>
          <w:sz w:val="20"/>
          <w:szCs w:val="20"/>
        </w:rPr>
        <w:lastRenderedPageBreak/>
        <w:t>Прием заявления и выдача результата муниципальной услуги осуществляются через администрацию Аликовского района либо МФЦ.</w:t>
      </w:r>
    </w:p>
    <w:p w:rsidR="00340DB4" w:rsidRPr="00340DB4" w:rsidRDefault="00340DB4" w:rsidP="00340DB4">
      <w:pPr>
        <w:jc w:val="both"/>
        <w:rPr>
          <w:sz w:val="20"/>
          <w:szCs w:val="20"/>
        </w:rPr>
      </w:pPr>
      <w:r w:rsidRPr="00340DB4">
        <w:rPr>
          <w:sz w:val="20"/>
          <w:szCs w:val="20"/>
        </w:rPr>
        <w:t>Информационное и техническое обеспечение по предоставлению муниципальной услуги осуществляется администрацией Аликовского района.</w:t>
      </w:r>
    </w:p>
    <w:p w:rsidR="00340DB4" w:rsidRPr="00340DB4" w:rsidRDefault="00340DB4" w:rsidP="00340DB4">
      <w:pPr>
        <w:jc w:val="both"/>
        <w:rPr>
          <w:sz w:val="20"/>
          <w:szCs w:val="20"/>
        </w:rPr>
      </w:pPr>
      <w:bookmarkStart w:id="20" w:name="sub_221"/>
      <w:r w:rsidRPr="00340DB4">
        <w:rPr>
          <w:sz w:val="20"/>
          <w:szCs w:val="20"/>
        </w:rPr>
        <w:t>2.2.1. Государственные и муниципальные органы и организации, участвующие в предоставлении муниципальной услуги</w:t>
      </w:r>
    </w:p>
    <w:p w:rsidR="00340DB4" w:rsidRPr="00340DB4" w:rsidRDefault="00340DB4" w:rsidP="00340DB4">
      <w:pPr>
        <w:jc w:val="both"/>
        <w:rPr>
          <w:sz w:val="20"/>
          <w:szCs w:val="20"/>
        </w:rPr>
      </w:pPr>
      <w:bookmarkStart w:id="21" w:name="sub_2212"/>
      <w:bookmarkEnd w:id="20"/>
      <w:r w:rsidRPr="00340DB4">
        <w:rPr>
          <w:sz w:val="20"/>
          <w:szCs w:val="20"/>
        </w:rPr>
        <w:t>МУП ТИ  «Аликовское»</w:t>
      </w:r>
    </w:p>
    <w:p w:rsidR="00340DB4" w:rsidRPr="00340DB4" w:rsidRDefault="00340DB4" w:rsidP="00340DB4">
      <w:pPr>
        <w:jc w:val="both"/>
        <w:rPr>
          <w:sz w:val="20"/>
          <w:szCs w:val="20"/>
        </w:rPr>
      </w:pPr>
      <w:r w:rsidRPr="00340DB4">
        <w:rPr>
          <w:sz w:val="20"/>
          <w:szCs w:val="20"/>
        </w:rPr>
        <w:t xml:space="preserve">Управление </w:t>
      </w:r>
      <w:proofErr w:type="spellStart"/>
      <w:r w:rsidRPr="00340DB4">
        <w:rPr>
          <w:sz w:val="20"/>
          <w:szCs w:val="20"/>
        </w:rPr>
        <w:t>Росреестра</w:t>
      </w:r>
      <w:proofErr w:type="spellEnd"/>
      <w:r w:rsidRPr="00340DB4">
        <w:rPr>
          <w:sz w:val="20"/>
          <w:szCs w:val="20"/>
        </w:rPr>
        <w:t xml:space="preserve"> по Чувашской Республике</w:t>
      </w:r>
    </w:p>
    <w:p w:rsidR="00340DB4" w:rsidRPr="00340DB4" w:rsidRDefault="00340DB4" w:rsidP="00340DB4">
      <w:pPr>
        <w:jc w:val="both"/>
        <w:rPr>
          <w:sz w:val="20"/>
          <w:szCs w:val="20"/>
        </w:rPr>
      </w:pPr>
      <w:r w:rsidRPr="00340DB4">
        <w:rPr>
          <w:sz w:val="20"/>
          <w:szCs w:val="20"/>
        </w:rPr>
        <w:t>Межрайонная инспекция Федеральной налоговой службы №3 по Чувашской Республике</w:t>
      </w:r>
    </w:p>
    <w:p w:rsidR="00340DB4" w:rsidRPr="00340DB4" w:rsidRDefault="00340DB4" w:rsidP="00340DB4">
      <w:pPr>
        <w:jc w:val="both"/>
        <w:rPr>
          <w:sz w:val="20"/>
          <w:szCs w:val="20"/>
        </w:rPr>
      </w:pPr>
      <w:bookmarkStart w:id="22" w:name="sub_222"/>
      <w:bookmarkEnd w:id="21"/>
      <w:r w:rsidRPr="00340DB4">
        <w:rPr>
          <w:sz w:val="20"/>
          <w:szCs w:val="20"/>
        </w:rPr>
        <w:t>2.2.2. Особенности взаимодействия с заявителем при предоставлении муниципальной услуги</w:t>
      </w:r>
    </w:p>
    <w:bookmarkEnd w:id="22"/>
    <w:p w:rsidR="00340DB4" w:rsidRPr="00340DB4" w:rsidRDefault="00340DB4" w:rsidP="00340DB4">
      <w:pPr>
        <w:jc w:val="both"/>
        <w:rPr>
          <w:sz w:val="20"/>
          <w:szCs w:val="20"/>
        </w:rPr>
      </w:pPr>
      <w:proofErr w:type="gramStart"/>
      <w:r w:rsidRPr="00340DB4">
        <w:rPr>
          <w:sz w:val="20"/>
          <w:szCs w:val="20"/>
        </w:rPr>
        <w:t>При подаче заявления с документами на предоставление муниципальной услуги в администрацию Аликовского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340DB4">
        <w:rPr>
          <w:sz w:val="20"/>
          <w:szCs w:val="20"/>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районным Собранием депутатов.</w:t>
      </w:r>
    </w:p>
    <w:p w:rsidR="00340DB4" w:rsidRPr="00340DB4" w:rsidRDefault="00340DB4" w:rsidP="00340DB4">
      <w:pPr>
        <w:pStyle w:val="1"/>
        <w:jc w:val="both"/>
        <w:rPr>
          <w:sz w:val="20"/>
          <w:szCs w:val="20"/>
        </w:rPr>
      </w:pPr>
      <w:bookmarkStart w:id="23" w:name="sub_23"/>
      <w:r w:rsidRPr="00340DB4">
        <w:rPr>
          <w:sz w:val="20"/>
          <w:szCs w:val="20"/>
        </w:rPr>
        <w:t>2.3. Описание результата предоставления муниципальной услуги</w:t>
      </w:r>
    </w:p>
    <w:bookmarkEnd w:id="23"/>
    <w:p w:rsidR="00340DB4" w:rsidRPr="00340DB4" w:rsidRDefault="00340DB4" w:rsidP="00340DB4">
      <w:pPr>
        <w:jc w:val="both"/>
        <w:rPr>
          <w:sz w:val="20"/>
          <w:szCs w:val="20"/>
        </w:rPr>
      </w:pPr>
      <w:r w:rsidRPr="00340DB4">
        <w:rPr>
          <w:sz w:val="20"/>
          <w:szCs w:val="20"/>
        </w:rPr>
        <w:t>Конечным результатом предоставления муниципальной услуги является:</w:t>
      </w:r>
    </w:p>
    <w:p w:rsidR="00340DB4" w:rsidRPr="00340DB4" w:rsidRDefault="00340DB4" w:rsidP="00340DB4">
      <w:pPr>
        <w:pStyle w:val="Default"/>
        <w:jc w:val="both"/>
        <w:rPr>
          <w:color w:val="auto"/>
          <w:sz w:val="20"/>
          <w:szCs w:val="20"/>
        </w:rPr>
      </w:pPr>
      <w:r w:rsidRPr="00340DB4">
        <w:rPr>
          <w:color w:val="auto"/>
          <w:sz w:val="20"/>
          <w:szCs w:val="20"/>
        </w:rPr>
        <w:t xml:space="preserve">- издание администрацией района постановления о передаче заявителю муниципального имущества на праве хозяйственного ведения (оперативного управления) и (или) заключение с заявителем договора о порядке использования имущества на праве хозяйственного ведения или оперативного управления (для вновь созданных предприятий и учреждений); </w:t>
      </w:r>
    </w:p>
    <w:p w:rsidR="00340DB4" w:rsidRPr="00340DB4" w:rsidRDefault="00340DB4" w:rsidP="00340DB4">
      <w:pPr>
        <w:jc w:val="both"/>
        <w:rPr>
          <w:sz w:val="20"/>
          <w:szCs w:val="20"/>
        </w:rPr>
      </w:pPr>
      <w:r w:rsidRPr="00340DB4">
        <w:rPr>
          <w:sz w:val="20"/>
          <w:szCs w:val="20"/>
        </w:rPr>
        <w:t>- мотивированный отказ в случае невозможности предоставления муниципального имущества в хозяйственное ведение или оперативное управление.</w:t>
      </w:r>
    </w:p>
    <w:p w:rsidR="00340DB4" w:rsidRPr="00340DB4" w:rsidRDefault="00340DB4" w:rsidP="00340DB4">
      <w:pPr>
        <w:jc w:val="both"/>
        <w:rPr>
          <w:sz w:val="20"/>
          <w:szCs w:val="20"/>
        </w:rPr>
      </w:pPr>
      <w:r w:rsidRPr="00340DB4">
        <w:rPr>
          <w:sz w:val="20"/>
          <w:szCs w:val="20"/>
        </w:rPr>
        <w:t xml:space="preserve"> </w:t>
      </w:r>
      <w:bookmarkStart w:id="24" w:name="sub_24"/>
      <w:r w:rsidRPr="00340DB4">
        <w:rPr>
          <w:sz w:val="20"/>
          <w:szCs w:val="20"/>
        </w:rPr>
        <w:t>2.4. Срок предоставления муниципальной услуги</w:t>
      </w:r>
    </w:p>
    <w:p w:rsidR="00340DB4" w:rsidRPr="00340DB4" w:rsidRDefault="00340DB4" w:rsidP="00340DB4">
      <w:pPr>
        <w:jc w:val="both"/>
        <w:rPr>
          <w:sz w:val="20"/>
          <w:szCs w:val="20"/>
        </w:rPr>
      </w:pPr>
      <w:bookmarkStart w:id="25" w:name="sub_241"/>
      <w:bookmarkEnd w:id="24"/>
      <w:r w:rsidRPr="00340DB4">
        <w:rPr>
          <w:sz w:val="20"/>
          <w:szCs w:val="20"/>
        </w:rPr>
        <w:t>2.4.1. Предоставление муниципальной услуги   осуществляется в следующие сроки.</w:t>
      </w:r>
    </w:p>
    <w:bookmarkEnd w:id="25"/>
    <w:p w:rsidR="00340DB4" w:rsidRPr="00340DB4" w:rsidRDefault="00340DB4" w:rsidP="00340DB4">
      <w:pPr>
        <w:jc w:val="both"/>
        <w:rPr>
          <w:sz w:val="20"/>
          <w:szCs w:val="20"/>
        </w:rPr>
      </w:pPr>
      <w:proofErr w:type="gramStart"/>
      <w:r w:rsidRPr="00340DB4">
        <w:rPr>
          <w:sz w:val="20"/>
          <w:szCs w:val="20"/>
        </w:rPr>
        <w:t>Подготовка решения о предоставлении  на праве хозяйственного ведения (оперативного управления)   муниципального имущества осуществляется не более 20 рабочих дней со дня принятия от заявителя заявления и всех необходимых документов, перечисленных в подпункте 1) пункта 2.6.1 настоящего Административного регламента.</w:t>
      </w:r>
      <w:proofErr w:type="gramEnd"/>
      <w:r w:rsidRPr="00340DB4">
        <w:rPr>
          <w:sz w:val="20"/>
          <w:szCs w:val="20"/>
        </w:rPr>
        <w:t xml:space="preserve"> В случае выявления противоречий и неточностей либо представления неполного комплекта документов указанный срок может быть продлен по решению Председателя или его заместителя, но не более чем на 15 рабочих дней.</w:t>
      </w:r>
    </w:p>
    <w:p w:rsidR="00340DB4" w:rsidRPr="00340DB4" w:rsidRDefault="00340DB4" w:rsidP="00340DB4">
      <w:pPr>
        <w:ind w:firstLine="567"/>
        <w:jc w:val="both"/>
        <w:rPr>
          <w:sz w:val="20"/>
          <w:szCs w:val="20"/>
        </w:rPr>
      </w:pPr>
      <w:r w:rsidRPr="00340DB4">
        <w:rPr>
          <w:sz w:val="20"/>
          <w:szCs w:val="20"/>
        </w:rPr>
        <w:t>Решение о передаче на праве хозяйственного ведения (оперативного управления) муниципального имущества и (или)  проекта договора о порядке использования имущества на праве хозяйственного ведения или оперативного управления (для вновь созданных предприятий и учреждений)  в пятидневный срок со дня принятия решения письменно направляется заявителю либо под расписку выдаются его представителю.</w:t>
      </w:r>
    </w:p>
    <w:p w:rsidR="00340DB4" w:rsidRPr="00340DB4" w:rsidRDefault="00340DB4" w:rsidP="00340DB4">
      <w:pPr>
        <w:jc w:val="both"/>
        <w:rPr>
          <w:sz w:val="20"/>
          <w:szCs w:val="20"/>
        </w:rPr>
      </w:pPr>
      <w:r w:rsidRPr="00340DB4">
        <w:rPr>
          <w:sz w:val="20"/>
          <w:szCs w:val="20"/>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40DB4" w:rsidRPr="00340DB4" w:rsidRDefault="00340DB4" w:rsidP="00340DB4">
      <w:pPr>
        <w:jc w:val="both"/>
        <w:rPr>
          <w:sz w:val="20"/>
          <w:szCs w:val="20"/>
        </w:rPr>
      </w:pPr>
      <w:r w:rsidRPr="00340DB4">
        <w:rPr>
          <w:sz w:val="20"/>
          <w:szCs w:val="20"/>
        </w:rPr>
        <w:t xml:space="preserve">Предоставление муниципальной услуги осуществляется в соответствии </w:t>
      </w:r>
      <w:proofErr w:type="gramStart"/>
      <w:r w:rsidRPr="00340DB4">
        <w:rPr>
          <w:sz w:val="20"/>
          <w:szCs w:val="20"/>
        </w:rPr>
        <w:t>с</w:t>
      </w:r>
      <w:proofErr w:type="gramEnd"/>
      <w:r w:rsidRPr="00340DB4">
        <w:rPr>
          <w:sz w:val="20"/>
          <w:szCs w:val="20"/>
        </w:rPr>
        <w:t>:</w:t>
      </w:r>
    </w:p>
    <w:p w:rsidR="00340DB4" w:rsidRPr="00340DB4" w:rsidRDefault="00E60358" w:rsidP="00340DB4">
      <w:pPr>
        <w:jc w:val="both"/>
        <w:rPr>
          <w:sz w:val="20"/>
          <w:szCs w:val="20"/>
        </w:rPr>
      </w:pPr>
      <w:hyperlink r:id="rId18" w:history="1">
        <w:proofErr w:type="gramStart"/>
        <w:r w:rsidR="00340DB4" w:rsidRPr="00340DB4">
          <w:rPr>
            <w:rStyle w:val="af1"/>
            <w:b w:val="0"/>
            <w:color w:val="auto"/>
            <w:u w:val="none"/>
          </w:rPr>
          <w:t>Гражданским кодексом</w:t>
        </w:r>
      </w:hyperlink>
      <w:r w:rsidR="00340DB4" w:rsidRPr="00340DB4">
        <w:rPr>
          <w:sz w:val="20"/>
          <w:szCs w:val="20"/>
        </w:rPr>
        <w:t xml:space="preserve"> Российской Федерации (текст Гражданского кодекса опубликован по частям: текст части первой опубликован 08.12.1994 в "Российской газете", N 238-239 и 05.12.1994 в Собрании законодательства Российской Федерации, N 32, ст. 3301; текст части второй опубликован 06.02.1996, 07.02.1996, 08.02.1996 в "Российской газете", N 23 - 25 и 29.01.1996 в Собрании законодательства Российской Федерации, N 5, ст. 410;</w:t>
      </w:r>
      <w:proofErr w:type="gramEnd"/>
      <w:r w:rsidR="00340DB4" w:rsidRPr="00340DB4">
        <w:rPr>
          <w:sz w:val="20"/>
          <w:szCs w:val="20"/>
        </w:rPr>
        <w:t xml:space="preserve"> текст части третьей опубликован 28.11.2001 в "Российской газете", N 233, 28.11.2001 в "Парламентской газете", N 224 и 03.12.2001 в Собрании законодательства Российской Федерации, N 49, ст. 4552);</w:t>
      </w:r>
    </w:p>
    <w:p w:rsidR="00340DB4" w:rsidRPr="00340DB4" w:rsidRDefault="00E60358" w:rsidP="00340DB4">
      <w:pPr>
        <w:jc w:val="both"/>
        <w:rPr>
          <w:sz w:val="20"/>
          <w:szCs w:val="20"/>
        </w:rPr>
      </w:pPr>
      <w:hyperlink r:id="rId19" w:history="1">
        <w:r w:rsidR="00340DB4" w:rsidRPr="00340DB4">
          <w:rPr>
            <w:rStyle w:val="af1"/>
            <w:b w:val="0"/>
            <w:color w:val="auto"/>
            <w:u w:val="none"/>
          </w:rPr>
          <w:t>Федеральным законом</w:t>
        </w:r>
      </w:hyperlink>
      <w:r w:rsidR="00340DB4" w:rsidRPr="00340DB4">
        <w:rPr>
          <w:sz w:val="20"/>
          <w:szCs w:val="20"/>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340DB4" w:rsidRPr="00340DB4" w:rsidRDefault="00E60358" w:rsidP="00340DB4">
      <w:pPr>
        <w:jc w:val="both"/>
        <w:rPr>
          <w:sz w:val="20"/>
          <w:szCs w:val="20"/>
        </w:rPr>
      </w:pPr>
      <w:hyperlink r:id="rId20" w:history="1">
        <w:r w:rsidR="00340DB4" w:rsidRPr="00340DB4">
          <w:rPr>
            <w:rStyle w:val="af1"/>
            <w:b w:val="0"/>
            <w:color w:val="auto"/>
            <w:u w:val="none"/>
          </w:rPr>
          <w:t>Федеральным законом</w:t>
        </w:r>
      </w:hyperlink>
      <w:r w:rsidR="00340DB4" w:rsidRPr="00340DB4">
        <w:rPr>
          <w:sz w:val="20"/>
          <w:szCs w:val="20"/>
        </w:rPr>
        <w:t xml:space="preserve"> от 21.07.1997 N 122-ФЗ "О государственной регистрации прав на недвижимое имущество и сделок с ним" (текст Федерального закона опубликован в "Российской газете" от 30.07.1997 N 145, в Собрании законодательства Российской Федерации от 28.07.1997 N 30, ст. 3594);</w:t>
      </w:r>
    </w:p>
    <w:p w:rsidR="00340DB4" w:rsidRPr="00340DB4" w:rsidRDefault="00340DB4" w:rsidP="00340DB4">
      <w:pPr>
        <w:jc w:val="both"/>
        <w:rPr>
          <w:sz w:val="20"/>
          <w:szCs w:val="20"/>
        </w:rPr>
      </w:pPr>
      <w:r w:rsidRPr="00340DB4">
        <w:rPr>
          <w:sz w:val="20"/>
          <w:szCs w:val="20"/>
        </w:rPr>
        <w:t xml:space="preserve"> </w:t>
      </w:r>
      <w:hyperlink r:id="rId21" w:history="1">
        <w:r w:rsidRPr="00340DB4">
          <w:rPr>
            <w:rStyle w:val="af1"/>
            <w:b w:val="0"/>
            <w:color w:val="auto"/>
            <w:u w:val="none"/>
          </w:rPr>
          <w:t>Федеральным законом</w:t>
        </w:r>
      </w:hyperlink>
      <w:r w:rsidRPr="00340DB4">
        <w:rPr>
          <w:sz w:val="20"/>
          <w:szCs w:val="20"/>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340DB4" w:rsidRPr="00340DB4" w:rsidRDefault="00E60358" w:rsidP="00340DB4">
      <w:pPr>
        <w:jc w:val="both"/>
        <w:rPr>
          <w:sz w:val="20"/>
          <w:szCs w:val="20"/>
        </w:rPr>
      </w:pPr>
      <w:hyperlink r:id="rId22" w:history="1">
        <w:r w:rsidR="00340DB4" w:rsidRPr="00340DB4">
          <w:rPr>
            <w:rStyle w:val="af1"/>
            <w:b w:val="0"/>
            <w:color w:val="auto"/>
            <w:u w:val="none"/>
          </w:rPr>
          <w:t>Федеральным законом</w:t>
        </w:r>
      </w:hyperlink>
      <w:r w:rsidR="00340DB4" w:rsidRPr="00340DB4">
        <w:rPr>
          <w:sz w:val="20"/>
          <w:szCs w:val="20"/>
        </w:rPr>
        <w:t xml:space="preserve"> от 06.04.2011 N 63-ФЗ "Об электронной подписи" (текст Федерального закона опубликован в "Российской газете" от 8 апреля </w:t>
      </w:r>
      <w:smartTag w:uri="urn:schemas-microsoft-com:office:smarttags" w:element="metricconverter">
        <w:smartTagPr>
          <w:attr w:name="ProductID" w:val="2011 г"/>
        </w:smartTagPr>
        <w:r w:rsidR="00340DB4" w:rsidRPr="00340DB4">
          <w:rPr>
            <w:sz w:val="20"/>
            <w:szCs w:val="20"/>
          </w:rPr>
          <w:t>2011 г</w:t>
        </w:r>
      </w:smartTag>
      <w:r w:rsidR="00340DB4" w:rsidRPr="00340DB4">
        <w:rPr>
          <w:sz w:val="20"/>
          <w:szCs w:val="20"/>
        </w:rPr>
        <w:t xml:space="preserve">. N 75, в Собрании законодательства Российской Федерации от 11 апреля </w:t>
      </w:r>
      <w:smartTag w:uri="urn:schemas-microsoft-com:office:smarttags" w:element="metricconverter">
        <w:smartTagPr>
          <w:attr w:name="ProductID" w:val="2011 г"/>
        </w:smartTagPr>
        <w:r w:rsidR="00340DB4" w:rsidRPr="00340DB4">
          <w:rPr>
            <w:sz w:val="20"/>
            <w:szCs w:val="20"/>
          </w:rPr>
          <w:t>2011 г</w:t>
        </w:r>
      </w:smartTag>
      <w:r w:rsidR="00340DB4" w:rsidRPr="00340DB4">
        <w:rPr>
          <w:sz w:val="20"/>
          <w:szCs w:val="20"/>
        </w:rPr>
        <w:t xml:space="preserve">. N 15 ст. 2036, в "Парламентской газете" от 8 апреля </w:t>
      </w:r>
      <w:smartTag w:uri="urn:schemas-microsoft-com:office:smarttags" w:element="metricconverter">
        <w:smartTagPr>
          <w:attr w:name="ProductID" w:val="2011 г"/>
        </w:smartTagPr>
        <w:r w:rsidR="00340DB4" w:rsidRPr="00340DB4">
          <w:rPr>
            <w:sz w:val="20"/>
            <w:szCs w:val="20"/>
          </w:rPr>
          <w:t>2011 г</w:t>
        </w:r>
      </w:smartTag>
      <w:r w:rsidR="00340DB4" w:rsidRPr="00340DB4">
        <w:rPr>
          <w:sz w:val="20"/>
          <w:szCs w:val="20"/>
        </w:rPr>
        <w:t>. N 17);</w:t>
      </w:r>
    </w:p>
    <w:p w:rsidR="00340DB4" w:rsidRPr="00340DB4" w:rsidRDefault="00E60358" w:rsidP="00340DB4">
      <w:pPr>
        <w:jc w:val="both"/>
        <w:rPr>
          <w:sz w:val="20"/>
          <w:szCs w:val="20"/>
        </w:rPr>
      </w:pPr>
      <w:hyperlink r:id="rId23" w:history="1">
        <w:proofErr w:type="gramStart"/>
        <w:r w:rsidR="00340DB4" w:rsidRPr="00340DB4">
          <w:rPr>
            <w:rStyle w:val="af1"/>
            <w:b w:val="0"/>
            <w:color w:val="auto"/>
            <w:u w:val="none"/>
          </w:rPr>
          <w:t>постановлением</w:t>
        </w:r>
      </w:hyperlink>
      <w:r w:rsidR="00340DB4" w:rsidRPr="00340DB4">
        <w:rPr>
          <w:sz w:val="20"/>
          <w:szCs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постановления опубликован на "Официальном </w:t>
      </w:r>
      <w:proofErr w:type="spellStart"/>
      <w:r w:rsidR="00340DB4" w:rsidRPr="00340DB4">
        <w:rPr>
          <w:sz w:val="20"/>
          <w:szCs w:val="20"/>
        </w:rPr>
        <w:t>интернет-портале</w:t>
      </w:r>
      <w:proofErr w:type="spellEnd"/>
      <w:r w:rsidR="00340DB4" w:rsidRPr="00340DB4">
        <w:rPr>
          <w:sz w:val="20"/>
          <w:szCs w:val="20"/>
        </w:rPr>
        <w:t xml:space="preserve"> правовой информации" (</w:t>
      </w:r>
      <w:proofErr w:type="spellStart"/>
      <w:r w:rsidR="00340DB4" w:rsidRPr="00340DB4">
        <w:rPr>
          <w:sz w:val="20"/>
          <w:szCs w:val="20"/>
        </w:rPr>
        <w:t>www.pravo.gov.ru</w:t>
      </w:r>
      <w:proofErr w:type="spellEnd"/>
      <w:r w:rsidR="00340DB4" w:rsidRPr="00340DB4">
        <w:rPr>
          <w:sz w:val="20"/>
          <w:szCs w:val="20"/>
        </w:rPr>
        <w:t xml:space="preserve">) 5 апреля </w:t>
      </w:r>
      <w:smartTag w:uri="urn:schemas-microsoft-com:office:smarttags" w:element="metricconverter">
        <w:smartTagPr>
          <w:attr w:name="ProductID" w:val="2016 г"/>
        </w:smartTagPr>
        <w:r w:rsidR="00340DB4" w:rsidRPr="00340DB4">
          <w:rPr>
            <w:sz w:val="20"/>
            <w:szCs w:val="20"/>
          </w:rPr>
          <w:t>2016 г</w:t>
        </w:r>
      </w:smartTag>
      <w:r w:rsidR="00340DB4" w:rsidRPr="00340DB4">
        <w:rPr>
          <w:sz w:val="20"/>
          <w:szCs w:val="20"/>
        </w:rPr>
        <w:t xml:space="preserve">., в "Российской газете" от 8 апреля </w:t>
      </w:r>
      <w:smartTag w:uri="urn:schemas-microsoft-com:office:smarttags" w:element="metricconverter">
        <w:smartTagPr>
          <w:attr w:name="ProductID" w:val="2016 г"/>
        </w:smartTagPr>
        <w:r w:rsidR="00340DB4" w:rsidRPr="00340DB4">
          <w:rPr>
            <w:sz w:val="20"/>
            <w:szCs w:val="20"/>
          </w:rPr>
          <w:t>2016 г</w:t>
        </w:r>
      </w:smartTag>
      <w:r w:rsidR="00340DB4" w:rsidRPr="00340DB4">
        <w:rPr>
          <w:sz w:val="20"/>
          <w:szCs w:val="20"/>
        </w:rPr>
        <w:t xml:space="preserve">. N 75, в Собрании законодательства Российской Федерации от 11 апреля </w:t>
      </w:r>
      <w:smartTag w:uri="urn:schemas-microsoft-com:office:smarttags" w:element="metricconverter">
        <w:smartTagPr>
          <w:attr w:name="ProductID" w:val="2016 г"/>
        </w:smartTagPr>
        <w:r w:rsidR="00340DB4" w:rsidRPr="00340DB4">
          <w:rPr>
            <w:sz w:val="20"/>
            <w:szCs w:val="20"/>
          </w:rPr>
          <w:t>2016 г</w:t>
        </w:r>
      </w:smartTag>
      <w:r w:rsidR="00340DB4" w:rsidRPr="00340DB4">
        <w:rPr>
          <w:sz w:val="20"/>
          <w:szCs w:val="20"/>
        </w:rPr>
        <w:t>. N 15 ст. 2084);</w:t>
      </w:r>
      <w:proofErr w:type="gramEnd"/>
    </w:p>
    <w:p w:rsidR="00340DB4" w:rsidRPr="00340DB4" w:rsidRDefault="00340DB4" w:rsidP="00340DB4">
      <w:pPr>
        <w:jc w:val="both"/>
        <w:rPr>
          <w:sz w:val="20"/>
          <w:szCs w:val="20"/>
        </w:rPr>
      </w:pPr>
      <w:r w:rsidRPr="00340DB4">
        <w:rPr>
          <w:sz w:val="20"/>
          <w:szCs w:val="20"/>
        </w:rPr>
        <w:t xml:space="preserve"> </w:t>
      </w:r>
      <w:hyperlink r:id="rId24" w:history="1">
        <w:proofErr w:type="gramStart"/>
        <w:r w:rsidRPr="00340DB4">
          <w:rPr>
            <w:rStyle w:val="af1"/>
            <w:b w:val="0"/>
            <w:color w:val="auto"/>
            <w:u w:val="none"/>
          </w:rPr>
          <w:t>Законом</w:t>
        </w:r>
      </w:hyperlink>
      <w:r w:rsidRPr="00340DB4">
        <w:rPr>
          <w:sz w:val="20"/>
          <w:szCs w:val="20"/>
        </w:rPr>
        <w:t xml:space="preserve"> Чувашской Республики от 23.07.2003 N 22 "Об административных правонарушениях в Чувашской Республике" (текст Закона опубликован в газете "Республика" от 30 июля </w:t>
      </w:r>
      <w:smartTag w:uri="urn:schemas-microsoft-com:office:smarttags" w:element="metricconverter">
        <w:smartTagPr>
          <w:attr w:name="ProductID" w:val="2003 г"/>
        </w:smartTagPr>
        <w:r w:rsidRPr="00340DB4">
          <w:rPr>
            <w:sz w:val="20"/>
            <w:szCs w:val="20"/>
          </w:rPr>
          <w:t>2003 г</w:t>
        </w:r>
      </w:smartTag>
      <w:r w:rsidRPr="00340DB4">
        <w:rPr>
          <w:sz w:val="20"/>
          <w:szCs w:val="20"/>
        </w:rPr>
        <w:t>. N 30 (443), в газете "</w:t>
      </w:r>
      <w:proofErr w:type="spellStart"/>
      <w:r w:rsidRPr="00340DB4">
        <w:rPr>
          <w:sz w:val="20"/>
          <w:szCs w:val="20"/>
        </w:rPr>
        <w:t>Хыпар</w:t>
      </w:r>
      <w:proofErr w:type="spellEnd"/>
      <w:r w:rsidRPr="00340DB4">
        <w:rPr>
          <w:sz w:val="20"/>
          <w:szCs w:val="20"/>
        </w:rPr>
        <w:t xml:space="preserve">" (на </w:t>
      </w:r>
      <w:r w:rsidRPr="00340DB4">
        <w:rPr>
          <w:sz w:val="20"/>
          <w:szCs w:val="20"/>
        </w:rPr>
        <w:lastRenderedPageBreak/>
        <w:t xml:space="preserve">чувашском языке) от 29 июля </w:t>
      </w:r>
      <w:smartTag w:uri="urn:schemas-microsoft-com:office:smarttags" w:element="metricconverter">
        <w:smartTagPr>
          <w:attr w:name="ProductID" w:val="2003 г"/>
        </w:smartTagPr>
        <w:r w:rsidRPr="00340DB4">
          <w:rPr>
            <w:sz w:val="20"/>
            <w:szCs w:val="20"/>
          </w:rPr>
          <w:t>2003 г</w:t>
        </w:r>
      </w:smartTag>
      <w:r w:rsidRPr="00340DB4">
        <w:rPr>
          <w:sz w:val="20"/>
          <w:szCs w:val="20"/>
        </w:rPr>
        <w:t xml:space="preserve">. N 147 (23785), в Ведомостях Государственного Совета Чувашской Республики, </w:t>
      </w:r>
      <w:smartTag w:uri="urn:schemas-microsoft-com:office:smarttags" w:element="metricconverter">
        <w:smartTagPr>
          <w:attr w:name="ProductID" w:val="2003 г"/>
        </w:smartTagPr>
        <w:r w:rsidRPr="00340DB4">
          <w:rPr>
            <w:sz w:val="20"/>
            <w:szCs w:val="20"/>
          </w:rPr>
          <w:t>2003 г</w:t>
        </w:r>
      </w:smartTag>
      <w:r w:rsidRPr="00340DB4">
        <w:rPr>
          <w:sz w:val="20"/>
          <w:szCs w:val="20"/>
        </w:rPr>
        <w:t xml:space="preserve">., N 55, ст. 22, в Собрании законодательства Чувашской Республики, </w:t>
      </w:r>
      <w:smartTag w:uri="urn:schemas-microsoft-com:office:smarttags" w:element="metricconverter">
        <w:smartTagPr>
          <w:attr w:name="ProductID" w:val="2003 г"/>
        </w:smartTagPr>
        <w:r w:rsidRPr="00340DB4">
          <w:rPr>
            <w:sz w:val="20"/>
            <w:szCs w:val="20"/>
          </w:rPr>
          <w:t>2003 г</w:t>
        </w:r>
      </w:smartTag>
      <w:proofErr w:type="gramEnd"/>
      <w:r w:rsidRPr="00340DB4">
        <w:rPr>
          <w:sz w:val="20"/>
          <w:szCs w:val="20"/>
        </w:rPr>
        <w:t xml:space="preserve">., </w:t>
      </w:r>
      <w:proofErr w:type="gramStart"/>
      <w:r w:rsidRPr="00340DB4">
        <w:rPr>
          <w:sz w:val="20"/>
          <w:szCs w:val="20"/>
        </w:rPr>
        <w:t>N 8, ст. 410);</w:t>
      </w:r>
      <w:proofErr w:type="gramEnd"/>
    </w:p>
    <w:p w:rsidR="00340DB4" w:rsidRPr="00340DB4" w:rsidRDefault="00E60358" w:rsidP="00340DB4">
      <w:pPr>
        <w:ind w:firstLine="567"/>
        <w:jc w:val="both"/>
        <w:rPr>
          <w:sz w:val="20"/>
          <w:szCs w:val="20"/>
        </w:rPr>
      </w:pPr>
      <w:hyperlink r:id="rId25" w:history="1">
        <w:proofErr w:type="gramStart"/>
        <w:r w:rsidR="00340DB4" w:rsidRPr="00340DB4">
          <w:rPr>
            <w:rStyle w:val="af1"/>
            <w:b w:val="0"/>
            <w:color w:val="auto"/>
            <w:u w:val="none"/>
          </w:rPr>
          <w:t>Законом</w:t>
        </w:r>
      </w:hyperlink>
      <w:r w:rsidR="00340DB4" w:rsidRPr="00340DB4">
        <w:rPr>
          <w:sz w:val="20"/>
          <w:szCs w:val="20"/>
        </w:rPr>
        <w:t xml:space="preserve"> Чувашской Республики от 18.10.2004 N 19 "Об организации местного самоуправления в Чувашской Республике" (текст Закона опубликован в газете "Республика" от 20.10.2004 N 42-43 (507-508), в газете "</w:t>
      </w:r>
      <w:proofErr w:type="spellStart"/>
      <w:r w:rsidR="00340DB4" w:rsidRPr="00340DB4">
        <w:rPr>
          <w:sz w:val="20"/>
          <w:szCs w:val="20"/>
        </w:rPr>
        <w:t>Хыпар</w:t>
      </w:r>
      <w:proofErr w:type="spellEnd"/>
      <w:r w:rsidR="00340DB4" w:rsidRPr="00340DB4">
        <w:rPr>
          <w:sz w:val="20"/>
          <w:szCs w:val="20"/>
        </w:rPr>
        <w:t xml:space="preserve">" (на чувашском языке) от 20.10.2004 N 203 (24096), в Собрании законодательства Чувашской Республики, </w:t>
      </w:r>
      <w:smartTag w:uri="urn:schemas-microsoft-com:office:smarttags" w:element="metricconverter">
        <w:smartTagPr>
          <w:attr w:name="ProductID" w:val="2004 г"/>
        </w:smartTagPr>
        <w:r w:rsidR="00340DB4" w:rsidRPr="00340DB4">
          <w:rPr>
            <w:sz w:val="20"/>
            <w:szCs w:val="20"/>
          </w:rPr>
          <w:t>2004 г</w:t>
        </w:r>
      </w:smartTag>
      <w:r w:rsidR="00340DB4" w:rsidRPr="00340DB4">
        <w:rPr>
          <w:sz w:val="20"/>
          <w:szCs w:val="20"/>
        </w:rPr>
        <w:t xml:space="preserve">., N 10, ст. 576, в Ведомостях Государственного Совета Чувашской Республики, </w:t>
      </w:r>
      <w:smartTag w:uri="urn:schemas-microsoft-com:office:smarttags" w:element="metricconverter">
        <w:smartTagPr>
          <w:attr w:name="ProductID" w:val="2004 г"/>
        </w:smartTagPr>
        <w:r w:rsidR="00340DB4" w:rsidRPr="00340DB4">
          <w:rPr>
            <w:sz w:val="20"/>
            <w:szCs w:val="20"/>
          </w:rPr>
          <w:t>2004 г</w:t>
        </w:r>
      </w:smartTag>
      <w:r w:rsidR="00340DB4" w:rsidRPr="00340DB4">
        <w:rPr>
          <w:sz w:val="20"/>
          <w:szCs w:val="20"/>
        </w:rPr>
        <w:t>., N 60);</w:t>
      </w:r>
      <w:proofErr w:type="gramEnd"/>
    </w:p>
    <w:p w:rsidR="00340DB4" w:rsidRPr="00340DB4" w:rsidRDefault="00340DB4" w:rsidP="00340DB4">
      <w:pPr>
        <w:pStyle w:val="aff7"/>
        <w:ind w:firstLine="567"/>
        <w:jc w:val="both"/>
        <w:rPr>
          <w:rFonts w:ascii="Times New Roman" w:hAnsi="Times New Roman"/>
          <w:sz w:val="20"/>
          <w:szCs w:val="20"/>
        </w:rPr>
      </w:pPr>
      <w:bookmarkStart w:id="26" w:name="sub_26"/>
      <w:r w:rsidRPr="00340DB4">
        <w:rPr>
          <w:rFonts w:ascii="Times New Roman" w:hAnsi="Times New Roman"/>
          <w:sz w:val="20"/>
          <w:szCs w:val="20"/>
        </w:rPr>
        <w:t xml:space="preserve">14)  </w:t>
      </w:r>
      <w:hyperlink r:id="rId26" w:history="1">
        <w:r w:rsidRPr="00340DB4">
          <w:rPr>
            <w:rStyle w:val="af1"/>
            <w:rFonts w:ascii="Times New Roman" w:hAnsi="Times New Roman"/>
            <w:b w:val="0"/>
            <w:color w:val="auto"/>
            <w:u w:val="none"/>
          </w:rPr>
          <w:t>Решением</w:t>
        </w:r>
      </w:hyperlink>
      <w:r w:rsidRPr="00340DB4">
        <w:rPr>
          <w:rFonts w:ascii="Times New Roman" w:hAnsi="Times New Roman"/>
          <w:sz w:val="20"/>
          <w:szCs w:val="20"/>
        </w:rPr>
        <w:t xml:space="preserve">  Собрания депутатов Аликовского  района  Чувашской Республики от 29.08.2012 года № 108 (с изменениями и дополнениями от: 20 августа </w:t>
      </w:r>
      <w:smartTag w:uri="urn:schemas-microsoft-com:office:smarttags" w:element="metricconverter">
        <w:smartTagPr>
          <w:attr w:name="ProductID" w:val="2013 г"/>
        </w:smartTagPr>
        <w:r w:rsidRPr="00340DB4">
          <w:rPr>
            <w:rFonts w:ascii="Times New Roman" w:hAnsi="Times New Roman"/>
            <w:sz w:val="20"/>
            <w:szCs w:val="20"/>
          </w:rPr>
          <w:t>2013 г</w:t>
        </w:r>
      </w:smartTag>
      <w:r w:rsidRPr="00340DB4">
        <w:rPr>
          <w:rFonts w:ascii="Times New Roman" w:hAnsi="Times New Roman"/>
          <w:sz w:val="20"/>
          <w:szCs w:val="20"/>
        </w:rPr>
        <w:t xml:space="preserve">., 29 апреля, 21 ноября </w:t>
      </w:r>
      <w:smartTag w:uri="urn:schemas-microsoft-com:office:smarttags" w:element="metricconverter">
        <w:smartTagPr>
          <w:attr w:name="ProductID" w:val="2014 г"/>
        </w:smartTagPr>
        <w:r w:rsidRPr="00340DB4">
          <w:rPr>
            <w:rFonts w:ascii="Times New Roman" w:hAnsi="Times New Roman"/>
            <w:sz w:val="20"/>
            <w:szCs w:val="20"/>
          </w:rPr>
          <w:t>2014 г</w:t>
        </w:r>
      </w:smartTag>
      <w:r w:rsidRPr="00340DB4">
        <w:rPr>
          <w:rFonts w:ascii="Times New Roman" w:hAnsi="Times New Roman"/>
          <w:sz w:val="20"/>
          <w:szCs w:val="20"/>
        </w:rPr>
        <w:t xml:space="preserve">., 17 февраля </w:t>
      </w:r>
      <w:smartTag w:uri="urn:schemas-microsoft-com:office:smarttags" w:element="metricconverter">
        <w:smartTagPr>
          <w:attr w:name="ProductID" w:val="2015 г"/>
        </w:smartTagPr>
        <w:r w:rsidRPr="00340DB4">
          <w:rPr>
            <w:rFonts w:ascii="Times New Roman" w:hAnsi="Times New Roman"/>
            <w:sz w:val="20"/>
            <w:szCs w:val="20"/>
          </w:rPr>
          <w:t>2015 г</w:t>
        </w:r>
      </w:smartTag>
      <w:r w:rsidRPr="00340DB4">
        <w:rPr>
          <w:rFonts w:ascii="Times New Roman" w:hAnsi="Times New Roman"/>
          <w:sz w:val="20"/>
          <w:szCs w:val="20"/>
        </w:rPr>
        <w:t xml:space="preserve">., 29 марта, 24 мая, 13 декабря </w:t>
      </w:r>
      <w:smartTag w:uri="urn:schemas-microsoft-com:office:smarttags" w:element="metricconverter">
        <w:smartTagPr>
          <w:attr w:name="ProductID" w:val="2016 г"/>
        </w:smartTagPr>
        <w:r w:rsidRPr="00340DB4">
          <w:rPr>
            <w:rFonts w:ascii="Times New Roman" w:hAnsi="Times New Roman"/>
            <w:sz w:val="20"/>
            <w:szCs w:val="20"/>
          </w:rPr>
          <w:t>2016 г</w:t>
        </w:r>
      </w:smartTag>
      <w:r w:rsidRPr="00340DB4">
        <w:rPr>
          <w:rFonts w:ascii="Times New Roman" w:hAnsi="Times New Roman"/>
          <w:sz w:val="20"/>
          <w:szCs w:val="20"/>
        </w:rPr>
        <w:t xml:space="preserve">., 15.08.2017 г.)  «О принятии  Устава Аликовского района Чувашской Республики». Текст решения опубликован в газете "Аликовский вестник" от 26 октября </w:t>
      </w:r>
      <w:smartTag w:uri="urn:schemas-microsoft-com:office:smarttags" w:element="metricconverter">
        <w:smartTagPr>
          <w:attr w:name="ProductID" w:val="2012 г"/>
        </w:smartTagPr>
        <w:r w:rsidRPr="00340DB4">
          <w:rPr>
            <w:rFonts w:ascii="Times New Roman" w:hAnsi="Times New Roman"/>
            <w:sz w:val="20"/>
            <w:szCs w:val="20"/>
          </w:rPr>
          <w:t>2012 г</w:t>
        </w:r>
      </w:smartTag>
      <w:r w:rsidRPr="00340DB4">
        <w:rPr>
          <w:rFonts w:ascii="Times New Roman" w:hAnsi="Times New Roman"/>
          <w:sz w:val="20"/>
          <w:szCs w:val="20"/>
        </w:rPr>
        <w:t>. N 21.</w:t>
      </w:r>
    </w:p>
    <w:p w:rsidR="00340DB4" w:rsidRPr="00340DB4" w:rsidRDefault="00340DB4" w:rsidP="00340DB4">
      <w:pPr>
        <w:pStyle w:val="aff7"/>
        <w:ind w:firstLine="567"/>
        <w:jc w:val="both"/>
        <w:rPr>
          <w:rFonts w:ascii="Times New Roman" w:hAnsi="Times New Roman"/>
          <w:sz w:val="20"/>
          <w:szCs w:val="20"/>
        </w:rPr>
      </w:pPr>
      <w:r w:rsidRPr="00340DB4">
        <w:rPr>
          <w:rFonts w:ascii="Times New Roman" w:hAnsi="Times New Roman"/>
          <w:bCs/>
          <w:sz w:val="20"/>
          <w:szCs w:val="20"/>
        </w:rPr>
        <w:t>15)</w:t>
      </w:r>
      <w:r w:rsidRPr="00340DB4">
        <w:rPr>
          <w:rFonts w:ascii="Times New Roman" w:hAnsi="Times New Roman"/>
          <w:sz w:val="20"/>
          <w:szCs w:val="20"/>
        </w:rPr>
        <w:t xml:space="preserve"> </w:t>
      </w:r>
      <w:hyperlink r:id="rId27" w:history="1">
        <w:r w:rsidRPr="00340DB4">
          <w:rPr>
            <w:rStyle w:val="af1"/>
            <w:rFonts w:ascii="Times New Roman" w:hAnsi="Times New Roman"/>
            <w:b w:val="0"/>
            <w:color w:val="auto"/>
            <w:u w:val="none"/>
          </w:rPr>
          <w:t>Решением</w:t>
        </w:r>
      </w:hyperlink>
      <w:r w:rsidRPr="00340DB4">
        <w:rPr>
          <w:rFonts w:ascii="Times New Roman" w:hAnsi="Times New Roman"/>
          <w:sz w:val="20"/>
          <w:szCs w:val="20"/>
        </w:rPr>
        <w:t xml:space="preserve">  Собрания депутатов Аликовского района Чувашской Республики от 29 августа </w:t>
      </w:r>
      <w:smartTag w:uri="urn:schemas-microsoft-com:office:smarttags" w:element="metricconverter">
        <w:smartTagPr>
          <w:attr w:name="ProductID" w:val="2012 г"/>
        </w:smartTagPr>
        <w:r w:rsidRPr="00340DB4">
          <w:rPr>
            <w:rFonts w:ascii="Times New Roman" w:hAnsi="Times New Roman"/>
            <w:sz w:val="20"/>
            <w:szCs w:val="20"/>
          </w:rPr>
          <w:t>2012 г</w:t>
        </w:r>
      </w:smartTag>
      <w:r w:rsidRPr="00340DB4">
        <w:rPr>
          <w:rFonts w:ascii="Times New Roman" w:hAnsi="Times New Roman"/>
          <w:sz w:val="20"/>
          <w:szCs w:val="20"/>
        </w:rPr>
        <w:t>. N 112  "Об утверждении Положения о порядке владения, пользования и распоряжения муниципальным имуществом Аликовского района Чувашской Республики</w:t>
      </w:r>
      <w:proofErr w:type="gramStart"/>
      <w:r w:rsidRPr="00340DB4">
        <w:rPr>
          <w:rFonts w:ascii="Times New Roman" w:hAnsi="Times New Roman"/>
          <w:sz w:val="20"/>
          <w:szCs w:val="20"/>
        </w:rPr>
        <w:t>"(</w:t>
      </w:r>
      <w:proofErr w:type="gramEnd"/>
      <w:r w:rsidRPr="00340DB4">
        <w:rPr>
          <w:rFonts w:ascii="Times New Roman" w:hAnsi="Times New Roman"/>
          <w:sz w:val="20"/>
          <w:szCs w:val="20"/>
        </w:rPr>
        <w:t xml:space="preserve">с изменениями и дополнениями от: 16 апреля </w:t>
      </w:r>
      <w:smartTag w:uri="urn:schemas-microsoft-com:office:smarttags" w:element="metricconverter">
        <w:smartTagPr>
          <w:attr w:name="ProductID" w:val="2013 г"/>
        </w:smartTagPr>
        <w:r w:rsidRPr="00340DB4">
          <w:rPr>
            <w:rFonts w:ascii="Times New Roman" w:hAnsi="Times New Roman"/>
            <w:sz w:val="20"/>
            <w:szCs w:val="20"/>
          </w:rPr>
          <w:t>2013 г</w:t>
        </w:r>
      </w:smartTag>
      <w:r w:rsidRPr="00340DB4">
        <w:rPr>
          <w:rFonts w:ascii="Times New Roman" w:hAnsi="Times New Roman"/>
          <w:sz w:val="20"/>
          <w:szCs w:val="20"/>
        </w:rPr>
        <w:t xml:space="preserve">., 29 марта </w:t>
      </w:r>
      <w:smartTag w:uri="urn:schemas-microsoft-com:office:smarttags" w:element="metricconverter">
        <w:smartTagPr>
          <w:attr w:name="ProductID" w:val="2016 г"/>
        </w:smartTagPr>
        <w:r w:rsidRPr="00340DB4">
          <w:rPr>
            <w:rFonts w:ascii="Times New Roman" w:hAnsi="Times New Roman"/>
            <w:sz w:val="20"/>
            <w:szCs w:val="20"/>
          </w:rPr>
          <w:t>2016 г</w:t>
        </w:r>
      </w:smartTag>
      <w:r w:rsidRPr="00340DB4">
        <w:rPr>
          <w:rFonts w:ascii="Times New Roman" w:hAnsi="Times New Roman"/>
          <w:sz w:val="20"/>
          <w:szCs w:val="20"/>
        </w:rPr>
        <w:t xml:space="preserve">). Первоначальный текст решения размещен на Портале органов власти Чувашской Республики в </w:t>
      </w:r>
      <w:proofErr w:type="spellStart"/>
      <w:r w:rsidRPr="00340DB4">
        <w:rPr>
          <w:rFonts w:ascii="Times New Roman" w:hAnsi="Times New Roman"/>
          <w:sz w:val="20"/>
          <w:szCs w:val="20"/>
        </w:rPr>
        <w:t>Internet</w:t>
      </w:r>
      <w:proofErr w:type="spellEnd"/>
      <w:r w:rsidRPr="00340DB4">
        <w:rPr>
          <w:rFonts w:ascii="Times New Roman" w:hAnsi="Times New Roman"/>
          <w:sz w:val="20"/>
          <w:szCs w:val="20"/>
        </w:rPr>
        <w:t xml:space="preserve"> (</w:t>
      </w:r>
      <w:proofErr w:type="spellStart"/>
      <w:r w:rsidRPr="00340DB4">
        <w:rPr>
          <w:rFonts w:ascii="Times New Roman" w:hAnsi="Times New Roman"/>
          <w:sz w:val="20"/>
          <w:szCs w:val="20"/>
        </w:rPr>
        <w:t>www.cap.ru</w:t>
      </w:r>
      <w:proofErr w:type="spellEnd"/>
      <w:r w:rsidRPr="00340DB4">
        <w:rPr>
          <w:rFonts w:ascii="Times New Roman" w:hAnsi="Times New Roman"/>
          <w:sz w:val="20"/>
          <w:szCs w:val="20"/>
        </w:rPr>
        <w:t>)</w:t>
      </w:r>
    </w:p>
    <w:p w:rsidR="00340DB4" w:rsidRPr="00340DB4" w:rsidRDefault="00340DB4" w:rsidP="00340DB4">
      <w:pPr>
        <w:pStyle w:val="aff7"/>
        <w:ind w:firstLine="567"/>
        <w:jc w:val="both"/>
        <w:rPr>
          <w:rFonts w:ascii="Times New Roman" w:hAnsi="Times New Roman"/>
          <w:sz w:val="20"/>
          <w:szCs w:val="20"/>
        </w:rPr>
      </w:pPr>
      <w:r w:rsidRPr="00340DB4">
        <w:rPr>
          <w:rFonts w:ascii="Times New Roman" w:hAnsi="Times New Roman"/>
          <w:sz w:val="20"/>
          <w:szCs w:val="20"/>
        </w:rPr>
        <w:t xml:space="preserve">16) </w:t>
      </w:r>
      <w:hyperlink r:id="rId28" w:history="1">
        <w:r w:rsidRPr="00340DB4">
          <w:rPr>
            <w:rStyle w:val="af1"/>
            <w:rFonts w:ascii="Times New Roman" w:hAnsi="Times New Roman"/>
            <w:b w:val="0"/>
            <w:color w:val="auto"/>
            <w:u w:val="none"/>
          </w:rPr>
          <w:t>Решением</w:t>
        </w:r>
      </w:hyperlink>
      <w:r w:rsidRPr="00340DB4">
        <w:rPr>
          <w:rFonts w:ascii="Times New Roman" w:hAnsi="Times New Roman"/>
          <w:sz w:val="20"/>
          <w:szCs w:val="20"/>
        </w:rPr>
        <w:t xml:space="preserve">   Собрания депутатов Аликовского района Чувашской </w:t>
      </w:r>
      <w:proofErr w:type="spellStart"/>
      <w:r w:rsidRPr="00340DB4">
        <w:rPr>
          <w:rFonts w:ascii="Times New Roman" w:hAnsi="Times New Roman"/>
          <w:sz w:val="20"/>
          <w:szCs w:val="20"/>
        </w:rPr>
        <w:t>Республикиот</w:t>
      </w:r>
      <w:proofErr w:type="spellEnd"/>
      <w:r w:rsidRPr="00340DB4">
        <w:rPr>
          <w:rFonts w:ascii="Times New Roman" w:hAnsi="Times New Roman"/>
          <w:sz w:val="20"/>
          <w:szCs w:val="20"/>
        </w:rPr>
        <w:t xml:space="preserve"> 20 августа </w:t>
      </w:r>
      <w:smartTag w:uri="urn:schemas-microsoft-com:office:smarttags" w:element="metricconverter">
        <w:smartTagPr>
          <w:attr w:name="ProductID" w:val="2013 г"/>
        </w:smartTagPr>
        <w:r w:rsidRPr="00340DB4">
          <w:rPr>
            <w:rFonts w:ascii="Times New Roman" w:hAnsi="Times New Roman"/>
            <w:sz w:val="20"/>
            <w:szCs w:val="20"/>
          </w:rPr>
          <w:t>2013 г</w:t>
        </w:r>
      </w:smartTag>
      <w:r w:rsidRPr="00340DB4">
        <w:rPr>
          <w:rFonts w:ascii="Times New Roman" w:hAnsi="Times New Roman"/>
          <w:sz w:val="20"/>
          <w:szCs w:val="20"/>
        </w:rPr>
        <w:t xml:space="preserve">. N 197"Об утверждении перечня муниципальных услуг, которые являются необходимыми и обязательными для предоставления муниципальных услуг администрацией Аликовского района Чувашской Республики, и порядка определения размера платы за их оказание". Текст решения опубликован в газете "Аликовский вестник" от 22 августа </w:t>
      </w:r>
      <w:smartTag w:uri="urn:schemas-microsoft-com:office:smarttags" w:element="metricconverter">
        <w:smartTagPr>
          <w:attr w:name="ProductID" w:val="2013 г"/>
        </w:smartTagPr>
        <w:r w:rsidRPr="00340DB4">
          <w:rPr>
            <w:rFonts w:ascii="Times New Roman" w:hAnsi="Times New Roman"/>
            <w:sz w:val="20"/>
            <w:szCs w:val="20"/>
          </w:rPr>
          <w:t>2013 г</w:t>
        </w:r>
      </w:smartTag>
      <w:r w:rsidRPr="00340DB4">
        <w:rPr>
          <w:rFonts w:ascii="Times New Roman" w:hAnsi="Times New Roman"/>
          <w:sz w:val="20"/>
          <w:szCs w:val="20"/>
        </w:rPr>
        <w:t>. N 40</w:t>
      </w:r>
    </w:p>
    <w:p w:rsidR="00340DB4" w:rsidRPr="00340DB4" w:rsidRDefault="00340DB4" w:rsidP="00340DB4">
      <w:pPr>
        <w:pStyle w:val="aff7"/>
        <w:ind w:left="139"/>
        <w:jc w:val="both"/>
        <w:rPr>
          <w:rFonts w:ascii="Times New Roman" w:hAnsi="Times New Roman"/>
          <w:sz w:val="20"/>
          <w:szCs w:val="20"/>
        </w:rPr>
      </w:pPr>
      <w:r w:rsidRPr="00340DB4">
        <w:rPr>
          <w:rFonts w:ascii="Times New Roman" w:hAnsi="Times New Roman"/>
          <w:sz w:val="20"/>
          <w:szCs w:val="20"/>
        </w:rPr>
        <w:t xml:space="preserve">        </w:t>
      </w:r>
      <w:bookmarkEnd w:id="26"/>
      <w:r w:rsidRPr="00340DB4">
        <w:rPr>
          <w:rFonts w:ascii="Times New Roman" w:hAnsi="Times New Roman"/>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0DB4" w:rsidRPr="00340DB4" w:rsidRDefault="00340DB4" w:rsidP="00340DB4">
      <w:pPr>
        <w:jc w:val="both"/>
        <w:rPr>
          <w:sz w:val="20"/>
          <w:szCs w:val="20"/>
        </w:rPr>
      </w:pPr>
      <w:r w:rsidRPr="00340DB4">
        <w:rPr>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340DB4" w:rsidRPr="00340DB4" w:rsidRDefault="00340DB4" w:rsidP="00340DB4">
      <w:pPr>
        <w:jc w:val="both"/>
        <w:rPr>
          <w:sz w:val="20"/>
          <w:szCs w:val="20"/>
        </w:rPr>
      </w:pPr>
      <w:r w:rsidRPr="00340DB4">
        <w:rPr>
          <w:sz w:val="20"/>
          <w:szCs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9" w:history="1">
        <w:r w:rsidRPr="00340DB4">
          <w:rPr>
            <w:rStyle w:val="af1"/>
            <w:b w:val="0"/>
            <w:color w:val="auto"/>
            <w:u w:val="none"/>
          </w:rPr>
          <w:t>Федерального закона</w:t>
        </w:r>
      </w:hyperlink>
      <w:r w:rsidRPr="00340DB4">
        <w:rPr>
          <w:sz w:val="20"/>
          <w:szCs w:val="20"/>
        </w:rPr>
        <w:t xml:space="preserve"> от 06.04.2011 N 63-ФЗ "Об электронной подписи" и </w:t>
      </w:r>
      <w:hyperlink r:id="rId30" w:history="1">
        <w:r w:rsidRPr="00340DB4">
          <w:rPr>
            <w:rStyle w:val="af1"/>
            <w:b w:val="0"/>
            <w:color w:val="auto"/>
            <w:u w:val="none"/>
          </w:rPr>
          <w:t>статьями 21.1</w:t>
        </w:r>
      </w:hyperlink>
      <w:r w:rsidRPr="00340DB4">
        <w:rPr>
          <w:sz w:val="20"/>
          <w:szCs w:val="20"/>
        </w:rPr>
        <w:t xml:space="preserve"> и </w:t>
      </w:r>
      <w:hyperlink r:id="rId31" w:history="1">
        <w:r w:rsidRPr="00340DB4">
          <w:rPr>
            <w:rStyle w:val="af1"/>
            <w:b w:val="0"/>
            <w:color w:val="auto"/>
            <w:u w:val="none"/>
          </w:rPr>
          <w:t>21.2</w:t>
        </w:r>
      </w:hyperlink>
      <w:r w:rsidRPr="00340DB4">
        <w:rPr>
          <w:sz w:val="20"/>
          <w:szCs w:val="20"/>
        </w:rPr>
        <w:t xml:space="preserve"> Федерального закона N 210-ФЗ.</w:t>
      </w:r>
    </w:p>
    <w:p w:rsidR="00340DB4" w:rsidRPr="00340DB4" w:rsidRDefault="00340DB4" w:rsidP="00340DB4">
      <w:pPr>
        <w:ind w:firstLine="567"/>
        <w:jc w:val="both"/>
        <w:rPr>
          <w:sz w:val="20"/>
          <w:szCs w:val="20"/>
        </w:rPr>
      </w:pPr>
      <w:bookmarkStart w:id="27" w:name="sub_261"/>
      <w:r w:rsidRPr="00340DB4">
        <w:rPr>
          <w:sz w:val="20"/>
          <w:szCs w:val="20"/>
        </w:rPr>
        <w:t>2.6.1. При передаче муниципального имущества на праве хозяйственного ведения или оперативного управления предоставляются:</w:t>
      </w:r>
    </w:p>
    <w:p w:rsidR="00340DB4" w:rsidRPr="00340DB4" w:rsidRDefault="00340DB4" w:rsidP="00340DB4">
      <w:pPr>
        <w:ind w:firstLine="567"/>
        <w:jc w:val="both"/>
        <w:rPr>
          <w:sz w:val="20"/>
          <w:szCs w:val="20"/>
        </w:rPr>
      </w:pPr>
      <w:bookmarkStart w:id="28" w:name="sub_2611"/>
      <w:bookmarkEnd w:id="27"/>
      <w:r w:rsidRPr="00340DB4">
        <w:rPr>
          <w:sz w:val="20"/>
          <w:szCs w:val="20"/>
        </w:rPr>
        <w:t>1) заявителем, являющимся юридическим лицом:</w:t>
      </w:r>
    </w:p>
    <w:bookmarkEnd w:id="28"/>
    <w:p w:rsidR="00340DB4" w:rsidRPr="00340DB4" w:rsidRDefault="00340DB4" w:rsidP="00340DB4">
      <w:pPr>
        <w:ind w:firstLine="567"/>
        <w:jc w:val="both"/>
        <w:rPr>
          <w:sz w:val="20"/>
          <w:szCs w:val="20"/>
        </w:rPr>
      </w:pPr>
      <w:r w:rsidRPr="00340DB4">
        <w:rPr>
          <w:sz w:val="20"/>
          <w:szCs w:val="20"/>
        </w:rPr>
        <w:t>заявление о передаче муниципального имущества на праве хозяйственного ведения или оперативного управления (оригинал, 1 экз.), (</w:t>
      </w:r>
      <w:hyperlink w:anchor="sub_1200" w:history="1">
        <w:r w:rsidRPr="00340DB4">
          <w:rPr>
            <w:rStyle w:val="af1"/>
            <w:b w:val="0"/>
            <w:color w:val="auto"/>
            <w:u w:val="none"/>
          </w:rPr>
          <w:t>приложение N 2</w:t>
        </w:r>
      </w:hyperlink>
      <w:r w:rsidRPr="00340DB4">
        <w:rPr>
          <w:sz w:val="20"/>
          <w:szCs w:val="20"/>
        </w:rPr>
        <w:t xml:space="preserve"> к настоящему Административному регламенту);</w:t>
      </w:r>
    </w:p>
    <w:p w:rsidR="00340DB4" w:rsidRPr="00340DB4" w:rsidRDefault="00340DB4" w:rsidP="00340DB4">
      <w:pPr>
        <w:ind w:firstLine="567"/>
        <w:jc w:val="both"/>
        <w:rPr>
          <w:sz w:val="20"/>
          <w:szCs w:val="20"/>
        </w:rPr>
      </w:pPr>
      <w:r w:rsidRPr="00340DB4">
        <w:rPr>
          <w:sz w:val="20"/>
          <w:szCs w:val="20"/>
        </w:rPr>
        <w:t>копии учредительных документов юридического лица, а также изменения в них (при предъявлении оригинала) (в 1 экз.);</w:t>
      </w:r>
    </w:p>
    <w:p w:rsidR="00340DB4" w:rsidRPr="00340DB4" w:rsidRDefault="00340DB4" w:rsidP="00340DB4">
      <w:pPr>
        <w:ind w:firstLine="567"/>
        <w:jc w:val="both"/>
        <w:rPr>
          <w:sz w:val="20"/>
          <w:szCs w:val="20"/>
        </w:rPr>
      </w:pPr>
      <w:r w:rsidRPr="00340DB4">
        <w:rPr>
          <w:sz w:val="20"/>
          <w:szCs w:val="20"/>
        </w:rPr>
        <w:t>сведения о запрашиваемом имуществе (1 экз.).</w:t>
      </w:r>
    </w:p>
    <w:p w:rsidR="00340DB4" w:rsidRPr="00340DB4" w:rsidRDefault="00340DB4" w:rsidP="00340DB4">
      <w:pPr>
        <w:ind w:firstLine="567"/>
        <w:jc w:val="both"/>
        <w:rPr>
          <w:sz w:val="20"/>
          <w:szCs w:val="20"/>
        </w:rPr>
      </w:pPr>
      <w:r w:rsidRPr="00340DB4">
        <w:rPr>
          <w:sz w:val="20"/>
          <w:szCs w:val="20"/>
        </w:rPr>
        <w:t xml:space="preserve"> </w:t>
      </w:r>
      <w:bookmarkStart w:id="29" w:name="sub_2624"/>
      <w:r w:rsidRPr="00340DB4">
        <w:rPr>
          <w:sz w:val="20"/>
          <w:szCs w:val="20"/>
        </w:rPr>
        <w:t xml:space="preserve"> </w:t>
      </w:r>
      <w:bookmarkStart w:id="30" w:name="sub_27"/>
      <w:bookmarkEnd w:id="29"/>
      <w:r w:rsidRPr="00340DB4">
        <w:rPr>
          <w:sz w:val="20"/>
          <w:szCs w:val="20"/>
        </w:rPr>
        <w:t xml:space="preserve">2.7. </w:t>
      </w:r>
      <w:proofErr w:type="gramStart"/>
      <w:r w:rsidRPr="00340DB4">
        <w:rPr>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30"/>
    <w:p w:rsidR="00340DB4" w:rsidRPr="00340DB4" w:rsidRDefault="00340DB4" w:rsidP="00340DB4">
      <w:pPr>
        <w:ind w:firstLine="567"/>
        <w:jc w:val="both"/>
        <w:rPr>
          <w:sz w:val="20"/>
          <w:szCs w:val="20"/>
        </w:rPr>
      </w:pPr>
      <w:r w:rsidRPr="00340DB4">
        <w:rPr>
          <w:sz w:val="20"/>
          <w:szCs w:val="20"/>
        </w:rPr>
        <w:t>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выданную не ранее, чем за 6 месяцев до подачи заявления (1 экз.).</w:t>
      </w:r>
    </w:p>
    <w:p w:rsidR="00340DB4" w:rsidRPr="00340DB4" w:rsidRDefault="00340DB4" w:rsidP="00340DB4">
      <w:pPr>
        <w:ind w:firstLine="567"/>
        <w:jc w:val="both"/>
        <w:rPr>
          <w:sz w:val="20"/>
          <w:szCs w:val="20"/>
        </w:rPr>
      </w:pPr>
      <w:r w:rsidRPr="00340DB4">
        <w:rPr>
          <w:sz w:val="20"/>
          <w:szCs w:val="20"/>
        </w:rPr>
        <w:t>Заявитель вправе представить указанные документы в администрацию Аликовского района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p>
    <w:p w:rsidR="00340DB4" w:rsidRPr="00340DB4" w:rsidRDefault="00340DB4" w:rsidP="00340DB4">
      <w:pPr>
        <w:pStyle w:val="1"/>
        <w:ind w:firstLine="567"/>
        <w:jc w:val="both"/>
        <w:rPr>
          <w:sz w:val="20"/>
          <w:szCs w:val="20"/>
        </w:rPr>
      </w:pPr>
      <w:bookmarkStart w:id="31" w:name="sub_28"/>
      <w:r w:rsidRPr="00340DB4">
        <w:rPr>
          <w:sz w:val="20"/>
          <w:szCs w:val="20"/>
        </w:rPr>
        <w:t>2.8. Указание на запрет требовать от заявителя</w:t>
      </w:r>
    </w:p>
    <w:bookmarkEnd w:id="31"/>
    <w:p w:rsidR="00340DB4" w:rsidRPr="00340DB4" w:rsidRDefault="00340DB4" w:rsidP="00340DB4">
      <w:pPr>
        <w:ind w:firstLine="567"/>
        <w:jc w:val="both"/>
        <w:rPr>
          <w:sz w:val="20"/>
          <w:szCs w:val="20"/>
        </w:rPr>
      </w:pPr>
      <w:r w:rsidRPr="00340DB4">
        <w:rPr>
          <w:sz w:val="20"/>
          <w:szCs w:val="20"/>
        </w:rPr>
        <w:t xml:space="preserve">В соответствии с </w:t>
      </w:r>
      <w:hyperlink r:id="rId32" w:history="1">
        <w:r w:rsidRPr="00340DB4">
          <w:rPr>
            <w:rStyle w:val="af1"/>
            <w:b w:val="0"/>
            <w:color w:val="auto"/>
            <w:u w:val="none"/>
          </w:rPr>
          <w:t>Федеральным законом</w:t>
        </w:r>
      </w:hyperlink>
      <w:r w:rsidRPr="00340DB4">
        <w:rPr>
          <w:sz w:val="20"/>
          <w:szCs w:val="20"/>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Аликовского района не вправе требовать от заявителя:</w:t>
      </w:r>
    </w:p>
    <w:p w:rsidR="00340DB4" w:rsidRPr="00340DB4" w:rsidRDefault="00340DB4" w:rsidP="00340DB4">
      <w:pPr>
        <w:ind w:firstLine="567"/>
        <w:jc w:val="both"/>
        <w:rPr>
          <w:sz w:val="20"/>
          <w:szCs w:val="20"/>
        </w:rPr>
      </w:pPr>
      <w:r w:rsidRPr="00340DB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DB4" w:rsidRPr="00340DB4" w:rsidRDefault="00340DB4" w:rsidP="00340DB4">
      <w:pPr>
        <w:ind w:firstLine="567"/>
        <w:jc w:val="both"/>
        <w:rPr>
          <w:sz w:val="20"/>
          <w:szCs w:val="20"/>
        </w:rPr>
      </w:pPr>
      <w:proofErr w:type="gramStart"/>
      <w:r w:rsidRPr="00340DB4">
        <w:rPr>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340DB4">
          <w:rPr>
            <w:rStyle w:val="af1"/>
            <w:b w:val="0"/>
            <w:color w:val="auto"/>
            <w:u w:val="none"/>
          </w:rPr>
          <w:t>частью 1 статьи 1</w:t>
        </w:r>
      </w:hyperlink>
      <w:r w:rsidRPr="00340DB4">
        <w:rPr>
          <w:sz w:val="20"/>
          <w:szCs w:val="20"/>
        </w:rPr>
        <w:t xml:space="preserve"> Федерального закона N 210-ФЗ государственных и муниципальных услуг</w:t>
      </w:r>
      <w:proofErr w:type="gramEnd"/>
      <w:r w:rsidRPr="00340DB4">
        <w:rPr>
          <w:sz w:val="20"/>
          <w:szCs w:val="20"/>
        </w:rPr>
        <w:t xml:space="preserve">, </w:t>
      </w:r>
      <w:proofErr w:type="gramStart"/>
      <w:r w:rsidRPr="00340DB4">
        <w:rPr>
          <w:sz w:val="20"/>
          <w:szCs w:val="20"/>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4" w:history="1">
        <w:r w:rsidRPr="00340DB4">
          <w:rPr>
            <w:rStyle w:val="af1"/>
            <w:b w:val="0"/>
            <w:color w:val="auto"/>
            <w:u w:val="none"/>
          </w:rPr>
          <w:t>частью 6 статьи 7</w:t>
        </w:r>
      </w:hyperlink>
      <w:r w:rsidRPr="00340DB4">
        <w:rPr>
          <w:sz w:val="20"/>
          <w:szCs w:val="20"/>
        </w:rPr>
        <w:t xml:space="preserve"> </w:t>
      </w:r>
      <w:r w:rsidRPr="00340DB4">
        <w:rPr>
          <w:sz w:val="20"/>
          <w:szCs w:val="20"/>
        </w:rPr>
        <w:lastRenderedPageBreak/>
        <w:t>Федерального закона N 210-ФЗ перечень документов.</w:t>
      </w:r>
      <w:proofErr w:type="gramEnd"/>
      <w:r w:rsidRPr="00340DB4">
        <w:rPr>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40DB4" w:rsidRPr="00340DB4" w:rsidRDefault="00340DB4" w:rsidP="00340DB4">
      <w:pPr>
        <w:pStyle w:val="1"/>
        <w:ind w:firstLine="567"/>
        <w:jc w:val="both"/>
        <w:rPr>
          <w:sz w:val="20"/>
          <w:szCs w:val="20"/>
        </w:rPr>
      </w:pPr>
      <w:bookmarkStart w:id="32" w:name="sub_29"/>
      <w:r w:rsidRPr="00340DB4">
        <w:rPr>
          <w:sz w:val="20"/>
          <w:szCs w:val="20"/>
        </w:rPr>
        <w:t>2.9. Исчерпывающий перечень оснований для отказа в приеме документов, необходимых для предоставления муниципальной услуги</w:t>
      </w:r>
    </w:p>
    <w:p w:rsidR="00340DB4" w:rsidRPr="00340DB4" w:rsidRDefault="00340DB4" w:rsidP="00340DB4">
      <w:pPr>
        <w:ind w:firstLine="567"/>
        <w:jc w:val="both"/>
        <w:rPr>
          <w:sz w:val="20"/>
          <w:szCs w:val="20"/>
        </w:rPr>
      </w:pPr>
      <w:bookmarkStart w:id="33" w:name="sub_291"/>
      <w:bookmarkEnd w:id="32"/>
      <w:r w:rsidRPr="00340DB4">
        <w:rPr>
          <w:sz w:val="20"/>
          <w:szCs w:val="20"/>
        </w:rPr>
        <w:t>2.9.1. Оснований для отказа в приеме документов, необходимых для предоставления муниципальной услуги в случае предоставления муниципального имущества на праве  хозяйственного  ведения (или оперативного  управления), не имеется.</w:t>
      </w:r>
    </w:p>
    <w:bookmarkEnd w:id="33"/>
    <w:p w:rsidR="00340DB4" w:rsidRPr="00340DB4" w:rsidRDefault="00340DB4" w:rsidP="00340DB4">
      <w:pPr>
        <w:ind w:firstLine="567"/>
        <w:jc w:val="both"/>
        <w:rPr>
          <w:sz w:val="20"/>
          <w:szCs w:val="20"/>
        </w:rPr>
      </w:pPr>
      <w:r w:rsidRPr="00340DB4">
        <w:rPr>
          <w:sz w:val="20"/>
          <w:szCs w:val="20"/>
        </w:rPr>
        <w:t xml:space="preserve"> </w:t>
      </w:r>
      <w:bookmarkStart w:id="34" w:name="sub_210"/>
      <w:r w:rsidRPr="00340DB4">
        <w:rPr>
          <w:sz w:val="20"/>
          <w:szCs w:val="20"/>
        </w:rPr>
        <w:t>2.10. Исчерпывающий перечень оснований для приостановления или отказа в предоставлении муниципальной услуги</w:t>
      </w:r>
    </w:p>
    <w:bookmarkEnd w:id="34"/>
    <w:p w:rsidR="00340DB4" w:rsidRPr="00340DB4" w:rsidRDefault="00340DB4" w:rsidP="00340DB4">
      <w:pPr>
        <w:ind w:firstLine="567"/>
        <w:jc w:val="both"/>
        <w:rPr>
          <w:sz w:val="20"/>
          <w:szCs w:val="20"/>
        </w:rPr>
      </w:pPr>
      <w:r w:rsidRPr="00340DB4">
        <w:rPr>
          <w:sz w:val="20"/>
          <w:szCs w:val="20"/>
        </w:rPr>
        <w:t>Основания для приостановления предоставления муниципальной услуги не предусмотрены.</w:t>
      </w:r>
    </w:p>
    <w:p w:rsidR="00340DB4" w:rsidRPr="00340DB4" w:rsidRDefault="00340DB4" w:rsidP="00340DB4">
      <w:pPr>
        <w:ind w:firstLine="567"/>
        <w:jc w:val="both"/>
        <w:rPr>
          <w:sz w:val="20"/>
          <w:szCs w:val="20"/>
        </w:rPr>
      </w:pPr>
      <w:bookmarkStart w:id="35" w:name="sub_2101"/>
      <w:r w:rsidRPr="00340DB4">
        <w:rPr>
          <w:sz w:val="20"/>
          <w:szCs w:val="20"/>
        </w:rPr>
        <w:t>2.10.1. Основаниями для отказа в предоставлении муниципальной услуги      являются:</w:t>
      </w:r>
    </w:p>
    <w:p w:rsidR="00340DB4" w:rsidRPr="00340DB4" w:rsidRDefault="00340DB4" w:rsidP="00340DB4">
      <w:pPr>
        <w:ind w:firstLine="567"/>
        <w:jc w:val="both"/>
        <w:rPr>
          <w:sz w:val="20"/>
          <w:szCs w:val="20"/>
        </w:rPr>
      </w:pPr>
      <w:bookmarkStart w:id="36" w:name="sub_21011"/>
      <w:bookmarkEnd w:id="35"/>
      <w:proofErr w:type="gramStart"/>
      <w:r w:rsidRPr="00340DB4">
        <w:rPr>
          <w:sz w:val="20"/>
          <w:szCs w:val="20"/>
        </w:rPr>
        <w:t>1)непредставление или представление не в полном объеме документов, предусмотренных в подпункте 1) пункта 2.6.1 настоящего Административного регламента;</w:t>
      </w:r>
      <w:bookmarkStart w:id="37" w:name="sub_21012"/>
      <w:bookmarkEnd w:id="36"/>
      <w:proofErr w:type="gramEnd"/>
    </w:p>
    <w:p w:rsidR="00340DB4" w:rsidRPr="00340DB4" w:rsidRDefault="00340DB4" w:rsidP="00340DB4">
      <w:pPr>
        <w:ind w:firstLine="567"/>
        <w:jc w:val="both"/>
        <w:rPr>
          <w:sz w:val="20"/>
          <w:szCs w:val="20"/>
        </w:rPr>
      </w:pPr>
      <w:r w:rsidRPr="00340DB4">
        <w:rPr>
          <w:sz w:val="20"/>
          <w:szCs w:val="20"/>
        </w:rPr>
        <w:t>2) выявление противоречий и неточностей в представленных документах;</w:t>
      </w:r>
    </w:p>
    <w:p w:rsidR="00340DB4" w:rsidRPr="00340DB4" w:rsidRDefault="00340DB4" w:rsidP="00340DB4">
      <w:pPr>
        <w:ind w:firstLine="567"/>
        <w:jc w:val="both"/>
        <w:rPr>
          <w:sz w:val="20"/>
          <w:szCs w:val="20"/>
        </w:rPr>
      </w:pPr>
      <w:bookmarkStart w:id="38" w:name="sub_21014"/>
      <w:bookmarkEnd w:id="37"/>
      <w:r w:rsidRPr="00340DB4">
        <w:rPr>
          <w:sz w:val="20"/>
          <w:szCs w:val="20"/>
        </w:rPr>
        <w:t>3) 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bookmarkEnd w:id="38"/>
    <w:p w:rsidR="00340DB4" w:rsidRPr="00340DB4" w:rsidRDefault="00340DB4" w:rsidP="00340DB4">
      <w:pPr>
        <w:ind w:firstLine="567"/>
        <w:jc w:val="both"/>
        <w:rPr>
          <w:sz w:val="20"/>
          <w:szCs w:val="20"/>
        </w:rPr>
      </w:pPr>
      <w:r w:rsidRPr="00340DB4">
        <w:rPr>
          <w:sz w:val="20"/>
          <w:szCs w:val="20"/>
        </w:rPr>
        <w:t xml:space="preserve"> </w:t>
      </w:r>
      <w:bookmarkStart w:id="39" w:name="sub_211"/>
      <w:r w:rsidRPr="00340DB4">
        <w:rPr>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39"/>
    <w:p w:rsidR="00340DB4" w:rsidRPr="00340DB4" w:rsidRDefault="00340DB4" w:rsidP="00340DB4">
      <w:pPr>
        <w:ind w:firstLine="567"/>
        <w:jc w:val="both"/>
        <w:rPr>
          <w:sz w:val="20"/>
          <w:szCs w:val="20"/>
        </w:rPr>
      </w:pPr>
      <w:r w:rsidRPr="00340DB4">
        <w:rPr>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340DB4" w:rsidRPr="00340DB4" w:rsidRDefault="00340DB4" w:rsidP="00340DB4">
      <w:pPr>
        <w:pStyle w:val="1"/>
        <w:ind w:firstLine="567"/>
        <w:jc w:val="both"/>
        <w:rPr>
          <w:sz w:val="20"/>
          <w:szCs w:val="20"/>
        </w:rPr>
      </w:pPr>
      <w:bookmarkStart w:id="40" w:name="sub_212"/>
      <w:r w:rsidRPr="00340DB4">
        <w:rPr>
          <w:sz w:val="20"/>
          <w:szCs w:val="20"/>
        </w:rPr>
        <w:t>2.12. Порядок, размер и основания взимания государственной пошлины или иной платы, взимаемой за предоставление муниципальной услуги</w:t>
      </w:r>
    </w:p>
    <w:bookmarkEnd w:id="40"/>
    <w:p w:rsidR="00340DB4" w:rsidRPr="00340DB4" w:rsidRDefault="00340DB4" w:rsidP="00340DB4">
      <w:pPr>
        <w:ind w:firstLine="567"/>
        <w:jc w:val="both"/>
        <w:rPr>
          <w:sz w:val="20"/>
          <w:szCs w:val="20"/>
        </w:rPr>
      </w:pPr>
      <w:r w:rsidRPr="00340DB4">
        <w:rPr>
          <w:sz w:val="20"/>
          <w:szCs w:val="20"/>
        </w:rPr>
        <w:t>Предоставление муниципальной услуги осуществляется без взимания государственной пошлины или иной платы.</w:t>
      </w:r>
    </w:p>
    <w:p w:rsidR="00340DB4" w:rsidRPr="00340DB4" w:rsidRDefault="00340DB4" w:rsidP="00340DB4">
      <w:pPr>
        <w:pStyle w:val="1"/>
        <w:ind w:firstLine="567"/>
        <w:jc w:val="both"/>
        <w:rPr>
          <w:sz w:val="20"/>
          <w:szCs w:val="20"/>
        </w:rPr>
      </w:pPr>
      <w:bookmarkStart w:id="41" w:name="sub_213"/>
      <w:r w:rsidRPr="00340DB4">
        <w:rPr>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1"/>
    <w:p w:rsidR="00340DB4" w:rsidRPr="00340DB4" w:rsidRDefault="00340DB4" w:rsidP="00340DB4">
      <w:pPr>
        <w:ind w:firstLine="567"/>
        <w:jc w:val="both"/>
        <w:rPr>
          <w:sz w:val="20"/>
          <w:szCs w:val="20"/>
        </w:rPr>
      </w:pPr>
      <w:r w:rsidRPr="00340DB4">
        <w:rPr>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340DB4" w:rsidRPr="00340DB4" w:rsidRDefault="00340DB4" w:rsidP="00340DB4">
      <w:pPr>
        <w:pStyle w:val="1"/>
        <w:ind w:firstLine="567"/>
        <w:jc w:val="both"/>
        <w:rPr>
          <w:sz w:val="20"/>
          <w:szCs w:val="20"/>
        </w:rPr>
      </w:pPr>
      <w:bookmarkStart w:id="42" w:name="sub_214"/>
      <w:r w:rsidRPr="00340DB4">
        <w:rPr>
          <w:sz w:val="20"/>
          <w:szCs w:val="20"/>
        </w:rPr>
        <w:t>2.14. Срок и порядок регистрации заявления, в том числе в электронной форме</w:t>
      </w:r>
    </w:p>
    <w:bookmarkEnd w:id="42"/>
    <w:p w:rsidR="00340DB4" w:rsidRPr="00340DB4" w:rsidRDefault="00340DB4" w:rsidP="00340DB4">
      <w:pPr>
        <w:ind w:firstLine="567"/>
        <w:jc w:val="both"/>
        <w:rPr>
          <w:sz w:val="20"/>
          <w:szCs w:val="20"/>
        </w:rPr>
      </w:pPr>
    </w:p>
    <w:p w:rsidR="00340DB4" w:rsidRPr="00340DB4" w:rsidRDefault="00340DB4" w:rsidP="00340DB4">
      <w:pPr>
        <w:ind w:firstLine="567"/>
        <w:jc w:val="both"/>
        <w:rPr>
          <w:sz w:val="20"/>
          <w:szCs w:val="20"/>
        </w:rPr>
      </w:pPr>
      <w:r w:rsidRPr="00340DB4">
        <w:rPr>
          <w:sz w:val="20"/>
          <w:szCs w:val="20"/>
        </w:rPr>
        <w:t>Заявление регистрируется в день поступления:</w:t>
      </w:r>
    </w:p>
    <w:p w:rsidR="00340DB4" w:rsidRPr="00340DB4" w:rsidRDefault="00340DB4" w:rsidP="00340DB4">
      <w:pPr>
        <w:ind w:firstLine="567"/>
        <w:jc w:val="both"/>
        <w:rPr>
          <w:sz w:val="20"/>
          <w:szCs w:val="20"/>
        </w:rPr>
      </w:pPr>
      <w:r w:rsidRPr="00340DB4">
        <w:rPr>
          <w:sz w:val="20"/>
          <w:szCs w:val="20"/>
        </w:rPr>
        <w:t xml:space="preserve">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w:t>
      </w:r>
      <w:proofErr w:type="gramStart"/>
      <w:r w:rsidRPr="00340DB4">
        <w:rPr>
          <w:sz w:val="20"/>
          <w:szCs w:val="20"/>
        </w:rPr>
        <w:t>с даты поступления</w:t>
      </w:r>
      <w:proofErr w:type="gramEnd"/>
      <w:r w:rsidRPr="00340DB4">
        <w:rPr>
          <w:sz w:val="20"/>
          <w:szCs w:val="20"/>
        </w:rPr>
        <w:t>;</w:t>
      </w:r>
    </w:p>
    <w:p w:rsidR="00340DB4" w:rsidRPr="00340DB4" w:rsidRDefault="00340DB4" w:rsidP="00340DB4">
      <w:pPr>
        <w:ind w:firstLine="567"/>
        <w:jc w:val="both"/>
        <w:rPr>
          <w:sz w:val="20"/>
          <w:szCs w:val="20"/>
        </w:rPr>
      </w:pPr>
      <w:r w:rsidRPr="00340DB4">
        <w:rPr>
          <w:sz w:val="20"/>
          <w:szCs w:val="2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340DB4">
        <w:rPr>
          <w:sz w:val="20"/>
          <w:szCs w:val="20"/>
        </w:rPr>
        <w:t>с даты поступления</w:t>
      </w:r>
      <w:proofErr w:type="gramEnd"/>
      <w:r w:rsidRPr="00340DB4">
        <w:rPr>
          <w:sz w:val="20"/>
          <w:szCs w:val="20"/>
        </w:rPr>
        <w:t>;</w:t>
      </w:r>
    </w:p>
    <w:p w:rsidR="00340DB4" w:rsidRPr="00340DB4" w:rsidRDefault="00340DB4" w:rsidP="00340DB4">
      <w:pPr>
        <w:ind w:firstLine="567"/>
        <w:jc w:val="both"/>
        <w:rPr>
          <w:sz w:val="20"/>
          <w:szCs w:val="20"/>
        </w:rPr>
      </w:pPr>
      <w:r w:rsidRPr="00340DB4">
        <w:rPr>
          <w:sz w:val="20"/>
          <w:szCs w:val="20"/>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340DB4">
        <w:rPr>
          <w:sz w:val="20"/>
          <w:szCs w:val="20"/>
        </w:rPr>
        <w:t>с даты поступления</w:t>
      </w:r>
      <w:proofErr w:type="gramEnd"/>
      <w:r w:rsidRPr="00340DB4">
        <w:rPr>
          <w:sz w:val="20"/>
          <w:szCs w:val="20"/>
        </w:rPr>
        <w:t>.</w:t>
      </w:r>
    </w:p>
    <w:p w:rsidR="00340DB4" w:rsidRPr="00340DB4" w:rsidRDefault="00340DB4" w:rsidP="00340DB4">
      <w:pPr>
        <w:pStyle w:val="1"/>
        <w:ind w:firstLine="567"/>
        <w:jc w:val="both"/>
        <w:rPr>
          <w:sz w:val="20"/>
          <w:szCs w:val="20"/>
        </w:rPr>
      </w:pPr>
      <w:bookmarkStart w:id="43" w:name="sub_215"/>
      <w:r w:rsidRPr="00340DB4">
        <w:rPr>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43"/>
    <w:p w:rsidR="00340DB4" w:rsidRPr="00340DB4" w:rsidRDefault="00340DB4" w:rsidP="00340DB4">
      <w:pPr>
        <w:ind w:firstLine="567"/>
        <w:jc w:val="both"/>
        <w:rPr>
          <w:sz w:val="20"/>
          <w:szCs w:val="20"/>
        </w:rPr>
      </w:pPr>
      <w:r w:rsidRPr="00340DB4">
        <w:rPr>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5" w:history="1">
        <w:r w:rsidRPr="00340DB4">
          <w:rPr>
            <w:rStyle w:val="af1"/>
            <w:b w:val="0"/>
            <w:color w:val="auto"/>
            <w:u w:val="none"/>
          </w:rPr>
          <w:t>законодательством</w:t>
        </w:r>
      </w:hyperlink>
      <w:r w:rsidRPr="00340DB4">
        <w:rPr>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40DB4" w:rsidRPr="00340DB4" w:rsidRDefault="00340DB4" w:rsidP="00340DB4">
      <w:pPr>
        <w:ind w:firstLine="567"/>
        <w:jc w:val="both"/>
        <w:rPr>
          <w:sz w:val="20"/>
          <w:szCs w:val="20"/>
        </w:rPr>
      </w:pPr>
      <w:r w:rsidRPr="00340DB4">
        <w:rPr>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40DB4" w:rsidRPr="00340DB4" w:rsidRDefault="00340DB4" w:rsidP="00340DB4">
      <w:pPr>
        <w:ind w:firstLine="567"/>
        <w:jc w:val="both"/>
        <w:rPr>
          <w:sz w:val="20"/>
          <w:szCs w:val="20"/>
        </w:rPr>
      </w:pPr>
      <w:r w:rsidRPr="00340DB4">
        <w:rPr>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40DB4" w:rsidRPr="00340DB4" w:rsidRDefault="00340DB4" w:rsidP="00340DB4">
      <w:pPr>
        <w:ind w:firstLine="567"/>
        <w:jc w:val="both"/>
        <w:rPr>
          <w:sz w:val="20"/>
          <w:szCs w:val="20"/>
        </w:rPr>
      </w:pPr>
      <w:r w:rsidRPr="00340DB4">
        <w:rPr>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40DB4" w:rsidRPr="00340DB4" w:rsidRDefault="00340DB4" w:rsidP="00340DB4">
      <w:pPr>
        <w:ind w:firstLine="567"/>
        <w:jc w:val="both"/>
        <w:rPr>
          <w:sz w:val="20"/>
          <w:szCs w:val="20"/>
        </w:rPr>
      </w:pPr>
      <w:r w:rsidRPr="00340DB4">
        <w:rPr>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340DB4" w:rsidRPr="00340DB4" w:rsidRDefault="00340DB4" w:rsidP="00340DB4">
      <w:pPr>
        <w:ind w:firstLine="567"/>
        <w:jc w:val="both"/>
        <w:rPr>
          <w:sz w:val="20"/>
          <w:szCs w:val="20"/>
        </w:rPr>
      </w:pPr>
      <w:r w:rsidRPr="00340DB4">
        <w:rPr>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340DB4" w:rsidRPr="00340DB4" w:rsidRDefault="00340DB4" w:rsidP="00340DB4">
      <w:pPr>
        <w:ind w:firstLine="567"/>
        <w:jc w:val="both"/>
        <w:rPr>
          <w:sz w:val="20"/>
          <w:szCs w:val="20"/>
        </w:rPr>
      </w:pPr>
      <w:r w:rsidRPr="00340DB4">
        <w:rPr>
          <w:sz w:val="20"/>
          <w:szCs w:val="20"/>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40DB4" w:rsidRPr="00340DB4" w:rsidRDefault="00340DB4" w:rsidP="00340DB4">
      <w:pPr>
        <w:jc w:val="both"/>
        <w:rPr>
          <w:sz w:val="20"/>
          <w:szCs w:val="20"/>
        </w:rPr>
      </w:pPr>
      <w:r w:rsidRPr="00340DB4">
        <w:rPr>
          <w:sz w:val="20"/>
          <w:szCs w:val="20"/>
        </w:rPr>
        <w:t>Информационные стенды оборудуются в доступном для заявителей помещении администрации.</w:t>
      </w:r>
    </w:p>
    <w:p w:rsidR="00340DB4" w:rsidRPr="00340DB4" w:rsidRDefault="00340DB4" w:rsidP="00340DB4">
      <w:pPr>
        <w:pStyle w:val="1"/>
        <w:ind w:firstLine="567"/>
        <w:jc w:val="both"/>
        <w:rPr>
          <w:sz w:val="20"/>
          <w:szCs w:val="20"/>
        </w:rPr>
      </w:pPr>
      <w:bookmarkStart w:id="44" w:name="sub_216"/>
      <w:r w:rsidRPr="00340DB4">
        <w:rPr>
          <w:sz w:val="20"/>
          <w:szCs w:val="20"/>
        </w:rPr>
        <w:t>2.16. Показатели доступности и качества муниципальной услуги</w:t>
      </w:r>
    </w:p>
    <w:bookmarkEnd w:id="44"/>
    <w:p w:rsidR="00340DB4" w:rsidRPr="00340DB4" w:rsidRDefault="00340DB4" w:rsidP="00340DB4">
      <w:pPr>
        <w:ind w:firstLine="567"/>
        <w:jc w:val="both"/>
        <w:rPr>
          <w:sz w:val="20"/>
          <w:szCs w:val="20"/>
        </w:rPr>
      </w:pPr>
      <w:r w:rsidRPr="00340DB4">
        <w:rPr>
          <w:sz w:val="20"/>
          <w:szCs w:val="20"/>
        </w:rPr>
        <w:t>Показателями доступности муниципальной услуги являются:</w:t>
      </w:r>
    </w:p>
    <w:p w:rsidR="00340DB4" w:rsidRPr="00340DB4" w:rsidRDefault="00340DB4" w:rsidP="00340DB4">
      <w:pPr>
        <w:ind w:firstLine="567"/>
        <w:jc w:val="both"/>
        <w:rPr>
          <w:sz w:val="20"/>
          <w:szCs w:val="20"/>
        </w:rPr>
      </w:pPr>
      <w:r w:rsidRPr="00340DB4">
        <w:rPr>
          <w:sz w:val="20"/>
          <w:szCs w:val="20"/>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340DB4" w:rsidRPr="00340DB4" w:rsidRDefault="00340DB4" w:rsidP="00340DB4">
      <w:pPr>
        <w:ind w:firstLine="567"/>
        <w:jc w:val="both"/>
        <w:rPr>
          <w:sz w:val="20"/>
          <w:szCs w:val="20"/>
        </w:rPr>
      </w:pPr>
      <w:r w:rsidRPr="00340DB4">
        <w:rPr>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340DB4" w:rsidRPr="00340DB4" w:rsidRDefault="00340DB4" w:rsidP="00340DB4">
      <w:pPr>
        <w:ind w:firstLine="567"/>
        <w:jc w:val="both"/>
        <w:rPr>
          <w:sz w:val="20"/>
          <w:szCs w:val="20"/>
        </w:rPr>
      </w:pPr>
      <w:r w:rsidRPr="00340DB4">
        <w:rPr>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340DB4" w:rsidRPr="00340DB4" w:rsidRDefault="00340DB4" w:rsidP="00340DB4">
      <w:pPr>
        <w:ind w:firstLine="567"/>
        <w:jc w:val="both"/>
        <w:rPr>
          <w:sz w:val="20"/>
          <w:szCs w:val="20"/>
        </w:rPr>
      </w:pPr>
      <w:r w:rsidRPr="00340DB4">
        <w:rPr>
          <w:sz w:val="20"/>
          <w:szCs w:val="20"/>
        </w:rPr>
        <w:t>обеспечение свободного доступа в здание администрации;</w:t>
      </w:r>
    </w:p>
    <w:p w:rsidR="00340DB4" w:rsidRPr="00340DB4" w:rsidRDefault="00340DB4" w:rsidP="00340DB4">
      <w:pPr>
        <w:ind w:firstLine="567"/>
        <w:jc w:val="both"/>
        <w:rPr>
          <w:sz w:val="20"/>
          <w:szCs w:val="20"/>
        </w:rPr>
      </w:pPr>
      <w:r w:rsidRPr="00340DB4">
        <w:rPr>
          <w:sz w:val="20"/>
          <w:szCs w:val="20"/>
        </w:rPr>
        <w:t>организация предоставления муниципальной услуги через МФЦ.</w:t>
      </w:r>
    </w:p>
    <w:p w:rsidR="00340DB4" w:rsidRPr="00340DB4" w:rsidRDefault="00340DB4" w:rsidP="00340DB4">
      <w:pPr>
        <w:ind w:firstLine="567"/>
        <w:jc w:val="both"/>
        <w:rPr>
          <w:sz w:val="20"/>
          <w:szCs w:val="20"/>
        </w:rPr>
      </w:pPr>
      <w:r w:rsidRPr="00340DB4">
        <w:rPr>
          <w:sz w:val="20"/>
          <w:szCs w:val="20"/>
        </w:rPr>
        <w:t>Показателями качества муниципальной услуги являются:</w:t>
      </w:r>
    </w:p>
    <w:p w:rsidR="00340DB4" w:rsidRPr="00340DB4" w:rsidRDefault="00340DB4" w:rsidP="00340DB4">
      <w:pPr>
        <w:ind w:firstLine="567"/>
        <w:jc w:val="both"/>
        <w:rPr>
          <w:sz w:val="20"/>
          <w:szCs w:val="20"/>
        </w:rPr>
      </w:pPr>
      <w:r w:rsidRPr="00340DB4">
        <w:rPr>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40DB4" w:rsidRPr="00340DB4" w:rsidRDefault="00340DB4" w:rsidP="00340DB4">
      <w:pPr>
        <w:ind w:firstLine="567"/>
        <w:jc w:val="both"/>
        <w:rPr>
          <w:sz w:val="20"/>
          <w:szCs w:val="20"/>
        </w:rPr>
      </w:pPr>
      <w:r w:rsidRPr="00340DB4">
        <w:rPr>
          <w:sz w:val="20"/>
          <w:szCs w:val="20"/>
        </w:rPr>
        <w:t>компетентность специалистов, предоставляющих муниципальную услугу, в вопросах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40DB4" w:rsidRPr="00340DB4" w:rsidRDefault="00340DB4" w:rsidP="00340DB4">
      <w:pPr>
        <w:ind w:firstLine="567"/>
        <w:jc w:val="both"/>
        <w:rPr>
          <w:sz w:val="20"/>
          <w:szCs w:val="20"/>
        </w:rPr>
      </w:pPr>
      <w:r w:rsidRPr="00340DB4">
        <w:rPr>
          <w:sz w:val="20"/>
          <w:szCs w:val="20"/>
        </w:rPr>
        <w:t>строгое соблюдение стандарта и порядка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эффективность и своевременность рассмотрения поступивших обращений по вопросам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отсутствие жалоб.</w:t>
      </w:r>
    </w:p>
    <w:p w:rsidR="00340DB4" w:rsidRPr="00340DB4" w:rsidRDefault="00340DB4" w:rsidP="00340DB4">
      <w:pPr>
        <w:ind w:firstLine="567"/>
        <w:jc w:val="both"/>
        <w:rPr>
          <w:sz w:val="20"/>
          <w:szCs w:val="20"/>
        </w:rPr>
      </w:pPr>
      <w:r w:rsidRPr="00340DB4">
        <w:rPr>
          <w:sz w:val="20"/>
          <w:szCs w:val="20"/>
        </w:rPr>
        <w:t>Специалист администрации Аликовского района, предоставляющий муниципальную услугу:</w:t>
      </w:r>
    </w:p>
    <w:p w:rsidR="00340DB4" w:rsidRPr="00340DB4" w:rsidRDefault="00340DB4" w:rsidP="00340DB4">
      <w:pPr>
        <w:ind w:firstLine="567"/>
        <w:jc w:val="both"/>
        <w:rPr>
          <w:sz w:val="20"/>
          <w:szCs w:val="20"/>
        </w:rPr>
      </w:pPr>
      <w:r w:rsidRPr="00340DB4">
        <w:rPr>
          <w:sz w:val="20"/>
          <w:szCs w:val="20"/>
        </w:rPr>
        <w:t>обеспечивает объективное, всестороннее и своевременное рассмотрение заявления;</w:t>
      </w:r>
    </w:p>
    <w:p w:rsidR="00340DB4" w:rsidRPr="00340DB4" w:rsidRDefault="00340DB4" w:rsidP="00340DB4">
      <w:pPr>
        <w:ind w:firstLine="567"/>
        <w:jc w:val="both"/>
        <w:rPr>
          <w:sz w:val="20"/>
          <w:szCs w:val="20"/>
        </w:rPr>
      </w:pPr>
      <w:r w:rsidRPr="00340DB4">
        <w:rPr>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340DB4" w:rsidRPr="00340DB4" w:rsidRDefault="00340DB4" w:rsidP="00340DB4">
      <w:pPr>
        <w:ind w:firstLine="567"/>
        <w:jc w:val="both"/>
        <w:rPr>
          <w:sz w:val="20"/>
          <w:szCs w:val="20"/>
        </w:rPr>
      </w:pPr>
      <w:r w:rsidRPr="00340DB4">
        <w:rPr>
          <w:sz w:val="20"/>
          <w:szCs w:val="20"/>
        </w:rPr>
        <w:t>принимает меры, направленные на восстановление или защиту нарушенных прав, свобод и законных интересов гражданина.</w:t>
      </w:r>
    </w:p>
    <w:p w:rsidR="00340DB4" w:rsidRPr="00340DB4" w:rsidRDefault="00340DB4" w:rsidP="00340DB4">
      <w:pPr>
        <w:ind w:firstLine="567"/>
        <w:jc w:val="both"/>
        <w:rPr>
          <w:sz w:val="20"/>
          <w:szCs w:val="20"/>
        </w:rPr>
      </w:pPr>
      <w:r w:rsidRPr="00340DB4">
        <w:rPr>
          <w:sz w:val="20"/>
          <w:szCs w:val="20"/>
        </w:rPr>
        <w:t>При рассмотрении заявления специалист администрации Аликовского района, предоставляющий муниципальную услугу, не вправе:</w:t>
      </w:r>
    </w:p>
    <w:p w:rsidR="00340DB4" w:rsidRPr="00340DB4" w:rsidRDefault="00340DB4" w:rsidP="00340DB4">
      <w:pPr>
        <w:ind w:firstLine="567"/>
        <w:jc w:val="both"/>
        <w:rPr>
          <w:sz w:val="20"/>
          <w:szCs w:val="20"/>
        </w:rPr>
      </w:pPr>
      <w:r w:rsidRPr="00340DB4">
        <w:rPr>
          <w:sz w:val="20"/>
          <w:szCs w:val="20"/>
        </w:rPr>
        <w:t>искажать положения нормативных правовых актов;</w:t>
      </w:r>
    </w:p>
    <w:p w:rsidR="00340DB4" w:rsidRPr="00340DB4" w:rsidRDefault="00340DB4" w:rsidP="00340DB4">
      <w:pPr>
        <w:ind w:firstLine="567"/>
        <w:jc w:val="both"/>
        <w:rPr>
          <w:sz w:val="20"/>
          <w:szCs w:val="20"/>
        </w:rPr>
      </w:pPr>
      <w:r w:rsidRPr="00340DB4">
        <w:rPr>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40DB4" w:rsidRPr="00340DB4" w:rsidRDefault="00340DB4" w:rsidP="00340DB4">
      <w:pPr>
        <w:ind w:firstLine="567"/>
        <w:jc w:val="both"/>
        <w:rPr>
          <w:sz w:val="20"/>
          <w:szCs w:val="20"/>
        </w:rPr>
      </w:pPr>
      <w:r w:rsidRPr="00340DB4">
        <w:rPr>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40DB4" w:rsidRPr="00340DB4" w:rsidRDefault="00340DB4" w:rsidP="00340DB4">
      <w:pPr>
        <w:ind w:firstLine="567"/>
        <w:jc w:val="both"/>
        <w:rPr>
          <w:sz w:val="20"/>
          <w:szCs w:val="20"/>
        </w:rPr>
      </w:pPr>
      <w:r w:rsidRPr="00340DB4">
        <w:rPr>
          <w:sz w:val="20"/>
          <w:szCs w:val="20"/>
        </w:rPr>
        <w:t>вносить изменения и дополнения в любые представленные заявителем документы;</w:t>
      </w:r>
    </w:p>
    <w:p w:rsidR="00340DB4" w:rsidRPr="00340DB4" w:rsidRDefault="00340DB4" w:rsidP="00340DB4">
      <w:pPr>
        <w:ind w:firstLine="567"/>
        <w:jc w:val="both"/>
        <w:rPr>
          <w:sz w:val="20"/>
          <w:szCs w:val="20"/>
        </w:rPr>
      </w:pPr>
      <w:r w:rsidRPr="00340DB4">
        <w:rPr>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40DB4" w:rsidRPr="00340DB4" w:rsidRDefault="00340DB4" w:rsidP="00340DB4">
      <w:pPr>
        <w:pStyle w:val="1"/>
        <w:ind w:firstLine="567"/>
        <w:jc w:val="both"/>
        <w:rPr>
          <w:sz w:val="20"/>
          <w:szCs w:val="20"/>
        </w:rPr>
      </w:pPr>
      <w:bookmarkStart w:id="45" w:name="sub_217"/>
      <w:r w:rsidRPr="00340DB4">
        <w:rPr>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45"/>
    <w:p w:rsidR="00340DB4" w:rsidRPr="00340DB4" w:rsidRDefault="00340DB4" w:rsidP="00340DB4">
      <w:pPr>
        <w:ind w:firstLine="567"/>
        <w:jc w:val="both"/>
        <w:rPr>
          <w:sz w:val="20"/>
          <w:szCs w:val="20"/>
        </w:rPr>
      </w:pPr>
      <w:r w:rsidRPr="00340DB4">
        <w:rPr>
          <w:sz w:val="20"/>
          <w:szCs w:val="20"/>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40DB4" w:rsidRPr="00340DB4" w:rsidRDefault="00340DB4" w:rsidP="00340DB4">
      <w:pPr>
        <w:ind w:firstLine="567"/>
        <w:jc w:val="both"/>
        <w:rPr>
          <w:sz w:val="20"/>
          <w:szCs w:val="20"/>
        </w:rPr>
      </w:pPr>
      <w:r w:rsidRPr="00340DB4">
        <w:rPr>
          <w:sz w:val="20"/>
          <w:szCs w:val="2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36" w:history="1">
        <w:r w:rsidRPr="00340DB4">
          <w:rPr>
            <w:rStyle w:val="af1"/>
            <w:b w:val="0"/>
            <w:color w:val="auto"/>
            <w:u w:val="none"/>
          </w:rPr>
          <w:t>электронной подписью</w:t>
        </w:r>
      </w:hyperlink>
      <w:r w:rsidRPr="00340DB4">
        <w:rPr>
          <w:sz w:val="20"/>
          <w:szCs w:val="20"/>
        </w:rPr>
        <w:t xml:space="preserve"> в соответствии с требованиями </w:t>
      </w:r>
      <w:hyperlink r:id="rId37" w:history="1">
        <w:r w:rsidRPr="00340DB4">
          <w:rPr>
            <w:rStyle w:val="af1"/>
            <w:b w:val="0"/>
            <w:color w:val="auto"/>
            <w:u w:val="none"/>
          </w:rPr>
          <w:t>Федерального закона</w:t>
        </w:r>
      </w:hyperlink>
      <w:r w:rsidRPr="00340DB4">
        <w:rPr>
          <w:sz w:val="20"/>
          <w:szCs w:val="20"/>
        </w:rPr>
        <w:t xml:space="preserve"> от 06.04.2011 N 63-ФЗ "Об электронной подписи" и </w:t>
      </w:r>
      <w:hyperlink r:id="rId38" w:history="1">
        <w:r w:rsidRPr="00340DB4">
          <w:rPr>
            <w:rStyle w:val="af1"/>
            <w:b w:val="0"/>
            <w:color w:val="auto"/>
            <w:u w:val="none"/>
          </w:rPr>
          <w:t>Федерального закона</w:t>
        </w:r>
      </w:hyperlink>
      <w:r w:rsidRPr="00340DB4">
        <w:rPr>
          <w:sz w:val="20"/>
          <w:szCs w:val="20"/>
        </w:rPr>
        <w:t xml:space="preserve"> N 210-ФЗ.</w:t>
      </w:r>
    </w:p>
    <w:p w:rsidR="00340DB4" w:rsidRPr="00340DB4" w:rsidRDefault="00340DB4" w:rsidP="00340DB4">
      <w:pPr>
        <w:ind w:firstLine="567"/>
        <w:jc w:val="both"/>
        <w:rPr>
          <w:sz w:val="20"/>
          <w:szCs w:val="20"/>
        </w:rPr>
      </w:pPr>
      <w:proofErr w:type="gramStart"/>
      <w:r w:rsidRPr="00340DB4">
        <w:rPr>
          <w:sz w:val="20"/>
          <w:szCs w:val="20"/>
        </w:rPr>
        <w:t xml:space="preserve">При обращении за получением муниципальной услуги допускается использование простой </w:t>
      </w:r>
      <w:hyperlink r:id="rId39" w:history="1">
        <w:r w:rsidRPr="00340DB4">
          <w:rPr>
            <w:rStyle w:val="af1"/>
            <w:b w:val="0"/>
            <w:color w:val="auto"/>
            <w:u w:val="none"/>
          </w:rPr>
          <w:t>электронной подписи</w:t>
        </w:r>
      </w:hyperlink>
      <w:r w:rsidRPr="00340DB4">
        <w:rPr>
          <w:sz w:val="20"/>
          <w:szCs w:val="20"/>
        </w:rPr>
        <w:t xml:space="preserve"> и (или) усиленной </w:t>
      </w:r>
      <w:hyperlink r:id="rId40" w:history="1">
        <w:r w:rsidRPr="00340DB4">
          <w:rPr>
            <w:rStyle w:val="af1"/>
            <w:b w:val="0"/>
            <w:color w:val="auto"/>
            <w:u w:val="none"/>
          </w:rPr>
          <w:t>квалифицированной электронной подписи</w:t>
        </w:r>
      </w:hyperlink>
      <w:r w:rsidRPr="00340DB4">
        <w:rPr>
          <w:sz w:val="20"/>
          <w:szCs w:val="20"/>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41" w:history="1">
        <w:r w:rsidRPr="00340DB4">
          <w:rPr>
            <w:rStyle w:val="af1"/>
            <w:b w:val="0"/>
            <w:color w:val="auto"/>
            <w:u w:val="none"/>
          </w:rPr>
          <w:t>Правил</w:t>
        </w:r>
      </w:hyperlink>
      <w:r w:rsidRPr="00340DB4">
        <w:rPr>
          <w:sz w:val="20"/>
          <w:szCs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42" w:history="1">
        <w:r w:rsidRPr="00340DB4">
          <w:rPr>
            <w:rStyle w:val="af1"/>
            <w:b w:val="0"/>
            <w:color w:val="auto"/>
            <w:u w:val="none"/>
          </w:rPr>
          <w:t>постановлением</w:t>
        </w:r>
      </w:hyperlink>
      <w:r w:rsidRPr="00340DB4">
        <w:rPr>
          <w:sz w:val="20"/>
          <w:szCs w:val="20"/>
        </w:rPr>
        <w:t xml:space="preserve"> Правительства Российской Федерации от 25.06.2012 N 634.</w:t>
      </w:r>
      <w:proofErr w:type="gramEnd"/>
    </w:p>
    <w:p w:rsidR="00340DB4" w:rsidRPr="00340DB4" w:rsidRDefault="00340DB4" w:rsidP="00340DB4">
      <w:pPr>
        <w:ind w:firstLine="567"/>
        <w:jc w:val="both"/>
        <w:rPr>
          <w:sz w:val="20"/>
          <w:szCs w:val="20"/>
        </w:rPr>
      </w:pPr>
      <w:proofErr w:type="gramStart"/>
      <w:r w:rsidRPr="00340DB4">
        <w:rPr>
          <w:sz w:val="20"/>
          <w:szCs w:val="20"/>
        </w:rPr>
        <w:t xml:space="preserve">Перечень классов средств </w:t>
      </w:r>
      <w:hyperlink r:id="rId43" w:history="1">
        <w:r w:rsidRPr="00340DB4">
          <w:rPr>
            <w:rStyle w:val="af1"/>
            <w:b w:val="0"/>
            <w:color w:val="auto"/>
            <w:u w:val="none"/>
          </w:rPr>
          <w:t>электронной подписи</w:t>
        </w:r>
      </w:hyperlink>
      <w:r w:rsidRPr="00340DB4">
        <w:rPr>
          <w:sz w:val="20"/>
          <w:szCs w:val="20"/>
        </w:rPr>
        <w:t xml:space="preserve">, которые допускаются к использованию при обращении за получением муниципальной услуги, оказываемой с применением усиленной </w:t>
      </w:r>
      <w:hyperlink r:id="rId44" w:history="1">
        <w:r w:rsidRPr="00340DB4">
          <w:rPr>
            <w:rStyle w:val="af1"/>
            <w:b w:val="0"/>
            <w:color w:val="auto"/>
            <w:u w:val="none"/>
          </w:rPr>
          <w:t>квалифицированной электронной подписи</w:t>
        </w:r>
      </w:hyperlink>
      <w:r w:rsidRPr="00340DB4">
        <w:rPr>
          <w:sz w:val="20"/>
          <w:szCs w:val="20"/>
        </w:rPr>
        <w:t xml:space="preserve">,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340DB4">
        <w:rPr>
          <w:sz w:val="20"/>
          <w:szCs w:val="20"/>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40DB4" w:rsidRPr="00340DB4" w:rsidRDefault="00E60358" w:rsidP="00340DB4">
      <w:pPr>
        <w:ind w:firstLine="567"/>
        <w:jc w:val="both"/>
        <w:rPr>
          <w:sz w:val="20"/>
          <w:szCs w:val="20"/>
        </w:rPr>
      </w:pPr>
      <w:hyperlink r:id="rId45" w:history="1">
        <w:r w:rsidR="00340DB4" w:rsidRPr="00340DB4">
          <w:rPr>
            <w:rStyle w:val="af1"/>
            <w:b w:val="0"/>
            <w:color w:val="auto"/>
            <w:u w:val="none"/>
          </w:rPr>
          <w:t>Правила</w:t>
        </w:r>
      </w:hyperlink>
      <w:r w:rsidR="00340DB4" w:rsidRPr="00340DB4">
        <w:rPr>
          <w:sz w:val="20"/>
          <w:szCs w:val="20"/>
        </w:rPr>
        <w:t xml:space="preserve"> использования усиленной квалифицированной электронной подписи при обращении за получением муниципальной услуги установлены </w:t>
      </w:r>
      <w:hyperlink r:id="rId46" w:history="1">
        <w:r w:rsidR="00340DB4" w:rsidRPr="00340DB4">
          <w:rPr>
            <w:rStyle w:val="af1"/>
            <w:b w:val="0"/>
            <w:color w:val="auto"/>
            <w:u w:val="none"/>
          </w:rPr>
          <w:t>постановлением</w:t>
        </w:r>
      </w:hyperlink>
      <w:r w:rsidR="00340DB4" w:rsidRPr="00340DB4">
        <w:rPr>
          <w:sz w:val="20"/>
          <w:szCs w:val="20"/>
        </w:rPr>
        <w:t xml:space="preserve"> Правительства Российской Федерации от 25.08.2012 N 852.</w:t>
      </w:r>
    </w:p>
    <w:p w:rsidR="00340DB4" w:rsidRPr="00340DB4" w:rsidRDefault="00340DB4" w:rsidP="00340DB4">
      <w:pPr>
        <w:ind w:firstLine="567"/>
        <w:jc w:val="both"/>
        <w:rPr>
          <w:sz w:val="20"/>
          <w:szCs w:val="20"/>
        </w:rPr>
      </w:pPr>
      <w:r w:rsidRPr="00340DB4">
        <w:rPr>
          <w:sz w:val="20"/>
          <w:szCs w:val="20"/>
        </w:rPr>
        <w:t>При предоставлении муниципальной услуги в электронной форме осуществляются:</w:t>
      </w:r>
    </w:p>
    <w:p w:rsidR="00340DB4" w:rsidRPr="00340DB4" w:rsidRDefault="00340DB4" w:rsidP="00340DB4">
      <w:pPr>
        <w:ind w:firstLine="567"/>
        <w:jc w:val="both"/>
        <w:rPr>
          <w:sz w:val="20"/>
          <w:szCs w:val="20"/>
        </w:rPr>
      </w:pPr>
      <w:bookmarkStart w:id="46" w:name="sub_21711"/>
      <w:r w:rsidRPr="00340DB4">
        <w:rPr>
          <w:sz w:val="20"/>
          <w:szCs w:val="20"/>
        </w:rPr>
        <w:t>1) получение информации о порядке и сроках предоставления услуги;</w:t>
      </w:r>
    </w:p>
    <w:p w:rsidR="00340DB4" w:rsidRPr="00340DB4" w:rsidRDefault="00340DB4" w:rsidP="00340DB4">
      <w:pPr>
        <w:ind w:firstLine="567"/>
        <w:jc w:val="both"/>
        <w:rPr>
          <w:sz w:val="20"/>
          <w:szCs w:val="20"/>
        </w:rPr>
      </w:pPr>
      <w:bookmarkStart w:id="47" w:name="sub_21712"/>
      <w:bookmarkEnd w:id="46"/>
      <w:r w:rsidRPr="00340DB4">
        <w:rPr>
          <w:sz w:val="20"/>
          <w:szCs w:val="20"/>
        </w:rPr>
        <w:t>2) запись на прием в МФЦ для подачи запроса;</w:t>
      </w:r>
    </w:p>
    <w:p w:rsidR="00340DB4" w:rsidRPr="00340DB4" w:rsidRDefault="00340DB4" w:rsidP="00340DB4">
      <w:pPr>
        <w:ind w:firstLine="567"/>
        <w:jc w:val="both"/>
        <w:rPr>
          <w:sz w:val="20"/>
          <w:szCs w:val="20"/>
        </w:rPr>
      </w:pPr>
      <w:bookmarkStart w:id="48" w:name="sub_21713"/>
      <w:bookmarkEnd w:id="47"/>
      <w:r w:rsidRPr="00340DB4">
        <w:rPr>
          <w:sz w:val="20"/>
          <w:szCs w:val="20"/>
        </w:rPr>
        <w:t>3) формирование запроса;</w:t>
      </w:r>
    </w:p>
    <w:p w:rsidR="00340DB4" w:rsidRPr="00340DB4" w:rsidRDefault="00340DB4" w:rsidP="00340DB4">
      <w:pPr>
        <w:ind w:firstLine="567"/>
        <w:jc w:val="both"/>
        <w:rPr>
          <w:sz w:val="20"/>
          <w:szCs w:val="20"/>
        </w:rPr>
      </w:pPr>
      <w:bookmarkStart w:id="49" w:name="sub_21714"/>
      <w:bookmarkEnd w:id="48"/>
      <w:r w:rsidRPr="00340DB4">
        <w:rPr>
          <w:sz w:val="20"/>
          <w:szCs w:val="20"/>
        </w:rPr>
        <w:t>4) прием и регистрация органом (организацией) запроса и иных документов, необходимых для предоставления услуги;</w:t>
      </w:r>
    </w:p>
    <w:p w:rsidR="00340DB4" w:rsidRPr="00340DB4" w:rsidRDefault="00340DB4" w:rsidP="00340DB4">
      <w:pPr>
        <w:ind w:firstLine="567"/>
        <w:jc w:val="both"/>
        <w:rPr>
          <w:sz w:val="20"/>
          <w:szCs w:val="20"/>
        </w:rPr>
      </w:pPr>
      <w:bookmarkStart w:id="50" w:name="sub_21715"/>
      <w:bookmarkEnd w:id="49"/>
      <w:r w:rsidRPr="00340DB4">
        <w:rPr>
          <w:sz w:val="20"/>
          <w:szCs w:val="20"/>
        </w:rPr>
        <w:t>5) получение сведений о ходе выполнения запроса;</w:t>
      </w:r>
    </w:p>
    <w:p w:rsidR="00340DB4" w:rsidRPr="00340DB4" w:rsidRDefault="00340DB4" w:rsidP="00340DB4">
      <w:pPr>
        <w:ind w:firstLine="567"/>
        <w:jc w:val="both"/>
        <w:rPr>
          <w:sz w:val="20"/>
          <w:szCs w:val="20"/>
        </w:rPr>
      </w:pPr>
      <w:bookmarkStart w:id="51" w:name="sub_21716"/>
      <w:bookmarkEnd w:id="50"/>
      <w:r w:rsidRPr="00340DB4">
        <w:rPr>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340DB4" w:rsidRPr="00340DB4" w:rsidRDefault="00340DB4" w:rsidP="00340DB4">
      <w:pPr>
        <w:ind w:firstLine="567"/>
        <w:jc w:val="both"/>
        <w:rPr>
          <w:sz w:val="20"/>
          <w:szCs w:val="20"/>
        </w:rPr>
      </w:pPr>
      <w:bookmarkStart w:id="52" w:name="sub_323115"/>
      <w:bookmarkEnd w:id="51"/>
      <w:r w:rsidRPr="00340DB4">
        <w:rPr>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340DB4" w:rsidRPr="00340DB4" w:rsidRDefault="00340DB4" w:rsidP="00340DB4">
      <w:pPr>
        <w:ind w:firstLine="567"/>
        <w:jc w:val="both"/>
        <w:rPr>
          <w:sz w:val="20"/>
          <w:szCs w:val="20"/>
        </w:rPr>
      </w:pPr>
      <w:bookmarkStart w:id="53" w:name="sub_21718"/>
      <w:bookmarkEnd w:id="52"/>
      <w:r w:rsidRPr="00340DB4">
        <w:rPr>
          <w:sz w:val="20"/>
          <w:szCs w:val="20"/>
        </w:rPr>
        <w:t>8) осуществление оценки качества предоставления услуги;</w:t>
      </w:r>
    </w:p>
    <w:p w:rsidR="00340DB4" w:rsidRPr="00340DB4" w:rsidRDefault="00340DB4" w:rsidP="00340DB4">
      <w:pPr>
        <w:ind w:firstLine="567"/>
        <w:jc w:val="both"/>
        <w:rPr>
          <w:sz w:val="20"/>
          <w:szCs w:val="20"/>
        </w:rPr>
      </w:pPr>
      <w:bookmarkStart w:id="54" w:name="sub_21719"/>
      <w:bookmarkEnd w:id="53"/>
      <w:r w:rsidRPr="00340DB4">
        <w:rPr>
          <w:sz w:val="20"/>
          <w:szCs w:val="2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340DB4" w:rsidRPr="00340DB4" w:rsidRDefault="00340DB4" w:rsidP="00340DB4">
      <w:pPr>
        <w:ind w:firstLine="567"/>
        <w:jc w:val="both"/>
        <w:rPr>
          <w:sz w:val="20"/>
          <w:szCs w:val="20"/>
        </w:rPr>
      </w:pPr>
      <w:bookmarkStart w:id="55" w:name="sub_217110"/>
      <w:bookmarkEnd w:id="54"/>
      <w:proofErr w:type="gramStart"/>
      <w:r w:rsidRPr="00340DB4">
        <w:rPr>
          <w:sz w:val="20"/>
          <w:szCs w:val="20"/>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47" w:history="1">
        <w:r w:rsidRPr="00340DB4">
          <w:rPr>
            <w:rStyle w:val="af1"/>
            <w:b w:val="0"/>
            <w:color w:val="auto"/>
            <w:u w:val="none"/>
          </w:rPr>
          <w:t>квалифицированной электронной подписи</w:t>
        </w:r>
      </w:hyperlink>
      <w:r w:rsidRPr="00340DB4">
        <w:rPr>
          <w:sz w:val="20"/>
          <w:szCs w:val="2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340DB4">
        <w:rPr>
          <w:sz w:val="20"/>
          <w:szCs w:val="2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5"/>
    <w:p w:rsidR="00340DB4" w:rsidRPr="00340DB4" w:rsidRDefault="00340DB4" w:rsidP="00340DB4">
      <w:pPr>
        <w:ind w:firstLine="567"/>
        <w:jc w:val="both"/>
        <w:rPr>
          <w:sz w:val="20"/>
          <w:szCs w:val="20"/>
        </w:rPr>
      </w:pPr>
      <w:proofErr w:type="gramStart"/>
      <w:r w:rsidRPr="00340DB4">
        <w:rPr>
          <w:sz w:val="20"/>
          <w:szCs w:val="20"/>
        </w:rPr>
        <w:t xml:space="preserve">Действия, связанные с проверкой действительности усиленной </w:t>
      </w:r>
      <w:hyperlink r:id="rId48" w:history="1">
        <w:r w:rsidRPr="00340DB4">
          <w:rPr>
            <w:rStyle w:val="af1"/>
            <w:b w:val="0"/>
            <w:color w:val="auto"/>
            <w:u w:val="none"/>
          </w:rPr>
          <w:t>квалифицированной электронной подписи</w:t>
        </w:r>
      </w:hyperlink>
      <w:r w:rsidRPr="00340DB4">
        <w:rPr>
          <w:sz w:val="20"/>
          <w:szCs w:val="2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40DB4">
        <w:rPr>
          <w:sz w:val="20"/>
          <w:szCs w:val="20"/>
        </w:rPr>
        <w:t xml:space="preserve"> в целях приема обращений за предоставлением такой услуги, осуществляются в соответствии с </w:t>
      </w:r>
      <w:hyperlink r:id="rId49" w:history="1">
        <w:r w:rsidRPr="00340DB4">
          <w:rPr>
            <w:rStyle w:val="af1"/>
            <w:b w:val="0"/>
            <w:color w:val="auto"/>
            <w:u w:val="none"/>
          </w:rPr>
          <w:t>постановлением</w:t>
        </w:r>
      </w:hyperlink>
      <w:r w:rsidRPr="00340DB4">
        <w:rPr>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0DB4" w:rsidRPr="00340DB4" w:rsidRDefault="00340DB4" w:rsidP="00340DB4">
      <w:pPr>
        <w:ind w:firstLine="567"/>
        <w:jc w:val="both"/>
        <w:rPr>
          <w:sz w:val="20"/>
          <w:szCs w:val="20"/>
        </w:rPr>
      </w:pPr>
      <w:bookmarkStart w:id="56" w:name="sub_2172"/>
      <w:r w:rsidRPr="00340DB4">
        <w:rPr>
          <w:sz w:val="20"/>
          <w:szCs w:val="20"/>
        </w:rPr>
        <w:t>2.17.2. Особенности предоставления муниципальной услуги в МФЦ</w:t>
      </w:r>
    </w:p>
    <w:bookmarkEnd w:id="56"/>
    <w:p w:rsidR="00340DB4" w:rsidRPr="00340DB4" w:rsidRDefault="00340DB4" w:rsidP="00340DB4">
      <w:pPr>
        <w:ind w:firstLine="567"/>
        <w:jc w:val="both"/>
        <w:rPr>
          <w:sz w:val="20"/>
          <w:szCs w:val="20"/>
        </w:rPr>
      </w:pPr>
      <w:r w:rsidRPr="00340DB4">
        <w:rPr>
          <w:sz w:val="20"/>
          <w:szCs w:val="20"/>
        </w:rPr>
        <w:t>Муниципальная услуга предоставляется в МФЦ в соответствии с соглашением.</w:t>
      </w:r>
    </w:p>
    <w:p w:rsidR="00340DB4" w:rsidRPr="00340DB4" w:rsidRDefault="00340DB4" w:rsidP="00340DB4">
      <w:pPr>
        <w:ind w:firstLine="567"/>
        <w:jc w:val="both"/>
        <w:rPr>
          <w:sz w:val="20"/>
          <w:szCs w:val="20"/>
        </w:rPr>
      </w:pPr>
      <w:r w:rsidRPr="00340DB4">
        <w:rPr>
          <w:sz w:val="20"/>
          <w:szCs w:val="20"/>
        </w:rPr>
        <w:t>В соответствии с соглашением МФЦ осуществляет:</w:t>
      </w:r>
    </w:p>
    <w:p w:rsidR="00340DB4" w:rsidRPr="00340DB4" w:rsidRDefault="00340DB4" w:rsidP="00340DB4">
      <w:pPr>
        <w:ind w:firstLine="567"/>
        <w:jc w:val="both"/>
        <w:rPr>
          <w:sz w:val="20"/>
          <w:szCs w:val="20"/>
        </w:rPr>
      </w:pPr>
      <w:r w:rsidRPr="00340DB4">
        <w:rPr>
          <w:sz w:val="20"/>
          <w:szCs w:val="20"/>
        </w:rPr>
        <w:t>взаимодействие с органом местного самоуправления, предоставляющим муниципальную услугу;</w:t>
      </w:r>
    </w:p>
    <w:p w:rsidR="00340DB4" w:rsidRPr="00340DB4" w:rsidRDefault="00340DB4" w:rsidP="00340DB4">
      <w:pPr>
        <w:ind w:firstLine="567"/>
        <w:jc w:val="both"/>
        <w:rPr>
          <w:sz w:val="20"/>
          <w:szCs w:val="20"/>
        </w:rPr>
      </w:pPr>
      <w:r w:rsidRPr="00340DB4">
        <w:rPr>
          <w:sz w:val="20"/>
          <w:szCs w:val="20"/>
        </w:rPr>
        <w:t>информирование заявителей по вопросам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прием и выдачу документов, необходимых для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обработку персональных данных, связанных с предоставлением муниципальной услуги.</w:t>
      </w:r>
    </w:p>
    <w:p w:rsidR="00340DB4" w:rsidRPr="00340DB4" w:rsidRDefault="00340DB4" w:rsidP="00340DB4">
      <w:pPr>
        <w:ind w:firstLine="567"/>
        <w:jc w:val="both"/>
        <w:rPr>
          <w:sz w:val="20"/>
          <w:szCs w:val="20"/>
        </w:rPr>
      </w:pPr>
      <w:r w:rsidRPr="00340DB4">
        <w:rPr>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340DB4" w:rsidRPr="00340DB4" w:rsidRDefault="00340DB4" w:rsidP="00340DB4">
      <w:pPr>
        <w:ind w:firstLine="567"/>
        <w:jc w:val="both"/>
        <w:rPr>
          <w:sz w:val="20"/>
          <w:szCs w:val="20"/>
        </w:rPr>
      </w:pPr>
      <w:r w:rsidRPr="00340DB4">
        <w:rPr>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Аликовского района, предоставляющий муниципальную услугу, направляет необходимые документы в МФЦ для их последующей выдачи заявителю.</w:t>
      </w:r>
    </w:p>
    <w:p w:rsidR="00340DB4" w:rsidRPr="00340DB4" w:rsidRDefault="00340DB4" w:rsidP="00340DB4">
      <w:pPr>
        <w:ind w:firstLine="567"/>
        <w:jc w:val="both"/>
        <w:rPr>
          <w:sz w:val="20"/>
          <w:szCs w:val="20"/>
        </w:rPr>
      </w:pPr>
      <w:r w:rsidRPr="00340DB4">
        <w:rPr>
          <w:sz w:val="20"/>
          <w:szCs w:val="2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40DB4" w:rsidRPr="00340DB4" w:rsidRDefault="00340DB4" w:rsidP="00340DB4">
      <w:pPr>
        <w:ind w:firstLine="567"/>
        <w:jc w:val="both"/>
        <w:rPr>
          <w:sz w:val="20"/>
          <w:szCs w:val="20"/>
        </w:rPr>
      </w:pPr>
    </w:p>
    <w:p w:rsidR="00340DB4" w:rsidRPr="00340DB4" w:rsidRDefault="00340DB4" w:rsidP="00340DB4">
      <w:pPr>
        <w:pStyle w:val="1"/>
        <w:ind w:firstLine="567"/>
        <w:jc w:val="both"/>
        <w:rPr>
          <w:sz w:val="20"/>
          <w:szCs w:val="20"/>
        </w:rPr>
      </w:pPr>
      <w:bookmarkStart w:id="57" w:name="sub_1003"/>
      <w:r w:rsidRPr="00340DB4">
        <w:rPr>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0DB4" w:rsidRPr="00340DB4" w:rsidRDefault="00340DB4" w:rsidP="00340DB4">
      <w:pPr>
        <w:pStyle w:val="1"/>
        <w:ind w:firstLine="567"/>
        <w:jc w:val="both"/>
        <w:rPr>
          <w:sz w:val="20"/>
          <w:szCs w:val="20"/>
        </w:rPr>
      </w:pPr>
      <w:bookmarkStart w:id="58" w:name="sub_31"/>
      <w:bookmarkEnd w:id="57"/>
      <w:r w:rsidRPr="00340DB4">
        <w:rPr>
          <w:sz w:val="20"/>
          <w:szCs w:val="20"/>
        </w:rPr>
        <w:t>3.1. Предоставление муниципальной услуги включает в себя следующие административные процедуры</w:t>
      </w:r>
    </w:p>
    <w:bookmarkEnd w:id="58"/>
    <w:p w:rsidR="00340DB4" w:rsidRPr="00340DB4" w:rsidRDefault="00340DB4" w:rsidP="00340DB4">
      <w:pPr>
        <w:ind w:firstLine="567"/>
        <w:jc w:val="both"/>
        <w:rPr>
          <w:sz w:val="20"/>
          <w:szCs w:val="20"/>
        </w:rPr>
      </w:pPr>
      <w:r w:rsidRPr="00340DB4">
        <w:rPr>
          <w:sz w:val="20"/>
          <w:szCs w:val="20"/>
        </w:rPr>
        <w:t>прием и регистрация документов для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340DB4" w:rsidRPr="00340DB4" w:rsidRDefault="00340DB4" w:rsidP="00340DB4">
      <w:pPr>
        <w:ind w:firstLine="567"/>
        <w:jc w:val="both"/>
        <w:rPr>
          <w:sz w:val="20"/>
          <w:szCs w:val="20"/>
        </w:rPr>
      </w:pPr>
      <w:r w:rsidRPr="00340DB4">
        <w:rPr>
          <w:sz w:val="20"/>
          <w:szCs w:val="20"/>
        </w:rPr>
        <w:t>рассмотрение представленных документов;</w:t>
      </w:r>
    </w:p>
    <w:p w:rsidR="00340DB4" w:rsidRPr="00340DB4" w:rsidRDefault="00340DB4" w:rsidP="00340DB4">
      <w:pPr>
        <w:ind w:firstLine="567"/>
        <w:jc w:val="both"/>
        <w:rPr>
          <w:sz w:val="20"/>
          <w:szCs w:val="20"/>
        </w:rPr>
      </w:pPr>
      <w:r w:rsidRPr="00340DB4">
        <w:rPr>
          <w:sz w:val="20"/>
          <w:szCs w:val="20"/>
        </w:rPr>
        <w:t xml:space="preserve">принятие решения о передаче муниципального имущества на праве  хозяйственного  ведения (или оперативного  управления) или об отказе в предоставлении муниципальной услуги;  </w:t>
      </w:r>
    </w:p>
    <w:p w:rsidR="00340DB4" w:rsidRPr="00340DB4" w:rsidRDefault="00340DB4" w:rsidP="00340DB4">
      <w:pPr>
        <w:ind w:firstLine="567"/>
        <w:jc w:val="both"/>
        <w:rPr>
          <w:sz w:val="20"/>
          <w:szCs w:val="20"/>
        </w:rPr>
      </w:pPr>
      <w:r w:rsidRPr="00340DB4">
        <w:rPr>
          <w:sz w:val="20"/>
          <w:szCs w:val="20"/>
        </w:rPr>
        <w:lastRenderedPageBreak/>
        <w:t>заключение договора на праве  хозяйственного  ведения (или оперативного  управления) либо направление уведомления об отказе в предоставлении муниципальной услуги.</w:t>
      </w:r>
    </w:p>
    <w:p w:rsidR="00340DB4" w:rsidRPr="00340DB4" w:rsidRDefault="00340DB4" w:rsidP="00340DB4">
      <w:pPr>
        <w:ind w:firstLine="567"/>
        <w:jc w:val="both"/>
        <w:rPr>
          <w:sz w:val="20"/>
          <w:szCs w:val="20"/>
        </w:rPr>
      </w:pPr>
      <w:r w:rsidRPr="00340DB4">
        <w:rPr>
          <w:sz w:val="20"/>
          <w:szCs w:val="20"/>
        </w:rPr>
        <w:t>Порядок предоставления муниципальной услуги приведен в блок-схеме последовательности действий при предоставлении муниципальной услуги без проведения торгов (</w:t>
      </w:r>
      <w:hyperlink w:anchor="sub_1500" w:history="1">
        <w:r w:rsidRPr="00340DB4">
          <w:rPr>
            <w:rStyle w:val="af1"/>
            <w:b w:val="0"/>
            <w:color w:val="auto"/>
            <w:u w:val="none"/>
          </w:rPr>
          <w:t>приложение N 5</w:t>
        </w:r>
      </w:hyperlink>
      <w:r w:rsidRPr="00340DB4">
        <w:rPr>
          <w:sz w:val="20"/>
          <w:szCs w:val="20"/>
        </w:rPr>
        <w:t xml:space="preserve"> к настоящему Административному регламенту).</w:t>
      </w:r>
    </w:p>
    <w:p w:rsidR="00340DB4" w:rsidRPr="00340DB4" w:rsidRDefault="00340DB4" w:rsidP="00340DB4">
      <w:pPr>
        <w:pStyle w:val="afff5"/>
        <w:ind w:firstLine="567"/>
        <w:rPr>
          <w:rFonts w:ascii="Times New Roman" w:hAnsi="Times New Roman" w:cs="Times New Roman"/>
          <w:i w:val="0"/>
          <w:color w:val="auto"/>
          <w:sz w:val="20"/>
          <w:szCs w:val="20"/>
        </w:rPr>
      </w:pPr>
      <w:r w:rsidRPr="00340DB4">
        <w:rPr>
          <w:rFonts w:ascii="Times New Roman" w:hAnsi="Times New Roman" w:cs="Times New Roman"/>
          <w:i w:val="0"/>
          <w:color w:val="auto"/>
          <w:sz w:val="20"/>
          <w:szCs w:val="20"/>
        </w:rPr>
        <w:t xml:space="preserve"> 3.1.1. Прием и регистрация документов для предоставления муниципальной услуги</w:t>
      </w:r>
    </w:p>
    <w:p w:rsidR="00340DB4" w:rsidRPr="00340DB4" w:rsidRDefault="00340DB4" w:rsidP="00340DB4">
      <w:pPr>
        <w:ind w:firstLine="567"/>
        <w:jc w:val="both"/>
        <w:rPr>
          <w:sz w:val="20"/>
          <w:szCs w:val="20"/>
        </w:rPr>
      </w:pPr>
      <w:proofErr w:type="gramStart"/>
      <w:r w:rsidRPr="00340DB4">
        <w:rPr>
          <w:sz w:val="20"/>
          <w:szCs w:val="20"/>
        </w:rPr>
        <w:t xml:space="preserve">Основанием для начала предоставления муниципальной услуги является поступление в администрацию Аликовского района заявления и документов, предусмотренных </w:t>
      </w:r>
      <w:hyperlink w:anchor="sub_2611" w:history="1">
        <w:r w:rsidRPr="00340DB4">
          <w:rPr>
            <w:rStyle w:val="af1"/>
            <w:b w:val="0"/>
            <w:color w:val="auto"/>
            <w:u w:val="none"/>
          </w:rPr>
          <w:t>подпунктом 1) пункта 2.6.1 подраздела 2.6 раздела II</w:t>
        </w:r>
      </w:hyperlink>
      <w:r w:rsidRPr="00340DB4">
        <w:rPr>
          <w:sz w:val="20"/>
          <w:szCs w:val="20"/>
        </w:rPr>
        <w:t xml:space="preserve"> Административного регламента, одним из следующих способов:</w:t>
      </w:r>
      <w:proofErr w:type="gramEnd"/>
    </w:p>
    <w:p w:rsidR="00340DB4" w:rsidRPr="00340DB4" w:rsidRDefault="00340DB4" w:rsidP="00340DB4">
      <w:pPr>
        <w:ind w:firstLine="567"/>
        <w:jc w:val="both"/>
        <w:rPr>
          <w:sz w:val="20"/>
          <w:szCs w:val="20"/>
        </w:rPr>
      </w:pPr>
      <w:r w:rsidRPr="00340DB4">
        <w:rPr>
          <w:sz w:val="20"/>
          <w:szCs w:val="20"/>
        </w:rPr>
        <w:t>путем личного обращения в администрацию Аликовского района;</w:t>
      </w:r>
    </w:p>
    <w:p w:rsidR="00340DB4" w:rsidRPr="00340DB4" w:rsidRDefault="00340DB4" w:rsidP="00340DB4">
      <w:pPr>
        <w:ind w:firstLine="567"/>
        <w:jc w:val="both"/>
        <w:rPr>
          <w:sz w:val="20"/>
          <w:szCs w:val="20"/>
        </w:rPr>
      </w:pPr>
      <w:r w:rsidRPr="00340DB4">
        <w:rPr>
          <w:sz w:val="20"/>
          <w:szCs w:val="20"/>
        </w:rPr>
        <w:t>через МФЦ;</w:t>
      </w:r>
    </w:p>
    <w:p w:rsidR="00340DB4" w:rsidRPr="00340DB4" w:rsidRDefault="00340DB4" w:rsidP="00340DB4">
      <w:pPr>
        <w:ind w:firstLine="567"/>
        <w:jc w:val="both"/>
        <w:rPr>
          <w:sz w:val="20"/>
          <w:szCs w:val="20"/>
        </w:rPr>
      </w:pPr>
      <w:r w:rsidRPr="00340DB4">
        <w:rPr>
          <w:sz w:val="20"/>
          <w:szCs w:val="20"/>
        </w:rPr>
        <w:t>через организации федеральной почтовой связи;</w:t>
      </w:r>
    </w:p>
    <w:p w:rsidR="00340DB4" w:rsidRPr="00340DB4" w:rsidRDefault="00340DB4" w:rsidP="00340DB4">
      <w:pPr>
        <w:ind w:firstLine="567"/>
        <w:jc w:val="both"/>
        <w:rPr>
          <w:sz w:val="20"/>
          <w:szCs w:val="20"/>
        </w:rPr>
      </w:pPr>
      <w:r w:rsidRPr="00340DB4">
        <w:rPr>
          <w:sz w:val="20"/>
          <w:szCs w:val="20"/>
        </w:rPr>
        <w:t>через Единый портал или Портал.</w:t>
      </w:r>
    </w:p>
    <w:p w:rsidR="00340DB4" w:rsidRPr="00340DB4" w:rsidRDefault="00340DB4" w:rsidP="00340DB4">
      <w:pPr>
        <w:ind w:firstLine="567"/>
        <w:jc w:val="both"/>
        <w:rPr>
          <w:sz w:val="20"/>
          <w:szCs w:val="20"/>
        </w:rPr>
      </w:pPr>
      <w:r w:rsidRPr="00340DB4">
        <w:rPr>
          <w:sz w:val="20"/>
          <w:szCs w:val="20"/>
        </w:rPr>
        <w:t>В администрации Аликовского района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Председателю или его заместителю для резолюции.</w:t>
      </w:r>
    </w:p>
    <w:p w:rsidR="00340DB4" w:rsidRPr="00340DB4" w:rsidRDefault="00340DB4" w:rsidP="00340DB4">
      <w:pPr>
        <w:ind w:firstLine="567"/>
        <w:jc w:val="both"/>
        <w:rPr>
          <w:sz w:val="20"/>
          <w:szCs w:val="20"/>
        </w:rPr>
      </w:pPr>
      <w:r w:rsidRPr="00340DB4">
        <w:rPr>
          <w:sz w:val="20"/>
          <w:szCs w:val="20"/>
        </w:rPr>
        <w:t xml:space="preserve">В случае поступления документов в электронной форме специалист администрации Аликовского района, ответственный за делопроизводство, проверяет действительность </w:t>
      </w:r>
      <w:hyperlink r:id="rId50" w:history="1">
        <w:r w:rsidRPr="00340DB4">
          <w:rPr>
            <w:rStyle w:val="af1"/>
            <w:b w:val="0"/>
            <w:color w:val="auto"/>
            <w:u w:val="none"/>
          </w:rPr>
          <w:t>электронной подписи</w:t>
        </w:r>
      </w:hyperlink>
      <w:r w:rsidRPr="00340DB4">
        <w:rPr>
          <w:sz w:val="20"/>
          <w:szCs w:val="20"/>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40DB4" w:rsidRPr="00340DB4" w:rsidRDefault="00340DB4" w:rsidP="00340DB4">
      <w:pPr>
        <w:ind w:firstLine="567"/>
        <w:jc w:val="both"/>
        <w:rPr>
          <w:sz w:val="20"/>
          <w:szCs w:val="20"/>
        </w:rPr>
      </w:pPr>
      <w:proofErr w:type="gramStart"/>
      <w:r w:rsidRPr="00340DB4">
        <w:rPr>
          <w:sz w:val="20"/>
          <w:szCs w:val="20"/>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roofErr w:type="gramEnd"/>
    </w:p>
    <w:p w:rsidR="00340DB4" w:rsidRPr="00340DB4" w:rsidRDefault="00340DB4" w:rsidP="00340DB4">
      <w:pPr>
        <w:ind w:firstLine="567"/>
        <w:jc w:val="both"/>
        <w:rPr>
          <w:sz w:val="20"/>
          <w:szCs w:val="20"/>
        </w:rPr>
      </w:pPr>
      <w:r w:rsidRPr="00340DB4">
        <w:rPr>
          <w:sz w:val="20"/>
          <w:szCs w:val="20"/>
        </w:rPr>
        <w:t>При приеме документов в МФЦ специалист МФЦ, ответственный за прием и регистрацию документов, осуществляет следующие действия:</w:t>
      </w:r>
    </w:p>
    <w:p w:rsidR="00340DB4" w:rsidRPr="00340DB4" w:rsidRDefault="00340DB4" w:rsidP="00340DB4">
      <w:pPr>
        <w:ind w:firstLine="567"/>
        <w:jc w:val="both"/>
        <w:rPr>
          <w:sz w:val="20"/>
          <w:szCs w:val="20"/>
        </w:rPr>
      </w:pPr>
      <w:r w:rsidRPr="00340DB4">
        <w:rPr>
          <w:sz w:val="20"/>
          <w:szCs w:val="20"/>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340DB4" w:rsidRPr="00340DB4" w:rsidRDefault="00340DB4" w:rsidP="00340DB4">
      <w:pPr>
        <w:ind w:firstLine="567"/>
        <w:jc w:val="both"/>
        <w:rPr>
          <w:sz w:val="20"/>
          <w:szCs w:val="20"/>
        </w:rPr>
      </w:pPr>
      <w:proofErr w:type="gramStart"/>
      <w:r w:rsidRPr="00340DB4">
        <w:rPr>
          <w:sz w:val="20"/>
          <w:szCs w:val="20"/>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11" w:history="1">
        <w:r w:rsidRPr="00340DB4">
          <w:rPr>
            <w:rStyle w:val="af1"/>
            <w:b w:val="0"/>
            <w:color w:val="auto"/>
            <w:u w:val="none"/>
          </w:rPr>
          <w:t>подпункте 1) пункта 2.6.1 подраздела 2.6 раздела II</w:t>
        </w:r>
      </w:hyperlink>
      <w:r w:rsidRPr="00340DB4">
        <w:rPr>
          <w:sz w:val="20"/>
          <w:szCs w:val="20"/>
        </w:rPr>
        <w:t xml:space="preserve"> Административного регламента, 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w:t>
      </w:r>
      <w:proofErr w:type="gramEnd"/>
      <w:r w:rsidRPr="00340DB4">
        <w:rPr>
          <w:sz w:val="20"/>
          <w:szCs w:val="20"/>
        </w:rPr>
        <w:t xml:space="preserve"> на наличие повреждений, которые могут повлечь неправильное истолкование содержания документов.</w:t>
      </w:r>
    </w:p>
    <w:p w:rsidR="00340DB4" w:rsidRPr="00340DB4" w:rsidRDefault="00340DB4" w:rsidP="00340DB4">
      <w:pPr>
        <w:ind w:firstLine="567"/>
        <w:jc w:val="both"/>
        <w:rPr>
          <w:sz w:val="20"/>
          <w:szCs w:val="20"/>
        </w:rPr>
      </w:pPr>
      <w:proofErr w:type="gramStart"/>
      <w:r w:rsidRPr="00340DB4">
        <w:rPr>
          <w:sz w:val="20"/>
          <w:szCs w:val="20"/>
        </w:rPr>
        <w:t xml:space="preserve">При отсутствии одного или нескольких документов, несоответствии представленных документов требованиям </w:t>
      </w:r>
      <w:hyperlink w:anchor="sub_2611" w:history="1">
        <w:r w:rsidRPr="00340DB4">
          <w:rPr>
            <w:rStyle w:val="af1"/>
            <w:b w:val="0"/>
            <w:color w:val="auto"/>
            <w:u w:val="none"/>
          </w:rPr>
          <w:t>подпункта 1) пункта 2.6.1 раздела II</w:t>
        </w:r>
      </w:hyperlink>
      <w:r w:rsidRPr="00340DB4">
        <w:rPr>
          <w:sz w:val="20"/>
          <w:szCs w:val="20"/>
        </w:rPr>
        <w:t xml:space="preserve"> </w:t>
      </w:r>
      <w:hyperlink w:anchor="sub_26" w:history="1">
        <w:r w:rsidRPr="00340DB4">
          <w:rPr>
            <w:rStyle w:val="af1"/>
            <w:b w:val="0"/>
            <w:color w:val="auto"/>
            <w:u w:val="none"/>
          </w:rPr>
          <w:t>подраздела 2.6</w:t>
        </w:r>
      </w:hyperlink>
      <w:r w:rsidRPr="00340DB4">
        <w:rPr>
          <w:sz w:val="20"/>
          <w:szCs w:val="20"/>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340DB4" w:rsidRPr="00340DB4" w:rsidRDefault="00340DB4" w:rsidP="00340DB4">
      <w:pPr>
        <w:ind w:firstLine="567"/>
        <w:jc w:val="both"/>
        <w:rPr>
          <w:sz w:val="20"/>
          <w:szCs w:val="20"/>
        </w:rPr>
      </w:pPr>
      <w:r w:rsidRPr="00340DB4">
        <w:rPr>
          <w:sz w:val="20"/>
          <w:szCs w:val="20"/>
        </w:rPr>
        <w:t>В случае принятия документов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Аликовского района, 3-ий остается в МФЦ) в соответствии с действующими правилами ведения учета документов.</w:t>
      </w:r>
    </w:p>
    <w:p w:rsidR="00340DB4" w:rsidRPr="00340DB4" w:rsidRDefault="00340DB4" w:rsidP="00340DB4">
      <w:pPr>
        <w:ind w:firstLine="567"/>
        <w:jc w:val="both"/>
        <w:rPr>
          <w:sz w:val="20"/>
          <w:szCs w:val="20"/>
        </w:rPr>
      </w:pPr>
      <w:r w:rsidRPr="00340DB4">
        <w:rPr>
          <w:sz w:val="20"/>
          <w:szCs w:val="20"/>
        </w:rPr>
        <w:t>В расписке указываются следующие пункты:</w:t>
      </w:r>
    </w:p>
    <w:p w:rsidR="00340DB4" w:rsidRPr="00340DB4" w:rsidRDefault="00340DB4" w:rsidP="00340DB4">
      <w:pPr>
        <w:ind w:firstLine="567"/>
        <w:jc w:val="both"/>
        <w:rPr>
          <w:sz w:val="20"/>
          <w:szCs w:val="20"/>
        </w:rPr>
      </w:pPr>
      <w:r w:rsidRPr="00340DB4">
        <w:rPr>
          <w:sz w:val="20"/>
          <w:szCs w:val="20"/>
        </w:rPr>
        <w:t>согласие на обработку персональных данных;</w:t>
      </w:r>
    </w:p>
    <w:p w:rsidR="00340DB4" w:rsidRPr="00340DB4" w:rsidRDefault="00340DB4" w:rsidP="00340DB4">
      <w:pPr>
        <w:ind w:firstLine="567"/>
        <w:jc w:val="both"/>
        <w:rPr>
          <w:sz w:val="20"/>
          <w:szCs w:val="20"/>
        </w:rPr>
      </w:pPr>
      <w:r w:rsidRPr="00340DB4">
        <w:rPr>
          <w:sz w:val="20"/>
          <w:szCs w:val="20"/>
        </w:rPr>
        <w:t>данные о заявителе;</w:t>
      </w:r>
    </w:p>
    <w:p w:rsidR="00340DB4" w:rsidRPr="00340DB4" w:rsidRDefault="00340DB4" w:rsidP="00340DB4">
      <w:pPr>
        <w:ind w:firstLine="567"/>
        <w:jc w:val="both"/>
        <w:rPr>
          <w:sz w:val="20"/>
          <w:szCs w:val="20"/>
        </w:rPr>
      </w:pPr>
      <w:r w:rsidRPr="00340DB4">
        <w:rPr>
          <w:sz w:val="20"/>
          <w:szCs w:val="20"/>
        </w:rPr>
        <w:t>расписка-уведомление о принятии документов;</w:t>
      </w:r>
    </w:p>
    <w:p w:rsidR="00340DB4" w:rsidRPr="00340DB4" w:rsidRDefault="00340DB4" w:rsidP="00340DB4">
      <w:pPr>
        <w:ind w:firstLine="567"/>
        <w:jc w:val="both"/>
        <w:rPr>
          <w:sz w:val="20"/>
          <w:szCs w:val="20"/>
        </w:rPr>
      </w:pPr>
      <w:r w:rsidRPr="00340DB4">
        <w:rPr>
          <w:sz w:val="20"/>
          <w:szCs w:val="20"/>
        </w:rPr>
        <w:t>порядковый номер заявления;</w:t>
      </w:r>
    </w:p>
    <w:p w:rsidR="00340DB4" w:rsidRPr="00340DB4" w:rsidRDefault="00340DB4" w:rsidP="00340DB4">
      <w:pPr>
        <w:ind w:firstLine="567"/>
        <w:jc w:val="both"/>
        <w:rPr>
          <w:sz w:val="20"/>
          <w:szCs w:val="20"/>
        </w:rPr>
      </w:pPr>
      <w:r w:rsidRPr="00340DB4">
        <w:rPr>
          <w:sz w:val="20"/>
          <w:szCs w:val="20"/>
        </w:rPr>
        <w:t>дата поступления документов;</w:t>
      </w:r>
    </w:p>
    <w:p w:rsidR="00340DB4" w:rsidRPr="00340DB4" w:rsidRDefault="00340DB4" w:rsidP="00340DB4">
      <w:pPr>
        <w:ind w:firstLine="567"/>
        <w:jc w:val="both"/>
        <w:rPr>
          <w:sz w:val="20"/>
          <w:szCs w:val="20"/>
        </w:rPr>
      </w:pPr>
      <w:r w:rsidRPr="00340DB4">
        <w:rPr>
          <w:sz w:val="20"/>
          <w:szCs w:val="20"/>
        </w:rPr>
        <w:t>подпись специалиста;</w:t>
      </w:r>
    </w:p>
    <w:p w:rsidR="00340DB4" w:rsidRPr="00340DB4" w:rsidRDefault="00340DB4" w:rsidP="00340DB4">
      <w:pPr>
        <w:ind w:firstLine="567"/>
        <w:jc w:val="both"/>
        <w:rPr>
          <w:sz w:val="20"/>
          <w:szCs w:val="20"/>
        </w:rPr>
      </w:pPr>
      <w:r w:rsidRPr="00340DB4">
        <w:rPr>
          <w:sz w:val="20"/>
          <w:szCs w:val="20"/>
        </w:rPr>
        <w:t>перечень принятых документов;</w:t>
      </w:r>
    </w:p>
    <w:p w:rsidR="00340DB4" w:rsidRPr="00340DB4" w:rsidRDefault="00340DB4" w:rsidP="00340DB4">
      <w:pPr>
        <w:ind w:firstLine="567"/>
        <w:jc w:val="both"/>
        <w:rPr>
          <w:sz w:val="20"/>
          <w:szCs w:val="20"/>
        </w:rPr>
      </w:pPr>
      <w:r w:rsidRPr="00340DB4">
        <w:rPr>
          <w:sz w:val="20"/>
          <w:szCs w:val="20"/>
        </w:rPr>
        <w:t>сроки предоставления услуги;</w:t>
      </w:r>
    </w:p>
    <w:p w:rsidR="00340DB4" w:rsidRPr="00340DB4" w:rsidRDefault="00340DB4" w:rsidP="00340DB4">
      <w:pPr>
        <w:ind w:firstLine="567"/>
        <w:jc w:val="both"/>
        <w:rPr>
          <w:sz w:val="20"/>
          <w:szCs w:val="20"/>
        </w:rPr>
      </w:pPr>
      <w:r w:rsidRPr="00340DB4">
        <w:rPr>
          <w:sz w:val="20"/>
          <w:szCs w:val="20"/>
        </w:rPr>
        <w:t>расписка о выдаче результата.</w:t>
      </w:r>
    </w:p>
    <w:p w:rsidR="00340DB4" w:rsidRPr="00340DB4" w:rsidRDefault="00340DB4" w:rsidP="00340DB4">
      <w:pPr>
        <w:ind w:firstLine="567"/>
        <w:jc w:val="both"/>
        <w:rPr>
          <w:sz w:val="20"/>
          <w:szCs w:val="20"/>
        </w:rPr>
      </w:pPr>
      <w:r w:rsidRPr="00340DB4">
        <w:rPr>
          <w:sz w:val="20"/>
          <w:szCs w:val="20"/>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Аликовского района, при этом меняя статус в АИС МФЦ </w:t>
      </w:r>
      <w:proofErr w:type="gramStart"/>
      <w:r w:rsidRPr="00340DB4">
        <w:rPr>
          <w:sz w:val="20"/>
          <w:szCs w:val="20"/>
        </w:rPr>
        <w:t>на</w:t>
      </w:r>
      <w:proofErr w:type="gramEnd"/>
      <w:r w:rsidRPr="00340DB4">
        <w:rPr>
          <w:sz w:val="20"/>
          <w:szCs w:val="2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340DB4" w:rsidRPr="00340DB4" w:rsidRDefault="00340DB4" w:rsidP="00340DB4">
      <w:pPr>
        <w:ind w:firstLine="567"/>
        <w:jc w:val="both"/>
        <w:rPr>
          <w:sz w:val="20"/>
          <w:szCs w:val="20"/>
        </w:rPr>
      </w:pPr>
      <w:r w:rsidRPr="00340DB4">
        <w:rPr>
          <w:sz w:val="20"/>
          <w:szCs w:val="20"/>
        </w:rPr>
        <w:t xml:space="preserve">Результатом административной процедуры является принятое к рассмотрению заявление с приложенными документами и его регистрация, а также направление специалистом администрации Аликовского района, </w:t>
      </w:r>
      <w:r w:rsidRPr="00340DB4">
        <w:rPr>
          <w:sz w:val="20"/>
          <w:szCs w:val="20"/>
        </w:rPr>
        <w:lastRenderedPageBreak/>
        <w:t xml:space="preserve">ответственным за делопроизводство, документов в отдел экономики, земельных и имущественных отношений (в день получения резолюции главы или его заместителя). </w:t>
      </w:r>
    </w:p>
    <w:p w:rsidR="00340DB4" w:rsidRPr="00340DB4" w:rsidRDefault="00340DB4" w:rsidP="00340DB4">
      <w:pPr>
        <w:ind w:firstLine="567"/>
        <w:jc w:val="both"/>
        <w:rPr>
          <w:sz w:val="20"/>
          <w:szCs w:val="20"/>
        </w:rPr>
      </w:pPr>
      <w:r w:rsidRPr="00340DB4">
        <w:rPr>
          <w:sz w:val="20"/>
          <w:szCs w:val="20"/>
        </w:rPr>
        <w:t>3.1.2. Формирование и направление запросов в органы (организации), участвующие в предоставлении муниципальной услуги</w:t>
      </w:r>
    </w:p>
    <w:p w:rsidR="00340DB4" w:rsidRPr="00340DB4" w:rsidRDefault="00340DB4" w:rsidP="00340DB4">
      <w:pPr>
        <w:ind w:firstLine="567"/>
        <w:jc w:val="both"/>
        <w:rPr>
          <w:sz w:val="20"/>
          <w:szCs w:val="20"/>
        </w:rPr>
      </w:pPr>
      <w:proofErr w:type="gramStart"/>
      <w:r w:rsidRPr="00340DB4">
        <w:rPr>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40DB4">
        <w:rPr>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Межведомственный запрос администрации Аликовского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40DB4" w:rsidRPr="00340DB4" w:rsidRDefault="00340DB4" w:rsidP="00340DB4">
      <w:pPr>
        <w:ind w:firstLine="567"/>
        <w:jc w:val="both"/>
        <w:rPr>
          <w:sz w:val="20"/>
          <w:szCs w:val="20"/>
        </w:rPr>
      </w:pPr>
      <w:r w:rsidRPr="00340DB4">
        <w:rPr>
          <w:sz w:val="20"/>
          <w:szCs w:val="20"/>
        </w:rPr>
        <w:t>наименование органа, направляющего межведомственный запрос;</w:t>
      </w:r>
    </w:p>
    <w:p w:rsidR="00340DB4" w:rsidRPr="00340DB4" w:rsidRDefault="00340DB4" w:rsidP="00340DB4">
      <w:pPr>
        <w:ind w:firstLine="567"/>
        <w:jc w:val="both"/>
        <w:rPr>
          <w:sz w:val="20"/>
          <w:szCs w:val="20"/>
        </w:rPr>
      </w:pPr>
      <w:r w:rsidRPr="00340DB4">
        <w:rPr>
          <w:sz w:val="20"/>
          <w:szCs w:val="20"/>
        </w:rPr>
        <w:t>наименование органа, в адрес которого направляется межведомственный запрос;</w:t>
      </w:r>
    </w:p>
    <w:p w:rsidR="00340DB4" w:rsidRPr="00340DB4" w:rsidRDefault="00340DB4" w:rsidP="00340DB4">
      <w:pPr>
        <w:ind w:firstLine="567"/>
        <w:jc w:val="both"/>
        <w:rPr>
          <w:sz w:val="20"/>
          <w:szCs w:val="20"/>
        </w:rPr>
      </w:pPr>
      <w:r w:rsidRPr="00340DB4">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40DB4" w:rsidRPr="00340DB4" w:rsidRDefault="00340DB4" w:rsidP="00340DB4">
      <w:pPr>
        <w:ind w:firstLine="567"/>
        <w:jc w:val="both"/>
        <w:rPr>
          <w:sz w:val="20"/>
          <w:szCs w:val="20"/>
        </w:rPr>
      </w:pPr>
      <w:r w:rsidRPr="00340DB4">
        <w:rPr>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40DB4">
        <w:rPr>
          <w:sz w:val="20"/>
          <w:szCs w:val="20"/>
        </w:rPr>
        <w:t>необходимых</w:t>
      </w:r>
      <w:proofErr w:type="gramEnd"/>
      <w:r w:rsidRPr="00340DB4">
        <w:rPr>
          <w:sz w:val="20"/>
          <w:szCs w:val="20"/>
        </w:rPr>
        <w:t xml:space="preserve"> для предоставления муниципальной услуги, и указание на реквизиты данного нормативного правового акта;</w:t>
      </w:r>
    </w:p>
    <w:p w:rsidR="00340DB4" w:rsidRPr="00340DB4" w:rsidRDefault="00340DB4" w:rsidP="00340DB4">
      <w:pPr>
        <w:ind w:firstLine="567"/>
        <w:jc w:val="both"/>
        <w:rPr>
          <w:sz w:val="20"/>
          <w:szCs w:val="20"/>
        </w:rPr>
      </w:pPr>
      <w:r w:rsidRPr="00340DB4">
        <w:rPr>
          <w:sz w:val="20"/>
          <w:szCs w:val="20"/>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40DB4">
        <w:rPr>
          <w:sz w:val="20"/>
          <w:szCs w:val="20"/>
        </w:rPr>
        <w:t>таких</w:t>
      </w:r>
      <w:proofErr w:type="gramEnd"/>
      <w:r w:rsidRPr="00340DB4">
        <w:rPr>
          <w:sz w:val="20"/>
          <w:szCs w:val="20"/>
        </w:rPr>
        <w:t xml:space="preserve"> документа и (или) информации;</w:t>
      </w:r>
    </w:p>
    <w:p w:rsidR="00340DB4" w:rsidRPr="00340DB4" w:rsidRDefault="00340DB4" w:rsidP="00340DB4">
      <w:pPr>
        <w:ind w:firstLine="567"/>
        <w:jc w:val="both"/>
        <w:rPr>
          <w:sz w:val="20"/>
          <w:szCs w:val="20"/>
        </w:rPr>
      </w:pPr>
      <w:r w:rsidRPr="00340DB4">
        <w:rPr>
          <w:sz w:val="20"/>
          <w:szCs w:val="20"/>
        </w:rPr>
        <w:t>контактная информация для направления ответа на межведомственный запрос;</w:t>
      </w:r>
    </w:p>
    <w:p w:rsidR="00340DB4" w:rsidRPr="00340DB4" w:rsidRDefault="00340DB4" w:rsidP="00340DB4">
      <w:pPr>
        <w:ind w:firstLine="567"/>
        <w:jc w:val="both"/>
        <w:rPr>
          <w:sz w:val="20"/>
          <w:szCs w:val="20"/>
        </w:rPr>
      </w:pPr>
      <w:r w:rsidRPr="00340DB4">
        <w:rPr>
          <w:sz w:val="20"/>
          <w:szCs w:val="20"/>
        </w:rPr>
        <w:t>дата направления межведомственного запроса;</w:t>
      </w:r>
    </w:p>
    <w:p w:rsidR="00340DB4" w:rsidRPr="00340DB4" w:rsidRDefault="00340DB4" w:rsidP="00340DB4">
      <w:pPr>
        <w:ind w:firstLine="567"/>
        <w:jc w:val="both"/>
        <w:rPr>
          <w:sz w:val="20"/>
          <w:szCs w:val="20"/>
        </w:rPr>
      </w:pPr>
      <w:r w:rsidRPr="00340DB4">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0DB4" w:rsidRPr="00340DB4" w:rsidRDefault="00340DB4" w:rsidP="00340DB4">
      <w:pPr>
        <w:ind w:firstLine="567"/>
        <w:jc w:val="both"/>
        <w:rPr>
          <w:sz w:val="20"/>
          <w:szCs w:val="20"/>
        </w:rPr>
      </w:pPr>
      <w:bookmarkStart w:id="59" w:name="sub_31211"/>
      <w:r w:rsidRPr="00340DB4">
        <w:rPr>
          <w:sz w:val="20"/>
          <w:szCs w:val="20"/>
        </w:rP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bookmarkEnd w:id="59"/>
    <w:p w:rsidR="00340DB4" w:rsidRPr="00340DB4" w:rsidRDefault="00340DB4" w:rsidP="00340DB4">
      <w:pPr>
        <w:ind w:firstLine="567"/>
        <w:jc w:val="both"/>
        <w:rPr>
          <w:sz w:val="20"/>
          <w:szCs w:val="20"/>
        </w:rPr>
      </w:pPr>
      <w:r w:rsidRPr="00340DB4">
        <w:rPr>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340DB4" w:rsidRPr="00340DB4" w:rsidRDefault="00340DB4" w:rsidP="00340DB4">
      <w:pPr>
        <w:ind w:firstLine="567"/>
        <w:jc w:val="both"/>
        <w:rPr>
          <w:iCs/>
          <w:sz w:val="20"/>
          <w:szCs w:val="20"/>
        </w:rPr>
      </w:pPr>
      <w:bookmarkStart w:id="60" w:name="sub_10354"/>
      <w:r w:rsidRPr="00340DB4">
        <w:rPr>
          <w:iCs/>
          <w:sz w:val="20"/>
          <w:szCs w:val="20"/>
        </w:rPr>
        <w:t xml:space="preserve">  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bookmarkEnd w:id="60"/>
    <w:p w:rsidR="00340DB4" w:rsidRPr="00340DB4" w:rsidRDefault="00340DB4" w:rsidP="00340DB4">
      <w:pPr>
        <w:ind w:firstLine="567"/>
        <w:jc w:val="both"/>
        <w:rPr>
          <w:sz w:val="20"/>
          <w:szCs w:val="20"/>
        </w:rPr>
      </w:pPr>
      <w:r w:rsidRPr="00340DB4">
        <w:rPr>
          <w:sz w:val="20"/>
          <w:szCs w:val="20"/>
        </w:rPr>
        <w:t>3.1.3. Рассмотрение представленных документов</w:t>
      </w:r>
    </w:p>
    <w:p w:rsidR="00340DB4" w:rsidRPr="00340DB4" w:rsidRDefault="00340DB4" w:rsidP="00340DB4">
      <w:pPr>
        <w:ind w:firstLine="567"/>
        <w:jc w:val="both"/>
        <w:rPr>
          <w:sz w:val="20"/>
          <w:szCs w:val="20"/>
        </w:rPr>
      </w:pPr>
      <w:bookmarkStart w:id="61" w:name="sub_3131"/>
      <w:r w:rsidRPr="00340DB4">
        <w:rPr>
          <w:sz w:val="20"/>
          <w:szCs w:val="20"/>
        </w:rPr>
        <w:t>Основанием для начала рассмотрения представленных документов является поступление документов в отдел экономики, земельных и имущественных отношений.</w:t>
      </w:r>
    </w:p>
    <w:p w:rsidR="00340DB4" w:rsidRPr="00340DB4" w:rsidRDefault="00340DB4" w:rsidP="00340DB4">
      <w:pPr>
        <w:ind w:firstLine="567"/>
        <w:jc w:val="both"/>
        <w:rPr>
          <w:sz w:val="20"/>
          <w:szCs w:val="20"/>
        </w:rPr>
      </w:pPr>
      <w:bookmarkStart w:id="62" w:name="sub_3132"/>
      <w:bookmarkEnd w:id="61"/>
      <w:r w:rsidRPr="00340DB4">
        <w:rPr>
          <w:sz w:val="20"/>
          <w:szCs w:val="20"/>
        </w:rPr>
        <w:t>Специалист отдела экономики, земельных и имущественных отношений, являющийся ответственным исполнителем, проводит экспертизу представленных документов на их соответствие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340DB4" w:rsidRPr="00340DB4" w:rsidRDefault="00340DB4" w:rsidP="00340DB4">
      <w:pPr>
        <w:ind w:firstLine="567"/>
        <w:jc w:val="both"/>
        <w:rPr>
          <w:sz w:val="20"/>
          <w:szCs w:val="20"/>
        </w:rPr>
      </w:pPr>
      <w:bookmarkStart w:id="63" w:name="sub_3133"/>
      <w:bookmarkEnd w:id="62"/>
      <w:proofErr w:type="gramStart"/>
      <w:r w:rsidRPr="00340DB4">
        <w:rPr>
          <w:sz w:val="20"/>
          <w:szCs w:val="20"/>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экономики, земельных и имущественных отношений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340DB4">
        <w:rPr>
          <w:sz w:val="20"/>
          <w:szCs w:val="20"/>
        </w:rPr>
        <w:t xml:space="preserve"> В случае если в течение 3 рабочих дней указанные замечания не устранены, специалист отдела экономики, земельных и имущественных отношений готовит письмо о необходимости устранения указанных замечаний в течение 15 рабочих дней со дня уведомления.</w:t>
      </w:r>
    </w:p>
    <w:bookmarkEnd w:id="63"/>
    <w:p w:rsidR="00340DB4" w:rsidRPr="00340DB4" w:rsidRDefault="00340DB4" w:rsidP="00340DB4">
      <w:pPr>
        <w:ind w:firstLine="567"/>
        <w:jc w:val="both"/>
        <w:rPr>
          <w:sz w:val="20"/>
          <w:szCs w:val="20"/>
        </w:rPr>
      </w:pPr>
      <w:r w:rsidRPr="00340DB4">
        <w:rPr>
          <w:sz w:val="20"/>
          <w:szCs w:val="20"/>
        </w:rPr>
        <w:t xml:space="preserve">Результатом административной процедуры является установление соответствия либо несоответствия представленных документов перечню, определенному </w:t>
      </w:r>
      <w:hyperlink w:anchor="sub_261" w:history="1">
        <w:r w:rsidRPr="00340DB4">
          <w:rPr>
            <w:rStyle w:val="af1"/>
            <w:b w:val="0"/>
            <w:color w:val="auto"/>
            <w:u w:val="none"/>
          </w:rPr>
          <w:t>пунктом 2.6.1</w:t>
        </w:r>
      </w:hyperlink>
      <w:r w:rsidRPr="00340DB4">
        <w:rPr>
          <w:sz w:val="20"/>
          <w:szCs w:val="20"/>
        </w:rPr>
        <w:t xml:space="preserve"> настоящего Административного регламента.</w:t>
      </w:r>
    </w:p>
    <w:p w:rsidR="00340DB4" w:rsidRPr="00340DB4" w:rsidRDefault="00340DB4" w:rsidP="00340DB4">
      <w:pPr>
        <w:ind w:firstLine="567"/>
        <w:jc w:val="both"/>
        <w:rPr>
          <w:sz w:val="20"/>
          <w:szCs w:val="20"/>
        </w:rPr>
      </w:pPr>
      <w:r w:rsidRPr="00340DB4">
        <w:rPr>
          <w:sz w:val="20"/>
          <w:szCs w:val="20"/>
        </w:rPr>
        <w:t>3.1.4. Принятие решения о передаче муниципального имущества на праве  хозяйственного  ведения (или оперативного  управления) либо об отказе в предоставлении муниципальной услуги.</w:t>
      </w:r>
    </w:p>
    <w:p w:rsidR="00340DB4" w:rsidRPr="00340DB4" w:rsidRDefault="00340DB4" w:rsidP="00340DB4">
      <w:pPr>
        <w:ind w:firstLine="567"/>
        <w:jc w:val="both"/>
        <w:rPr>
          <w:sz w:val="20"/>
          <w:szCs w:val="20"/>
        </w:rPr>
      </w:pPr>
      <w:r w:rsidRPr="00340DB4">
        <w:rPr>
          <w:sz w:val="20"/>
          <w:szCs w:val="20"/>
        </w:rPr>
        <w:t xml:space="preserve">В случае отсутствия оснований для отказа в предоставлении муниципальной услуги, указанных в </w:t>
      </w:r>
      <w:hyperlink w:anchor="sub_210" w:history="1">
        <w:r w:rsidRPr="00340DB4">
          <w:rPr>
            <w:rStyle w:val="af1"/>
            <w:b w:val="0"/>
            <w:color w:val="auto"/>
            <w:u w:val="none"/>
          </w:rPr>
          <w:t>п. 2.10</w:t>
        </w:r>
      </w:hyperlink>
      <w:r w:rsidRPr="00340DB4">
        <w:rPr>
          <w:sz w:val="20"/>
          <w:szCs w:val="20"/>
        </w:rPr>
        <w:t xml:space="preserve"> настоящего Административного регламента, специалист отдела экономики, земельных и имущественных отношений готовит проект решения в форме постановления администрации Аликовского района о предоставлении муниципального имущества на праве  хозяйственного  ведения (или оперативного  управления).</w:t>
      </w:r>
    </w:p>
    <w:p w:rsidR="00340DB4" w:rsidRPr="00340DB4" w:rsidRDefault="00340DB4" w:rsidP="00340DB4">
      <w:pPr>
        <w:ind w:firstLine="567"/>
        <w:jc w:val="both"/>
        <w:rPr>
          <w:sz w:val="20"/>
          <w:szCs w:val="20"/>
        </w:rPr>
      </w:pPr>
      <w:r w:rsidRPr="00340DB4">
        <w:rPr>
          <w:sz w:val="20"/>
          <w:szCs w:val="20"/>
        </w:rPr>
        <w:t>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Аликовского района и затем представляется на подпись главе администрации Аликовского района.</w:t>
      </w:r>
    </w:p>
    <w:p w:rsidR="00340DB4" w:rsidRPr="00340DB4" w:rsidRDefault="00340DB4" w:rsidP="00340DB4">
      <w:pPr>
        <w:ind w:firstLine="567"/>
        <w:jc w:val="both"/>
        <w:rPr>
          <w:sz w:val="20"/>
          <w:szCs w:val="20"/>
        </w:rPr>
      </w:pPr>
      <w:r w:rsidRPr="00340DB4">
        <w:rPr>
          <w:sz w:val="20"/>
          <w:szCs w:val="20"/>
        </w:rPr>
        <w:lastRenderedPageBreak/>
        <w:t>Подписанное постановление о предоставлении муниципального имущества на праве  хозяйственного  ведения (или оперативного  управления) регистрируется специалистом, ответственным за делопроизводство, в СЭД с присвоением регистрационного номера и даты и направляется в отдел экономики, земельных и имущественных отношений для подготовки проекта договора на праве  хозяйственного  ведения (или оперативного  управления).</w:t>
      </w:r>
    </w:p>
    <w:p w:rsidR="00340DB4" w:rsidRPr="00340DB4" w:rsidRDefault="00340DB4" w:rsidP="00340DB4">
      <w:pPr>
        <w:ind w:firstLine="567"/>
        <w:jc w:val="both"/>
        <w:rPr>
          <w:sz w:val="20"/>
          <w:szCs w:val="20"/>
        </w:rPr>
      </w:pPr>
      <w:r w:rsidRPr="00340DB4">
        <w:rPr>
          <w:sz w:val="20"/>
          <w:szCs w:val="20"/>
        </w:rPr>
        <w:t xml:space="preserve">В случае наличия оснований для отказа в предоставлении муниципальной услуги, указанных в </w:t>
      </w:r>
      <w:hyperlink w:anchor="sub_210" w:history="1">
        <w:r w:rsidRPr="00340DB4">
          <w:rPr>
            <w:rStyle w:val="af1"/>
            <w:b w:val="0"/>
            <w:color w:val="auto"/>
            <w:u w:val="none"/>
          </w:rPr>
          <w:t>п. 2.10</w:t>
        </w:r>
      </w:hyperlink>
      <w:r w:rsidRPr="00340DB4">
        <w:rPr>
          <w:sz w:val="20"/>
          <w:szCs w:val="20"/>
        </w:rPr>
        <w:t xml:space="preserve"> настоящего Административного регламента, готовится письменный мотивированный отказ в предоставлении муниципальной услуги, который визируется начальником отдела экономики, земельных и имущественных отношений.</w:t>
      </w:r>
    </w:p>
    <w:p w:rsidR="00340DB4" w:rsidRPr="00340DB4" w:rsidRDefault="00340DB4" w:rsidP="00340DB4">
      <w:pPr>
        <w:ind w:firstLine="567"/>
        <w:jc w:val="both"/>
        <w:rPr>
          <w:sz w:val="20"/>
          <w:szCs w:val="20"/>
        </w:rPr>
      </w:pPr>
      <w:proofErr w:type="gramStart"/>
      <w:r w:rsidRPr="00340DB4">
        <w:rPr>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340DB4" w:rsidRPr="00340DB4" w:rsidRDefault="00340DB4" w:rsidP="00340DB4">
      <w:pPr>
        <w:ind w:firstLine="567"/>
        <w:jc w:val="both"/>
        <w:rPr>
          <w:sz w:val="20"/>
          <w:szCs w:val="20"/>
        </w:rPr>
      </w:pPr>
      <w:r w:rsidRPr="00340DB4">
        <w:rPr>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340DB4" w:rsidRPr="00340DB4" w:rsidRDefault="00340DB4" w:rsidP="00340DB4">
      <w:pPr>
        <w:ind w:firstLine="567"/>
        <w:jc w:val="both"/>
        <w:rPr>
          <w:sz w:val="20"/>
          <w:szCs w:val="20"/>
        </w:rPr>
      </w:pPr>
      <w:proofErr w:type="gramStart"/>
      <w:r w:rsidRPr="00340DB4">
        <w:rPr>
          <w:sz w:val="20"/>
          <w:szCs w:val="20"/>
        </w:rPr>
        <w:t>Результатом процедуры является подписание постановления администрации Аликовского района о предоставлении муниципального имущества  и (или) заключение договора   о закреплении муниципального имущества на праве хозяйственного ведения (оперативного управления) в срок, не превышающий 15 рабочих дней со дня поступления в администрацию заявления о предоставления муниципальной услуги, либо принятие решения об отказе в предоставлении муниципальной услуги в срок, не превышающий 15 рабочих дней со</w:t>
      </w:r>
      <w:proofErr w:type="gramEnd"/>
      <w:r w:rsidRPr="00340DB4">
        <w:rPr>
          <w:sz w:val="20"/>
          <w:szCs w:val="20"/>
        </w:rPr>
        <w:t xml:space="preserve"> дня поступления в администрацию Аликовского района заявления о предоставлении муниципальной услуги. </w:t>
      </w:r>
    </w:p>
    <w:p w:rsidR="00340DB4" w:rsidRPr="00340DB4" w:rsidRDefault="00340DB4" w:rsidP="00340DB4">
      <w:pPr>
        <w:ind w:firstLine="567"/>
        <w:jc w:val="both"/>
        <w:rPr>
          <w:sz w:val="20"/>
          <w:szCs w:val="20"/>
        </w:rPr>
      </w:pPr>
      <w:r w:rsidRPr="00340DB4">
        <w:rPr>
          <w:sz w:val="20"/>
          <w:szCs w:val="20"/>
        </w:rPr>
        <w:t>3.1.5. Заключение договора о закреплении муниципального имущества на праве хозяйственного ведения (оперативного управления)  либо направление уведомления об отказе в предоставлении муниципальной услуги.</w:t>
      </w:r>
    </w:p>
    <w:p w:rsidR="00340DB4" w:rsidRPr="00340DB4" w:rsidRDefault="00340DB4" w:rsidP="00340DB4">
      <w:pPr>
        <w:ind w:firstLine="567"/>
        <w:jc w:val="both"/>
        <w:rPr>
          <w:sz w:val="20"/>
          <w:szCs w:val="20"/>
        </w:rPr>
      </w:pPr>
      <w:r w:rsidRPr="00340DB4">
        <w:rPr>
          <w:sz w:val="20"/>
          <w:szCs w:val="20"/>
        </w:rPr>
        <w:t>Основанием для оформления договора   о закреплении муниципального имущества на праве хозяйственного ведения (оперативного управления)  является постановление администрации Аликовского района.</w:t>
      </w:r>
    </w:p>
    <w:p w:rsidR="00340DB4" w:rsidRPr="00340DB4" w:rsidRDefault="00340DB4" w:rsidP="00340DB4">
      <w:pPr>
        <w:ind w:firstLine="567"/>
        <w:jc w:val="both"/>
        <w:rPr>
          <w:sz w:val="20"/>
          <w:szCs w:val="20"/>
        </w:rPr>
      </w:pPr>
      <w:proofErr w:type="gramStart"/>
      <w:r w:rsidRPr="00340DB4">
        <w:rPr>
          <w:sz w:val="20"/>
          <w:szCs w:val="20"/>
        </w:rPr>
        <w:t>Сотрудник отдела экономики, земельных и имущественных отношений на основании постановления администрации Аликовского района о предоставлении муниципального имущества на праве хозяйственного ведения (оперативного управления) готовит проект договора о закреплении муниципального имущества на праве хозяйственного ведения (оперативного управления) с приложениями (акт приема-передачи объекта, описание объекта,   и другие переменные условия договора), который визируется начальником отдела аренды.</w:t>
      </w:r>
      <w:proofErr w:type="gramEnd"/>
    </w:p>
    <w:p w:rsidR="00340DB4" w:rsidRPr="00340DB4" w:rsidRDefault="00340DB4" w:rsidP="00340DB4">
      <w:pPr>
        <w:ind w:firstLine="567"/>
        <w:jc w:val="both"/>
        <w:rPr>
          <w:sz w:val="20"/>
          <w:szCs w:val="20"/>
        </w:rPr>
      </w:pPr>
      <w:r w:rsidRPr="00340DB4">
        <w:rPr>
          <w:sz w:val="20"/>
          <w:szCs w:val="20"/>
        </w:rPr>
        <w:t xml:space="preserve">Договор о закреплении муниципального имущества на праве хозяйственного ведения (оперативного управления)  представляет собой двухстороннее соглашение, заключаемое между администрацией Аликовского района и заявителем.  </w:t>
      </w:r>
    </w:p>
    <w:p w:rsidR="00340DB4" w:rsidRPr="00340DB4" w:rsidRDefault="00340DB4" w:rsidP="00340DB4">
      <w:pPr>
        <w:ind w:firstLine="567"/>
        <w:jc w:val="both"/>
        <w:rPr>
          <w:sz w:val="20"/>
          <w:szCs w:val="20"/>
        </w:rPr>
      </w:pPr>
      <w:r w:rsidRPr="00340DB4">
        <w:rPr>
          <w:sz w:val="20"/>
          <w:szCs w:val="20"/>
        </w:rPr>
        <w:t>Договор оформляется в количестве 2 экземпляров, соответствующем числу участников договора. Если объектом договора является недвижимое имущество (в том числе здания или сооружения) и срок аренды составляет не менее года, то оформляется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340DB4" w:rsidRPr="00340DB4" w:rsidRDefault="00340DB4" w:rsidP="00340DB4">
      <w:pPr>
        <w:ind w:firstLine="567"/>
        <w:jc w:val="both"/>
        <w:rPr>
          <w:sz w:val="20"/>
          <w:szCs w:val="20"/>
        </w:rPr>
      </w:pPr>
      <w:proofErr w:type="gramStart"/>
      <w:r w:rsidRPr="00340DB4">
        <w:rPr>
          <w:sz w:val="20"/>
          <w:szCs w:val="20"/>
        </w:rPr>
        <w:t>Сотрудник отдела экономики, земельных и имущественных отношений района, являющийся ответственным исполнителем, в течение 5 дней со дня принятия решения о передаче муниципального имущества   на праве хозяйственного ведения (оперативного управления)  передает подготовленный проект договора о закреплении муниципального имущества на праве хозяйственного ведения (оперативного управления)  со всеми приложениями и с экземпляром постановления администрации Аликовского района о предоставлении муниципального имущества   на праве хозяйственного</w:t>
      </w:r>
      <w:proofErr w:type="gramEnd"/>
      <w:r w:rsidRPr="00340DB4">
        <w:rPr>
          <w:sz w:val="20"/>
          <w:szCs w:val="20"/>
        </w:rPr>
        <w:t xml:space="preserve"> ведения (оперативного управления)  заявителю для подписания договора.</w:t>
      </w:r>
    </w:p>
    <w:p w:rsidR="00340DB4" w:rsidRPr="00340DB4" w:rsidRDefault="00340DB4" w:rsidP="00340DB4">
      <w:pPr>
        <w:ind w:firstLine="567"/>
        <w:jc w:val="both"/>
        <w:rPr>
          <w:sz w:val="20"/>
          <w:szCs w:val="20"/>
        </w:rPr>
      </w:pPr>
      <w:r w:rsidRPr="00340DB4">
        <w:rPr>
          <w:sz w:val="20"/>
          <w:szCs w:val="20"/>
        </w:rPr>
        <w:t>Подписанный и скрепленный печатью договор  заявитель представляет в отдел экономики, земельных и имущественных отношений в течение 7 дней с момента получения проекта договора</w:t>
      </w:r>
      <w:proofErr w:type="gramStart"/>
      <w:r w:rsidRPr="00340DB4">
        <w:rPr>
          <w:sz w:val="20"/>
          <w:szCs w:val="20"/>
        </w:rPr>
        <w:t xml:space="preserve"> .</w:t>
      </w:r>
      <w:proofErr w:type="gramEnd"/>
    </w:p>
    <w:p w:rsidR="00340DB4" w:rsidRPr="00340DB4" w:rsidRDefault="00340DB4" w:rsidP="00340DB4">
      <w:pPr>
        <w:ind w:firstLine="567"/>
        <w:jc w:val="both"/>
        <w:rPr>
          <w:sz w:val="20"/>
          <w:szCs w:val="20"/>
        </w:rPr>
      </w:pPr>
      <w:r w:rsidRPr="00340DB4">
        <w:rPr>
          <w:sz w:val="20"/>
          <w:szCs w:val="20"/>
        </w:rPr>
        <w:t>Сотрудник отдела экономики, земельных и имущественных отношений, являющийся ответственным исполнителем, проверяет экземпляры договора, визирует у начальника отдела экономики, земельных и имущественных отношений и передает на подпись главе администрации или его заместителю. Подписанный сторонами и скрепленный печатью договор регистрируется в Журнале регистрации договоров   (</w:t>
      </w:r>
      <w:hyperlink w:anchor="sub_1800" w:history="1">
        <w:r w:rsidRPr="00340DB4">
          <w:rPr>
            <w:rStyle w:val="af1"/>
            <w:b w:val="0"/>
            <w:color w:val="auto"/>
            <w:u w:val="none"/>
          </w:rPr>
          <w:t>приложение N </w:t>
        </w:r>
      </w:hyperlink>
      <w:r w:rsidRPr="00340DB4">
        <w:rPr>
          <w:sz w:val="20"/>
          <w:szCs w:val="20"/>
        </w:rPr>
        <w:t>6 к настоящему Административному регламенту). Один экземпляр договора выдается арендатору (или его представителю)   под роспись в течение 7 дней с момента подписания договора заявителем. В случае, когда заключен договор аренды недвижимого имущества (в том числе договор аренды здания или сооружения, заключенный на срок не менее года), арендатору (или его представителю)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кадастра и картографии по Чувашской Республике.</w:t>
      </w:r>
    </w:p>
    <w:p w:rsidR="00340DB4" w:rsidRPr="00340DB4" w:rsidRDefault="00340DB4" w:rsidP="00340DB4">
      <w:pPr>
        <w:ind w:firstLine="567"/>
        <w:jc w:val="both"/>
        <w:rPr>
          <w:sz w:val="20"/>
          <w:szCs w:val="20"/>
        </w:rPr>
      </w:pPr>
      <w:proofErr w:type="gramStart"/>
      <w:r w:rsidRPr="00340DB4">
        <w:rPr>
          <w:sz w:val="20"/>
          <w:szCs w:val="20"/>
        </w:rPr>
        <w:t>В случае если заявление с прилагаемыми документами поступило из МФЦ, сотрудник отдела экономики, земельных и имущественных отношений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о закреплении муниципального имущества на праве хозяйственного ведения (оперативного управления)  заявителю с указанием даты его выдачи.</w:t>
      </w:r>
      <w:proofErr w:type="gramEnd"/>
    </w:p>
    <w:p w:rsidR="00340DB4" w:rsidRPr="00340DB4" w:rsidRDefault="00340DB4" w:rsidP="00340DB4">
      <w:pPr>
        <w:ind w:firstLine="567"/>
        <w:jc w:val="both"/>
        <w:rPr>
          <w:sz w:val="20"/>
          <w:szCs w:val="20"/>
        </w:rPr>
      </w:pPr>
      <w:r w:rsidRPr="00340DB4">
        <w:rPr>
          <w:sz w:val="20"/>
          <w:szCs w:val="20"/>
        </w:rPr>
        <w:t>Специалист МФЦ фиксирует выдачу конечного результата предоставления услуги в разделе расписки "выдача результата" со ссылкой на уведомление о выдаче конечного результата услуги, при этом меняя статус АИС МФЦ на "выдано".</w:t>
      </w:r>
    </w:p>
    <w:p w:rsidR="00340DB4" w:rsidRPr="00340DB4" w:rsidRDefault="00340DB4" w:rsidP="00340DB4">
      <w:pPr>
        <w:ind w:firstLine="567"/>
        <w:jc w:val="both"/>
        <w:rPr>
          <w:sz w:val="20"/>
          <w:szCs w:val="20"/>
        </w:rPr>
      </w:pPr>
      <w:proofErr w:type="gramStart"/>
      <w:r w:rsidRPr="00340DB4">
        <w:rPr>
          <w:sz w:val="20"/>
          <w:szCs w:val="20"/>
        </w:rPr>
        <w:lastRenderedPageBreak/>
        <w:t>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непосредственно в администрацию Аликовского района), либо в соответствии с соглашением в МФЦ (если заявитель обратился в МФЦ) в срок, не превышающий 20 рабочих дней.</w:t>
      </w:r>
      <w:proofErr w:type="gramEnd"/>
    </w:p>
    <w:p w:rsidR="00340DB4" w:rsidRPr="00340DB4" w:rsidRDefault="00340DB4" w:rsidP="00340DB4">
      <w:pPr>
        <w:ind w:firstLine="567"/>
        <w:jc w:val="both"/>
        <w:rPr>
          <w:sz w:val="20"/>
          <w:szCs w:val="20"/>
        </w:rPr>
      </w:pPr>
      <w:r w:rsidRPr="00340DB4">
        <w:rPr>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Портала или официального сайта в личный кабинет по выбору заявителей.</w:t>
      </w:r>
    </w:p>
    <w:p w:rsidR="00340DB4" w:rsidRPr="00340DB4" w:rsidRDefault="00340DB4" w:rsidP="00340DB4">
      <w:pPr>
        <w:ind w:firstLine="567"/>
        <w:jc w:val="both"/>
        <w:rPr>
          <w:sz w:val="20"/>
          <w:szCs w:val="20"/>
        </w:rPr>
      </w:pPr>
      <w:r w:rsidRPr="00340DB4">
        <w:rPr>
          <w:sz w:val="20"/>
          <w:szCs w:val="20"/>
        </w:rPr>
        <w:t>Результатом процедуры является заключение договора о закреплении муниципального имущества на праве хозяйственного ведения (оперативного управления)  муниципального имущества либо направление уведомления об отказе в предоставлении муниципальной услуги.</w:t>
      </w:r>
    </w:p>
    <w:p w:rsidR="00340DB4" w:rsidRPr="00340DB4" w:rsidRDefault="00340DB4" w:rsidP="00340DB4">
      <w:pPr>
        <w:ind w:firstLine="567"/>
        <w:jc w:val="both"/>
        <w:rPr>
          <w:sz w:val="20"/>
          <w:szCs w:val="20"/>
        </w:rPr>
      </w:pPr>
    </w:p>
    <w:p w:rsidR="00340DB4" w:rsidRPr="00340DB4" w:rsidRDefault="00340DB4" w:rsidP="00340DB4">
      <w:pPr>
        <w:pStyle w:val="afff5"/>
        <w:ind w:firstLine="567"/>
        <w:rPr>
          <w:rFonts w:ascii="Times New Roman" w:hAnsi="Times New Roman" w:cs="Times New Roman"/>
          <w:i w:val="0"/>
          <w:color w:val="auto"/>
          <w:sz w:val="20"/>
          <w:szCs w:val="20"/>
        </w:rPr>
      </w:pPr>
      <w:bookmarkStart w:id="64" w:name="sub_1004"/>
      <w:r w:rsidRPr="00340DB4">
        <w:rPr>
          <w:rFonts w:ascii="Times New Roman" w:hAnsi="Times New Roman" w:cs="Times New Roman"/>
          <w:i w:val="0"/>
          <w:color w:val="auto"/>
          <w:sz w:val="20"/>
          <w:szCs w:val="20"/>
        </w:rPr>
        <w:t xml:space="preserve">IV. Формы </w:t>
      </w:r>
      <w:proofErr w:type="gramStart"/>
      <w:r w:rsidRPr="00340DB4">
        <w:rPr>
          <w:rFonts w:ascii="Times New Roman" w:hAnsi="Times New Roman" w:cs="Times New Roman"/>
          <w:i w:val="0"/>
          <w:color w:val="auto"/>
          <w:sz w:val="20"/>
          <w:szCs w:val="20"/>
        </w:rPr>
        <w:t>контроля за</w:t>
      </w:r>
      <w:proofErr w:type="gramEnd"/>
      <w:r w:rsidRPr="00340DB4">
        <w:rPr>
          <w:rFonts w:ascii="Times New Roman" w:hAnsi="Times New Roman" w:cs="Times New Roman"/>
          <w:i w:val="0"/>
          <w:color w:val="auto"/>
          <w:sz w:val="20"/>
          <w:szCs w:val="20"/>
        </w:rPr>
        <w:t xml:space="preserve"> исполнением Административного регламента</w:t>
      </w:r>
    </w:p>
    <w:p w:rsidR="00340DB4" w:rsidRPr="00340DB4" w:rsidRDefault="00340DB4" w:rsidP="00340DB4">
      <w:pPr>
        <w:pStyle w:val="1"/>
        <w:ind w:firstLine="567"/>
        <w:jc w:val="both"/>
        <w:rPr>
          <w:sz w:val="20"/>
          <w:szCs w:val="20"/>
        </w:rPr>
      </w:pPr>
      <w:bookmarkStart w:id="65" w:name="sub_41"/>
      <w:bookmarkEnd w:id="64"/>
      <w:r w:rsidRPr="00340DB4">
        <w:rPr>
          <w:sz w:val="20"/>
          <w:szCs w:val="20"/>
        </w:rPr>
        <w:t xml:space="preserve">4.1. Порядок осуществления текущего </w:t>
      </w:r>
      <w:proofErr w:type="gramStart"/>
      <w:r w:rsidRPr="00340DB4">
        <w:rPr>
          <w:sz w:val="20"/>
          <w:szCs w:val="20"/>
        </w:rPr>
        <w:t>контроля за</w:t>
      </w:r>
      <w:proofErr w:type="gramEnd"/>
      <w:r w:rsidRPr="00340DB4">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5"/>
    <w:p w:rsidR="00340DB4" w:rsidRPr="00340DB4" w:rsidRDefault="00340DB4" w:rsidP="00340DB4">
      <w:pPr>
        <w:ind w:firstLine="567"/>
        <w:jc w:val="both"/>
        <w:rPr>
          <w:sz w:val="20"/>
          <w:szCs w:val="20"/>
        </w:rPr>
      </w:pPr>
      <w:proofErr w:type="gramStart"/>
      <w:r w:rsidRPr="00340DB4">
        <w:rPr>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Аликовского района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340DB4" w:rsidRPr="00340DB4" w:rsidRDefault="00340DB4" w:rsidP="00340DB4">
      <w:pPr>
        <w:pStyle w:val="1"/>
        <w:ind w:firstLine="567"/>
        <w:jc w:val="both"/>
        <w:rPr>
          <w:sz w:val="20"/>
          <w:szCs w:val="20"/>
        </w:rPr>
      </w:pPr>
      <w:bookmarkStart w:id="66" w:name="sub_42"/>
      <w:r w:rsidRPr="00340DB4">
        <w:rPr>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0DB4">
        <w:rPr>
          <w:sz w:val="20"/>
          <w:szCs w:val="20"/>
        </w:rPr>
        <w:t>контроля за</w:t>
      </w:r>
      <w:proofErr w:type="gramEnd"/>
      <w:r w:rsidRPr="00340DB4">
        <w:rPr>
          <w:sz w:val="20"/>
          <w:szCs w:val="20"/>
        </w:rPr>
        <w:t xml:space="preserve"> полнотой и качеством предоставления муниципальной услуги</w:t>
      </w:r>
    </w:p>
    <w:bookmarkEnd w:id="66"/>
    <w:p w:rsidR="00340DB4" w:rsidRPr="00340DB4" w:rsidRDefault="00340DB4" w:rsidP="00340DB4">
      <w:pPr>
        <w:ind w:firstLine="567"/>
        <w:jc w:val="both"/>
        <w:rPr>
          <w:sz w:val="20"/>
          <w:szCs w:val="20"/>
        </w:rPr>
      </w:pPr>
      <w:proofErr w:type="gramStart"/>
      <w:r w:rsidRPr="00340DB4">
        <w:rPr>
          <w:sz w:val="20"/>
          <w:szCs w:val="20"/>
        </w:rPr>
        <w:t>Контроль за</w:t>
      </w:r>
      <w:proofErr w:type="gramEnd"/>
      <w:r w:rsidRPr="00340DB4">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40DB4" w:rsidRPr="00340DB4" w:rsidRDefault="00340DB4" w:rsidP="00340DB4">
      <w:pPr>
        <w:ind w:firstLine="567"/>
        <w:jc w:val="both"/>
        <w:rPr>
          <w:sz w:val="20"/>
          <w:szCs w:val="20"/>
        </w:rPr>
      </w:pPr>
      <w:r w:rsidRPr="00340DB4">
        <w:rPr>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40DB4">
        <w:rPr>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40DB4" w:rsidRPr="00340DB4" w:rsidRDefault="00340DB4" w:rsidP="00340DB4">
      <w:pPr>
        <w:ind w:firstLine="567"/>
        <w:jc w:val="both"/>
        <w:rPr>
          <w:sz w:val="20"/>
          <w:szCs w:val="20"/>
        </w:rPr>
      </w:pPr>
      <w:r w:rsidRPr="00340DB4">
        <w:rPr>
          <w:sz w:val="20"/>
          <w:szCs w:val="20"/>
        </w:rPr>
        <w:t>Плановые и внеплановые проверки полноты и качества предоставления муниципальной услуги организуются на основании распоряжения администрации  Аликовского района.</w:t>
      </w:r>
    </w:p>
    <w:p w:rsidR="00340DB4" w:rsidRPr="00340DB4" w:rsidRDefault="00340DB4" w:rsidP="00340DB4">
      <w:pPr>
        <w:ind w:firstLine="567"/>
        <w:jc w:val="both"/>
        <w:rPr>
          <w:sz w:val="20"/>
          <w:szCs w:val="20"/>
        </w:rPr>
      </w:pPr>
      <w:r w:rsidRPr="00340DB4">
        <w:rPr>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рассматривает вопрос о привлечении виновных лиц к дисциплинарной ответственности.</w:t>
      </w:r>
    </w:p>
    <w:p w:rsidR="00340DB4" w:rsidRPr="00340DB4" w:rsidRDefault="00340DB4" w:rsidP="00340DB4">
      <w:pPr>
        <w:pStyle w:val="1"/>
        <w:ind w:firstLine="567"/>
        <w:jc w:val="both"/>
        <w:rPr>
          <w:sz w:val="20"/>
          <w:szCs w:val="20"/>
        </w:rPr>
      </w:pPr>
      <w:bookmarkStart w:id="67" w:name="sub_43"/>
      <w:r w:rsidRPr="00340DB4">
        <w:rPr>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7"/>
    <w:p w:rsidR="00340DB4" w:rsidRPr="00340DB4" w:rsidRDefault="00340DB4" w:rsidP="00340DB4">
      <w:pPr>
        <w:ind w:firstLine="567"/>
        <w:jc w:val="both"/>
        <w:rPr>
          <w:sz w:val="20"/>
          <w:szCs w:val="20"/>
        </w:rPr>
      </w:pPr>
      <w:r w:rsidRPr="00340DB4">
        <w:rP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340DB4" w:rsidRPr="00340DB4" w:rsidRDefault="00340DB4" w:rsidP="00340DB4">
      <w:pPr>
        <w:pStyle w:val="1"/>
        <w:ind w:firstLine="567"/>
        <w:jc w:val="both"/>
        <w:rPr>
          <w:sz w:val="20"/>
          <w:szCs w:val="20"/>
        </w:rPr>
      </w:pPr>
      <w:bookmarkStart w:id="68" w:name="sub_44"/>
      <w:r w:rsidRPr="00340DB4">
        <w:rPr>
          <w:sz w:val="20"/>
          <w:szCs w:val="20"/>
        </w:rPr>
        <w:t xml:space="preserve">4.4. Положения, характеризующие требования к порядку и формам </w:t>
      </w:r>
      <w:proofErr w:type="gramStart"/>
      <w:r w:rsidRPr="00340DB4">
        <w:rPr>
          <w:sz w:val="20"/>
          <w:szCs w:val="20"/>
        </w:rPr>
        <w:t>контроля за</w:t>
      </w:r>
      <w:proofErr w:type="gramEnd"/>
      <w:r w:rsidRPr="00340DB4">
        <w:rPr>
          <w:sz w:val="20"/>
          <w:szCs w:val="20"/>
        </w:rPr>
        <w:t xml:space="preserve"> предоставлением муниципальной услуги, в том числе со стороны граждан, их объединений и организаций</w:t>
      </w:r>
    </w:p>
    <w:bookmarkEnd w:id="68"/>
    <w:p w:rsidR="00340DB4" w:rsidRPr="00340DB4" w:rsidRDefault="00340DB4" w:rsidP="00340DB4">
      <w:pPr>
        <w:ind w:firstLine="567"/>
        <w:jc w:val="both"/>
        <w:rPr>
          <w:sz w:val="20"/>
          <w:szCs w:val="20"/>
        </w:rPr>
      </w:pPr>
      <w:r w:rsidRPr="00340DB4">
        <w:rP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40DB4" w:rsidRPr="00340DB4" w:rsidRDefault="00340DB4" w:rsidP="00340DB4">
      <w:pPr>
        <w:ind w:firstLine="567"/>
        <w:jc w:val="both"/>
        <w:rPr>
          <w:sz w:val="20"/>
          <w:szCs w:val="20"/>
        </w:rPr>
      </w:pPr>
    </w:p>
    <w:p w:rsidR="00340DB4" w:rsidRPr="00340DB4" w:rsidRDefault="00340DB4" w:rsidP="00340DB4">
      <w:pPr>
        <w:pStyle w:val="1"/>
        <w:ind w:firstLine="567"/>
        <w:jc w:val="both"/>
        <w:rPr>
          <w:sz w:val="20"/>
          <w:szCs w:val="20"/>
        </w:rPr>
      </w:pPr>
      <w:r w:rsidRPr="00340DB4">
        <w:rPr>
          <w:sz w:val="20"/>
          <w:szCs w:val="20"/>
        </w:rPr>
        <w:lastRenderedPageBreak/>
        <w:t xml:space="preserve">V. </w:t>
      </w:r>
      <w:proofErr w:type="gramStart"/>
      <w:r w:rsidRPr="00340DB4">
        <w:rPr>
          <w:sz w:val="20"/>
          <w:szCs w:val="20"/>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40DB4">
        <w:rPr>
          <w:rStyle w:val="afff"/>
          <w:color w:val="auto"/>
          <w:sz w:val="20"/>
          <w:szCs w:val="20"/>
        </w:rPr>
        <w:t>, многофункционального центра, работника многофункционального центра</w:t>
      </w:r>
      <w:proofErr w:type="gramEnd"/>
    </w:p>
    <w:p w:rsidR="00340DB4" w:rsidRPr="00340DB4" w:rsidRDefault="00340DB4" w:rsidP="00340DB4">
      <w:pPr>
        <w:pStyle w:val="1"/>
        <w:ind w:firstLine="567"/>
        <w:jc w:val="both"/>
        <w:rPr>
          <w:sz w:val="20"/>
          <w:szCs w:val="20"/>
        </w:rPr>
      </w:pPr>
      <w:r w:rsidRPr="00340DB4">
        <w:rPr>
          <w:sz w:val="20"/>
          <w:szCs w:val="20"/>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w:t>
      </w:r>
      <w:r w:rsidRPr="00340DB4">
        <w:rPr>
          <w:rStyle w:val="afff"/>
          <w:color w:val="auto"/>
          <w:sz w:val="20"/>
          <w:szCs w:val="20"/>
        </w:rPr>
        <w:t xml:space="preserve">многофункционального центра, работника многофункционального центра </w:t>
      </w:r>
      <w:r w:rsidRPr="00340DB4">
        <w:rPr>
          <w:sz w:val="20"/>
          <w:szCs w:val="20"/>
        </w:rPr>
        <w:t xml:space="preserve"> при предоставлении муниципальной услуги (далее - жалоба)</w:t>
      </w:r>
    </w:p>
    <w:p w:rsidR="00340DB4" w:rsidRPr="00340DB4" w:rsidRDefault="00340DB4" w:rsidP="00340DB4">
      <w:pPr>
        <w:pStyle w:val="1"/>
        <w:ind w:firstLine="567"/>
        <w:jc w:val="both"/>
        <w:rPr>
          <w:sz w:val="20"/>
          <w:szCs w:val="20"/>
        </w:rPr>
      </w:pPr>
      <w:r w:rsidRPr="00340DB4">
        <w:rPr>
          <w:sz w:val="20"/>
          <w:szCs w:val="20"/>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Pr="00340DB4">
        <w:rPr>
          <w:rStyle w:val="afff"/>
          <w:color w:val="auto"/>
          <w:sz w:val="20"/>
          <w:szCs w:val="20"/>
        </w:rPr>
        <w:t xml:space="preserve">многофункционального центра, работника многофункционального центра </w:t>
      </w:r>
      <w:r w:rsidRPr="00340DB4">
        <w:rPr>
          <w:sz w:val="20"/>
          <w:szCs w:val="20"/>
        </w:rPr>
        <w:t xml:space="preserve"> при предоставлении муниципальной услуги в досудебном (внесудебном) порядке.</w:t>
      </w:r>
    </w:p>
    <w:p w:rsidR="00340DB4" w:rsidRPr="00340DB4" w:rsidRDefault="00340DB4" w:rsidP="00340DB4">
      <w:pPr>
        <w:pStyle w:val="1"/>
        <w:ind w:firstLine="567"/>
        <w:jc w:val="both"/>
        <w:rPr>
          <w:sz w:val="20"/>
          <w:szCs w:val="20"/>
        </w:rPr>
      </w:pPr>
      <w:r w:rsidRPr="00340DB4">
        <w:rPr>
          <w:sz w:val="20"/>
          <w:szCs w:val="20"/>
        </w:rPr>
        <w:t>5.2. Предмет жалобы</w:t>
      </w:r>
    </w:p>
    <w:p w:rsidR="00340DB4" w:rsidRPr="00340DB4" w:rsidRDefault="00340DB4" w:rsidP="00340DB4">
      <w:pPr>
        <w:ind w:firstLine="567"/>
        <w:jc w:val="both"/>
        <w:rPr>
          <w:sz w:val="20"/>
          <w:szCs w:val="20"/>
        </w:rPr>
      </w:pPr>
      <w:r w:rsidRPr="00340DB4">
        <w:rPr>
          <w:sz w:val="20"/>
          <w:szCs w:val="20"/>
        </w:rPr>
        <w:t xml:space="preserve">Заявитель может обратиться с жалобой по основаниям и в порядке, которые установлены </w:t>
      </w:r>
      <w:hyperlink r:id="rId51" w:history="1">
        <w:r w:rsidRPr="00340DB4">
          <w:rPr>
            <w:rStyle w:val="af1"/>
            <w:b w:val="0"/>
            <w:color w:val="auto"/>
            <w:u w:val="none"/>
          </w:rPr>
          <w:t>статьями 11.1</w:t>
        </w:r>
      </w:hyperlink>
      <w:r w:rsidRPr="00340DB4">
        <w:rPr>
          <w:sz w:val="20"/>
          <w:szCs w:val="20"/>
        </w:rPr>
        <w:t xml:space="preserve"> и </w:t>
      </w:r>
      <w:hyperlink r:id="rId52" w:history="1">
        <w:r w:rsidRPr="00340DB4">
          <w:rPr>
            <w:rStyle w:val="af1"/>
            <w:b w:val="0"/>
            <w:color w:val="auto"/>
            <w:u w:val="none"/>
          </w:rPr>
          <w:t>11.2</w:t>
        </w:r>
      </w:hyperlink>
      <w:r w:rsidRPr="00340DB4">
        <w:rPr>
          <w:sz w:val="20"/>
          <w:szCs w:val="20"/>
        </w:rPr>
        <w:t xml:space="preserve"> Федерального закона N 210-ФЗ, в том числе в следующих случаях:</w:t>
      </w:r>
    </w:p>
    <w:p w:rsidR="00340DB4" w:rsidRPr="00340DB4" w:rsidRDefault="00340DB4" w:rsidP="00340DB4">
      <w:pPr>
        <w:ind w:firstLine="567"/>
        <w:jc w:val="both"/>
        <w:rPr>
          <w:sz w:val="20"/>
          <w:szCs w:val="20"/>
        </w:rPr>
      </w:pPr>
      <w:r w:rsidRPr="00340DB4">
        <w:rPr>
          <w:sz w:val="20"/>
          <w:szCs w:val="20"/>
        </w:rPr>
        <w:t>нарушение срока регистрации заявления о предоставлении муниципальной услуги;</w:t>
      </w:r>
    </w:p>
    <w:p w:rsidR="00340DB4" w:rsidRPr="00340DB4" w:rsidRDefault="00340DB4" w:rsidP="00340DB4">
      <w:pPr>
        <w:ind w:firstLine="567"/>
        <w:jc w:val="both"/>
        <w:rPr>
          <w:sz w:val="20"/>
          <w:szCs w:val="20"/>
        </w:rPr>
      </w:pPr>
      <w:r w:rsidRPr="00340DB4">
        <w:rPr>
          <w:sz w:val="20"/>
          <w:szCs w:val="20"/>
        </w:rPr>
        <w:t>нарушение срока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340DB4" w:rsidRPr="00340DB4" w:rsidRDefault="00340DB4" w:rsidP="00340DB4">
      <w:pPr>
        <w:ind w:firstLine="567"/>
        <w:jc w:val="both"/>
        <w:rPr>
          <w:sz w:val="20"/>
          <w:szCs w:val="20"/>
        </w:rPr>
      </w:pPr>
      <w:r w:rsidRPr="00340DB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340DB4" w:rsidRPr="00340DB4" w:rsidRDefault="00340DB4" w:rsidP="00340DB4">
      <w:pPr>
        <w:ind w:firstLine="567"/>
        <w:jc w:val="both"/>
        <w:rPr>
          <w:sz w:val="20"/>
          <w:szCs w:val="20"/>
        </w:rPr>
      </w:pPr>
      <w:proofErr w:type="gramStart"/>
      <w:r w:rsidRPr="00340DB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340DB4" w:rsidRPr="00340DB4" w:rsidRDefault="00340DB4" w:rsidP="00340DB4">
      <w:pPr>
        <w:ind w:firstLine="567"/>
        <w:jc w:val="both"/>
        <w:rPr>
          <w:sz w:val="20"/>
          <w:szCs w:val="20"/>
          <w:shd w:val="clear" w:color="auto" w:fill="C1D7FF"/>
        </w:rPr>
      </w:pPr>
      <w:proofErr w:type="gramStart"/>
      <w:r w:rsidRPr="00340DB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40DB4">
        <w:rPr>
          <w:sz w:val="20"/>
          <w:szCs w:val="20"/>
          <w:shd w:val="clear" w:color="auto" w:fill="C1D7FF"/>
        </w:rPr>
        <w:t xml:space="preserve"> </w:t>
      </w:r>
      <w:proofErr w:type="gramEnd"/>
    </w:p>
    <w:p w:rsidR="00340DB4" w:rsidRPr="00340DB4" w:rsidRDefault="00340DB4" w:rsidP="00340DB4">
      <w:pPr>
        <w:ind w:firstLine="567"/>
        <w:jc w:val="both"/>
        <w:rPr>
          <w:sz w:val="20"/>
          <w:szCs w:val="20"/>
        </w:rPr>
      </w:pPr>
      <w:r w:rsidRPr="00340DB4">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40DB4">
          <w:rPr>
            <w:sz w:val="20"/>
            <w:szCs w:val="20"/>
          </w:rPr>
          <w:t>частью 1.3 статьи 16</w:t>
        </w:r>
      </w:hyperlink>
      <w:r w:rsidRPr="00340DB4">
        <w:rPr>
          <w:sz w:val="20"/>
          <w:szCs w:val="20"/>
        </w:rPr>
        <w:t xml:space="preserve"> Федерального закона №210-ФЗ;</w:t>
      </w:r>
    </w:p>
    <w:p w:rsidR="00340DB4" w:rsidRPr="00340DB4" w:rsidRDefault="00340DB4" w:rsidP="00340DB4">
      <w:pPr>
        <w:ind w:firstLine="567"/>
        <w:jc w:val="both"/>
        <w:rPr>
          <w:sz w:val="20"/>
          <w:szCs w:val="20"/>
        </w:rPr>
      </w:pPr>
      <w:r w:rsidRPr="00340DB4">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40DB4" w:rsidRPr="00340DB4" w:rsidRDefault="00340DB4" w:rsidP="00340DB4">
      <w:pPr>
        <w:ind w:firstLine="567"/>
        <w:jc w:val="both"/>
        <w:rPr>
          <w:sz w:val="20"/>
          <w:szCs w:val="20"/>
        </w:rPr>
      </w:pPr>
      <w:proofErr w:type="gramStart"/>
      <w:r w:rsidRPr="00340DB4">
        <w:rPr>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40DB4" w:rsidRPr="00340DB4" w:rsidRDefault="00340DB4" w:rsidP="00340DB4">
      <w:pPr>
        <w:ind w:firstLine="567"/>
        <w:jc w:val="both"/>
        <w:rPr>
          <w:sz w:val="20"/>
          <w:szCs w:val="20"/>
        </w:rPr>
      </w:pPr>
      <w:r w:rsidRPr="00340DB4">
        <w:rPr>
          <w:sz w:val="20"/>
          <w:szCs w:val="20"/>
        </w:rPr>
        <w:t>нарушение срока или порядка выдачи документов по результатам предоставления муниципальной услуги;</w:t>
      </w:r>
    </w:p>
    <w:p w:rsidR="00340DB4" w:rsidRPr="00340DB4" w:rsidRDefault="00340DB4" w:rsidP="00340DB4">
      <w:pPr>
        <w:ind w:firstLine="567"/>
        <w:jc w:val="both"/>
        <w:rPr>
          <w:sz w:val="20"/>
          <w:szCs w:val="20"/>
        </w:rPr>
      </w:pPr>
      <w:bookmarkStart w:id="69" w:name="sub_110109"/>
      <w:proofErr w:type="gramStart"/>
      <w:r w:rsidRPr="00340DB4">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340DB4">
        <w:rPr>
          <w:sz w:val="20"/>
          <w:szCs w:val="20"/>
        </w:rPr>
        <w:t xml:space="preserve"> </w:t>
      </w:r>
      <w:proofErr w:type="gramStart"/>
      <w:r w:rsidRPr="00340DB4">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340DB4">
        <w:rPr>
          <w:sz w:val="20"/>
          <w:szCs w:val="20"/>
          <w:shd w:val="clear" w:color="auto" w:fill="C1D7FF"/>
        </w:rPr>
        <w:t xml:space="preserve"> </w:t>
      </w:r>
      <w:r w:rsidRPr="00340DB4">
        <w:rPr>
          <w:sz w:val="20"/>
          <w:szCs w:val="20"/>
        </w:rPr>
        <w:t xml:space="preserve">определенном </w:t>
      </w:r>
      <w:hyperlink w:anchor="sub_160013" w:history="1">
        <w:r w:rsidRPr="00340DB4">
          <w:rPr>
            <w:sz w:val="20"/>
            <w:szCs w:val="20"/>
          </w:rPr>
          <w:t>частью 1.3 статьи 16</w:t>
        </w:r>
      </w:hyperlink>
      <w:r w:rsidRPr="00340DB4">
        <w:rPr>
          <w:sz w:val="20"/>
          <w:szCs w:val="20"/>
        </w:rPr>
        <w:t xml:space="preserve"> </w:t>
      </w:r>
      <w:hyperlink w:anchor="sub_160013" w:history="1">
        <w:r w:rsidRPr="00340DB4">
          <w:rPr>
            <w:sz w:val="20"/>
            <w:szCs w:val="20"/>
          </w:rPr>
          <w:t>частью 1.3 статьи 16</w:t>
        </w:r>
      </w:hyperlink>
      <w:r w:rsidRPr="00340DB4">
        <w:rPr>
          <w:sz w:val="20"/>
          <w:szCs w:val="20"/>
        </w:rPr>
        <w:t xml:space="preserve"> Федерального закона №210-ФЗ.</w:t>
      </w:r>
      <w:proofErr w:type="gramEnd"/>
    </w:p>
    <w:bookmarkEnd w:id="69"/>
    <w:p w:rsidR="00340DB4" w:rsidRPr="00340DB4" w:rsidRDefault="00340DB4" w:rsidP="00340DB4">
      <w:pPr>
        <w:pStyle w:val="1"/>
        <w:ind w:firstLine="567"/>
        <w:jc w:val="both"/>
        <w:rPr>
          <w:sz w:val="20"/>
          <w:szCs w:val="20"/>
        </w:rPr>
      </w:pPr>
      <w:r w:rsidRPr="00340DB4">
        <w:rPr>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340DB4" w:rsidRPr="00340DB4" w:rsidRDefault="00340DB4" w:rsidP="00340DB4">
      <w:pPr>
        <w:ind w:firstLine="567"/>
        <w:jc w:val="both"/>
        <w:rPr>
          <w:sz w:val="20"/>
          <w:szCs w:val="20"/>
        </w:rPr>
      </w:pPr>
      <w:r w:rsidRPr="00340DB4">
        <w:rPr>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многофункциональный центр.</w:t>
      </w:r>
    </w:p>
    <w:p w:rsidR="00340DB4" w:rsidRPr="00340DB4" w:rsidRDefault="00340DB4" w:rsidP="00340DB4">
      <w:pPr>
        <w:pStyle w:val="1"/>
        <w:ind w:firstLine="567"/>
        <w:jc w:val="both"/>
        <w:rPr>
          <w:sz w:val="20"/>
          <w:szCs w:val="20"/>
        </w:rPr>
      </w:pPr>
      <w:r w:rsidRPr="00340DB4">
        <w:rPr>
          <w:sz w:val="20"/>
          <w:szCs w:val="20"/>
        </w:rPr>
        <w:t>5.4. Порядок подачи и рассмотрения жалобы</w:t>
      </w:r>
    </w:p>
    <w:p w:rsidR="00340DB4" w:rsidRPr="00340DB4" w:rsidRDefault="00340DB4" w:rsidP="00340DB4">
      <w:pPr>
        <w:ind w:firstLine="567"/>
        <w:jc w:val="both"/>
        <w:rPr>
          <w:sz w:val="20"/>
          <w:szCs w:val="20"/>
        </w:rPr>
      </w:pPr>
      <w:proofErr w:type="gramStart"/>
      <w:r w:rsidRPr="00340DB4">
        <w:rPr>
          <w:sz w:val="20"/>
          <w:szCs w:val="20"/>
        </w:rPr>
        <w:t>Жалоба (</w:t>
      </w:r>
      <w:hyperlink r:id="rId53" w:anchor="sub_100" w:history="1">
        <w:r w:rsidRPr="00340DB4">
          <w:rPr>
            <w:rStyle w:val="af1"/>
            <w:b w:val="0"/>
            <w:color w:val="auto"/>
            <w:u w:val="none"/>
          </w:rPr>
          <w:t>приложение N 10</w:t>
        </w:r>
      </w:hyperlink>
      <w:r w:rsidRPr="00340DB4">
        <w:rPr>
          <w:sz w:val="20"/>
          <w:szCs w:val="20"/>
        </w:rPr>
        <w:t xml:space="preserve"> к Административному регламенту)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340DB4">
        <w:rPr>
          <w:sz w:val="20"/>
          <w:szCs w:val="20"/>
        </w:rPr>
        <w:t xml:space="preserve"> при личном приеме заявителя.</w:t>
      </w:r>
    </w:p>
    <w:p w:rsidR="00340DB4" w:rsidRPr="00340DB4" w:rsidRDefault="00340DB4" w:rsidP="00340DB4">
      <w:pPr>
        <w:ind w:firstLine="567"/>
        <w:jc w:val="both"/>
        <w:rPr>
          <w:sz w:val="20"/>
          <w:szCs w:val="20"/>
        </w:rPr>
      </w:pPr>
      <w:r w:rsidRPr="00340DB4">
        <w:rPr>
          <w:sz w:val="20"/>
          <w:szCs w:val="20"/>
        </w:rPr>
        <w:t xml:space="preserve">Жалоба в соответствии с </w:t>
      </w:r>
      <w:hyperlink r:id="rId54" w:history="1">
        <w:r w:rsidRPr="00340DB4">
          <w:rPr>
            <w:rStyle w:val="af1"/>
            <w:b w:val="0"/>
            <w:color w:val="auto"/>
            <w:u w:val="none"/>
          </w:rPr>
          <w:t>Федеральным законом</w:t>
        </w:r>
      </w:hyperlink>
      <w:r w:rsidRPr="00340DB4">
        <w:rPr>
          <w:sz w:val="20"/>
          <w:szCs w:val="20"/>
        </w:rPr>
        <w:t xml:space="preserve"> N 210-ФЗ должна содержать:</w:t>
      </w:r>
    </w:p>
    <w:p w:rsidR="00340DB4" w:rsidRPr="00340DB4" w:rsidRDefault="00340DB4" w:rsidP="00340DB4">
      <w:pPr>
        <w:ind w:firstLine="567"/>
        <w:jc w:val="both"/>
        <w:rPr>
          <w:sz w:val="20"/>
          <w:szCs w:val="20"/>
        </w:rPr>
      </w:pPr>
      <w:r w:rsidRPr="00340DB4">
        <w:rPr>
          <w:sz w:val="20"/>
          <w:szCs w:val="20"/>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40DB4" w:rsidRPr="00340DB4" w:rsidRDefault="00340DB4" w:rsidP="00340DB4">
      <w:pPr>
        <w:ind w:firstLine="567"/>
        <w:jc w:val="both"/>
        <w:rPr>
          <w:sz w:val="20"/>
          <w:szCs w:val="20"/>
        </w:rPr>
      </w:pPr>
      <w:proofErr w:type="gramStart"/>
      <w:r w:rsidRPr="00340DB4">
        <w:rPr>
          <w:sz w:val="20"/>
          <w:szCs w:val="20"/>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0DB4" w:rsidRPr="00340DB4" w:rsidRDefault="00340DB4" w:rsidP="00340DB4">
      <w:pPr>
        <w:ind w:firstLine="567"/>
        <w:jc w:val="both"/>
        <w:rPr>
          <w:sz w:val="20"/>
          <w:szCs w:val="20"/>
        </w:rPr>
      </w:pPr>
      <w:r w:rsidRPr="00340DB4">
        <w:rPr>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340DB4" w:rsidRPr="00340DB4" w:rsidRDefault="00340DB4" w:rsidP="00340DB4">
      <w:pPr>
        <w:ind w:firstLine="567"/>
        <w:jc w:val="both"/>
        <w:rPr>
          <w:sz w:val="20"/>
          <w:szCs w:val="20"/>
        </w:rPr>
      </w:pPr>
      <w:r w:rsidRPr="00340DB4">
        <w:rPr>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w:t>
      </w:r>
      <w:r w:rsidRPr="00340DB4">
        <w:rPr>
          <w:sz w:val="20"/>
          <w:szCs w:val="20"/>
          <w:shd w:val="clear" w:color="auto" w:fill="C1D7FF"/>
        </w:rPr>
        <w:t xml:space="preserve"> </w:t>
      </w:r>
      <w:r w:rsidRPr="00340DB4">
        <w:rPr>
          <w:sz w:val="20"/>
          <w:szCs w:val="20"/>
        </w:rPr>
        <w:t>многофункционального центра;</w:t>
      </w:r>
    </w:p>
    <w:p w:rsidR="00340DB4" w:rsidRPr="00340DB4" w:rsidRDefault="00340DB4" w:rsidP="00340DB4">
      <w:pPr>
        <w:ind w:firstLine="567"/>
        <w:jc w:val="both"/>
        <w:rPr>
          <w:sz w:val="20"/>
          <w:szCs w:val="20"/>
        </w:rPr>
      </w:pPr>
      <w:r w:rsidRPr="00340DB4">
        <w:rPr>
          <w:sz w:val="20"/>
          <w:szCs w:val="20"/>
        </w:rPr>
        <w:t>. Заявителем могут быть представлены документы (при наличии), подтверждающие доводы заявителя, либо их копии.</w:t>
      </w:r>
    </w:p>
    <w:p w:rsidR="00340DB4" w:rsidRPr="00340DB4" w:rsidRDefault="00340DB4" w:rsidP="00340DB4">
      <w:pPr>
        <w:ind w:firstLine="567"/>
        <w:jc w:val="both"/>
        <w:rPr>
          <w:sz w:val="20"/>
          <w:szCs w:val="20"/>
        </w:rPr>
      </w:pPr>
      <w:r w:rsidRPr="00340DB4">
        <w:rPr>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0DB4">
        <w:rPr>
          <w:sz w:val="20"/>
          <w:szCs w:val="20"/>
        </w:rPr>
        <w:t>представлена</w:t>
      </w:r>
      <w:proofErr w:type="gramEnd"/>
      <w:r w:rsidRPr="00340DB4">
        <w:rPr>
          <w:sz w:val="20"/>
          <w:szCs w:val="20"/>
        </w:rPr>
        <w:t>:</w:t>
      </w:r>
    </w:p>
    <w:p w:rsidR="00340DB4" w:rsidRPr="00340DB4" w:rsidRDefault="00340DB4" w:rsidP="00340DB4">
      <w:pPr>
        <w:ind w:firstLine="567"/>
        <w:jc w:val="both"/>
        <w:rPr>
          <w:sz w:val="20"/>
          <w:szCs w:val="20"/>
        </w:rPr>
      </w:pPr>
      <w:r w:rsidRPr="00340DB4">
        <w:rPr>
          <w:sz w:val="20"/>
          <w:szCs w:val="20"/>
        </w:rPr>
        <w:t>а) оформленная в соответствии с законодательством Российской Федерации доверенность (для физических лиц);</w:t>
      </w:r>
    </w:p>
    <w:p w:rsidR="00340DB4" w:rsidRPr="00340DB4" w:rsidRDefault="00340DB4" w:rsidP="00340DB4">
      <w:pPr>
        <w:ind w:firstLine="567"/>
        <w:jc w:val="both"/>
        <w:rPr>
          <w:sz w:val="20"/>
          <w:szCs w:val="20"/>
        </w:rPr>
      </w:pPr>
      <w:r w:rsidRPr="00340DB4">
        <w:rPr>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0DB4" w:rsidRPr="00340DB4" w:rsidRDefault="00340DB4" w:rsidP="00340DB4">
      <w:pPr>
        <w:ind w:firstLine="567"/>
        <w:jc w:val="both"/>
        <w:rPr>
          <w:sz w:val="20"/>
          <w:szCs w:val="20"/>
        </w:rPr>
      </w:pPr>
      <w:r w:rsidRPr="00340DB4">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0DB4" w:rsidRPr="00340DB4" w:rsidRDefault="00340DB4" w:rsidP="00340DB4">
      <w:pPr>
        <w:ind w:firstLine="567"/>
        <w:jc w:val="both"/>
        <w:rPr>
          <w:sz w:val="20"/>
          <w:szCs w:val="20"/>
        </w:rPr>
      </w:pPr>
      <w:r w:rsidRPr="00340DB4">
        <w:rPr>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55" w:anchor="sub_570" w:history="1">
        <w:r w:rsidRPr="00340DB4">
          <w:rPr>
            <w:rStyle w:val="af1"/>
            <w:b w:val="0"/>
            <w:color w:val="auto"/>
            <w:u w:val="none"/>
          </w:rPr>
          <w:t>абзацах седьмом - десятом</w:t>
        </w:r>
      </w:hyperlink>
      <w:r w:rsidRPr="00340DB4">
        <w:rPr>
          <w:sz w:val="20"/>
          <w:szCs w:val="20"/>
        </w:rPr>
        <w:t xml:space="preserve"> настоящего подраздела, могут быть представлены в форме электронных документов, подписанных </w:t>
      </w:r>
      <w:hyperlink r:id="rId56" w:history="1">
        <w:r w:rsidRPr="00340DB4">
          <w:rPr>
            <w:rStyle w:val="af1"/>
            <w:b w:val="0"/>
            <w:color w:val="auto"/>
            <w:u w:val="none"/>
          </w:rPr>
          <w:t>электронной подписью</w:t>
        </w:r>
      </w:hyperlink>
      <w:r w:rsidRPr="00340DB4">
        <w:rPr>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340DB4" w:rsidRPr="00340DB4" w:rsidRDefault="00340DB4" w:rsidP="00340DB4">
      <w:pPr>
        <w:ind w:firstLine="567"/>
        <w:jc w:val="both"/>
        <w:rPr>
          <w:sz w:val="20"/>
          <w:szCs w:val="20"/>
        </w:rPr>
      </w:pPr>
      <w:r w:rsidRPr="00340DB4">
        <w:rPr>
          <w:sz w:val="20"/>
          <w:szCs w:val="20"/>
        </w:rPr>
        <w:t>В электронном виде жалоба может быть подана заявителем посредством:</w:t>
      </w:r>
    </w:p>
    <w:p w:rsidR="00340DB4" w:rsidRPr="00340DB4" w:rsidRDefault="00340DB4" w:rsidP="00340DB4">
      <w:pPr>
        <w:ind w:firstLine="567"/>
        <w:jc w:val="both"/>
        <w:rPr>
          <w:sz w:val="20"/>
          <w:szCs w:val="20"/>
        </w:rPr>
      </w:pPr>
      <w:r w:rsidRPr="00340DB4">
        <w:rPr>
          <w:sz w:val="20"/>
          <w:szCs w:val="20"/>
        </w:rPr>
        <w:t>-официального сайта органа местного самоуправления;</w:t>
      </w:r>
    </w:p>
    <w:p w:rsidR="00340DB4" w:rsidRPr="00340DB4" w:rsidRDefault="00340DB4" w:rsidP="00340DB4">
      <w:pPr>
        <w:ind w:firstLine="567"/>
        <w:jc w:val="both"/>
        <w:rPr>
          <w:sz w:val="20"/>
          <w:szCs w:val="20"/>
        </w:rPr>
      </w:pPr>
      <w:r w:rsidRPr="00340DB4">
        <w:rPr>
          <w:sz w:val="20"/>
          <w:szCs w:val="20"/>
        </w:rPr>
        <w:t>-Единого портала;</w:t>
      </w:r>
    </w:p>
    <w:p w:rsidR="00340DB4" w:rsidRPr="00340DB4" w:rsidRDefault="00340DB4" w:rsidP="00340DB4">
      <w:pPr>
        <w:ind w:firstLine="567"/>
        <w:jc w:val="both"/>
        <w:rPr>
          <w:sz w:val="20"/>
          <w:szCs w:val="20"/>
        </w:rPr>
      </w:pPr>
      <w:r w:rsidRPr="00340DB4">
        <w:rPr>
          <w:sz w:val="20"/>
          <w:szCs w:val="20"/>
        </w:rPr>
        <w:t>-Портала;</w:t>
      </w:r>
    </w:p>
    <w:p w:rsidR="00340DB4" w:rsidRPr="00340DB4" w:rsidRDefault="00340DB4" w:rsidP="00340DB4">
      <w:pPr>
        <w:ind w:firstLine="567"/>
        <w:jc w:val="both"/>
        <w:rPr>
          <w:sz w:val="20"/>
          <w:szCs w:val="20"/>
        </w:rPr>
      </w:pPr>
      <w:r w:rsidRPr="00340DB4">
        <w:rPr>
          <w:sz w:val="20"/>
          <w:szCs w:val="20"/>
        </w:rPr>
        <w:t>-информационной системы досудебного (внесудебного) обжалования.</w:t>
      </w:r>
    </w:p>
    <w:p w:rsidR="00340DB4" w:rsidRPr="00340DB4" w:rsidRDefault="00340DB4" w:rsidP="00340DB4">
      <w:pPr>
        <w:ind w:firstLine="567"/>
        <w:jc w:val="both"/>
        <w:rPr>
          <w:sz w:val="20"/>
          <w:szCs w:val="20"/>
        </w:rPr>
      </w:pPr>
      <w:r w:rsidRPr="00340DB4">
        <w:rPr>
          <w:sz w:val="20"/>
          <w:szCs w:val="20"/>
        </w:rPr>
        <w:t>Письменное обращение должно быть написано разборчивым почерком, не содержать нецензурных выражений.</w:t>
      </w:r>
    </w:p>
    <w:p w:rsidR="00340DB4" w:rsidRPr="00340DB4" w:rsidRDefault="00340DB4" w:rsidP="00340DB4">
      <w:pPr>
        <w:pStyle w:val="1"/>
        <w:ind w:firstLine="567"/>
        <w:jc w:val="both"/>
        <w:rPr>
          <w:sz w:val="20"/>
          <w:szCs w:val="20"/>
        </w:rPr>
      </w:pPr>
      <w:r w:rsidRPr="00340DB4">
        <w:rPr>
          <w:sz w:val="20"/>
          <w:szCs w:val="20"/>
        </w:rPr>
        <w:t>5.5. Сроки рассмотрения жалобы</w:t>
      </w:r>
    </w:p>
    <w:p w:rsidR="00340DB4" w:rsidRPr="00340DB4" w:rsidRDefault="00340DB4" w:rsidP="00340DB4">
      <w:pPr>
        <w:ind w:firstLine="567"/>
        <w:jc w:val="both"/>
        <w:rPr>
          <w:sz w:val="20"/>
          <w:szCs w:val="20"/>
        </w:rPr>
      </w:pPr>
      <w:r w:rsidRPr="00340DB4">
        <w:rPr>
          <w:sz w:val="20"/>
          <w:szCs w:val="20"/>
        </w:rPr>
        <w:t>Жалоба, поступившая в администрацию Аликовского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40DB4" w:rsidRPr="00340DB4" w:rsidRDefault="00340DB4" w:rsidP="00340DB4">
      <w:pPr>
        <w:ind w:firstLine="567"/>
        <w:jc w:val="both"/>
        <w:rPr>
          <w:sz w:val="20"/>
          <w:szCs w:val="20"/>
        </w:rPr>
      </w:pPr>
      <w:r w:rsidRPr="00340DB4">
        <w:rPr>
          <w:sz w:val="20"/>
          <w:szCs w:val="20"/>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0DB4" w:rsidRPr="00340DB4" w:rsidRDefault="00340DB4" w:rsidP="00340DB4">
      <w:pPr>
        <w:pStyle w:val="1"/>
        <w:ind w:firstLine="567"/>
        <w:jc w:val="both"/>
        <w:rPr>
          <w:sz w:val="20"/>
          <w:szCs w:val="20"/>
        </w:rPr>
      </w:pPr>
      <w:r w:rsidRPr="00340DB4">
        <w:rPr>
          <w:sz w:val="20"/>
          <w:szCs w:val="20"/>
        </w:rPr>
        <w:t>5.6. Результат рассмотрения жалобы</w:t>
      </w:r>
    </w:p>
    <w:p w:rsidR="00340DB4" w:rsidRPr="00340DB4" w:rsidRDefault="00340DB4" w:rsidP="00340DB4">
      <w:pPr>
        <w:ind w:firstLine="567"/>
        <w:jc w:val="both"/>
        <w:rPr>
          <w:sz w:val="20"/>
          <w:szCs w:val="20"/>
        </w:rPr>
      </w:pPr>
      <w:r w:rsidRPr="00340DB4">
        <w:rPr>
          <w:sz w:val="20"/>
          <w:szCs w:val="20"/>
        </w:rPr>
        <w:t xml:space="preserve">По результатам рассмотрения жалобы в соответствии с </w:t>
      </w:r>
      <w:hyperlink r:id="rId57" w:history="1">
        <w:r w:rsidRPr="00340DB4">
          <w:rPr>
            <w:rStyle w:val="af1"/>
            <w:b w:val="0"/>
            <w:color w:val="auto"/>
            <w:u w:val="none"/>
          </w:rPr>
          <w:t>частью 7 статьи 11.2</w:t>
        </w:r>
      </w:hyperlink>
      <w:r w:rsidRPr="00340DB4">
        <w:rPr>
          <w:sz w:val="20"/>
          <w:szCs w:val="20"/>
        </w:rPr>
        <w:t xml:space="preserve"> Федерального закона N 210-ФЗ принимается одно из следующих решений:</w:t>
      </w:r>
    </w:p>
    <w:p w:rsidR="00340DB4" w:rsidRPr="00340DB4" w:rsidRDefault="00340DB4" w:rsidP="00340DB4">
      <w:pPr>
        <w:ind w:firstLine="567"/>
        <w:jc w:val="both"/>
        <w:rPr>
          <w:sz w:val="20"/>
          <w:szCs w:val="20"/>
        </w:rPr>
      </w:pPr>
      <w:proofErr w:type="gramStart"/>
      <w:r w:rsidRPr="00340DB4">
        <w:rPr>
          <w:sz w:val="20"/>
          <w:szCs w:val="20"/>
        </w:rPr>
        <w:t>Жалоба удовлетворяется, в том числе в форме отмены принятого решения, исправления допущенных администрацией Аликовского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340DB4" w:rsidRPr="00340DB4" w:rsidRDefault="00340DB4" w:rsidP="00340DB4">
      <w:pPr>
        <w:ind w:firstLine="567"/>
        <w:jc w:val="both"/>
        <w:rPr>
          <w:sz w:val="20"/>
          <w:szCs w:val="20"/>
        </w:rPr>
      </w:pPr>
      <w:r w:rsidRPr="00340DB4">
        <w:rPr>
          <w:sz w:val="20"/>
          <w:szCs w:val="20"/>
        </w:rPr>
        <w:t>в удовлетворении жалобы отказывается.</w:t>
      </w:r>
    </w:p>
    <w:p w:rsidR="00340DB4" w:rsidRPr="00340DB4" w:rsidRDefault="00340DB4" w:rsidP="00340DB4">
      <w:pPr>
        <w:ind w:firstLine="567"/>
        <w:jc w:val="both"/>
        <w:rPr>
          <w:sz w:val="20"/>
          <w:szCs w:val="20"/>
        </w:rPr>
      </w:pPr>
      <w:r w:rsidRPr="00340DB4">
        <w:rPr>
          <w:sz w:val="20"/>
          <w:szCs w:val="20"/>
        </w:rPr>
        <w:t>При удовлетворении жалобы администрацией  Аликовского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0DB4" w:rsidRPr="00340DB4" w:rsidRDefault="00340DB4" w:rsidP="00340DB4">
      <w:pPr>
        <w:ind w:firstLine="567"/>
        <w:jc w:val="both"/>
        <w:rPr>
          <w:sz w:val="20"/>
          <w:szCs w:val="20"/>
        </w:rPr>
      </w:pPr>
      <w:r w:rsidRPr="00340DB4">
        <w:rPr>
          <w:sz w:val="20"/>
          <w:szCs w:val="20"/>
        </w:rPr>
        <w:t xml:space="preserve"> В случае установления в ходе или по результатам </w:t>
      </w:r>
      <w:proofErr w:type="gramStart"/>
      <w:r w:rsidRPr="00340DB4">
        <w:rPr>
          <w:sz w:val="20"/>
          <w:szCs w:val="20"/>
        </w:rPr>
        <w:t>рассмотрения жалобы признаков состава административного правонарушения</w:t>
      </w:r>
      <w:proofErr w:type="gramEnd"/>
      <w:r w:rsidRPr="00340DB4">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0DB4" w:rsidRPr="00340DB4" w:rsidRDefault="00340DB4" w:rsidP="00340DB4">
      <w:pPr>
        <w:pStyle w:val="1"/>
        <w:ind w:firstLine="567"/>
        <w:jc w:val="both"/>
        <w:rPr>
          <w:sz w:val="20"/>
          <w:szCs w:val="20"/>
        </w:rPr>
      </w:pPr>
      <w:r w:rsidRPr="00340DB4">
        <w:rPr>
          <w:sz w:val="20"/>
          <w:szCs w:val="20"/>
        </w:rPr>
        <w:t>5.7. Порядок информирования заявителя о результатах рассмотрения жалобы</w:t>
      </w:r>
    </w:p>
    <w:p w:rsidR="00340DB4" w:rsidRPr="00340DB4" w:rsidRDefault="00340DB4" w:rsidP="00340DB4">
      <w:pPr>
        <w:ind w:firstLine="567"/>
        <w:jc w:val="both"/>
        <w:rPr>
          <w:sz w:val="20"/>
          <w:szCs w:val="20"/>
        </w:rPr>
      </w:pPr>
      <w:r w:rsidRPr="00340DB4">
        <w:rPr>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40DB4" w:rsidRPr="00340DB4" w:rsidRDefault="00340DB4" w:rsidP="00340DB4">
      <w:pPr>
        <w:ind w:firstLine="567"/>
        <w:jc w:val="both"/>
        <w:rPr>
          <w:sz w:val="20"/>
          <w:szCs w:val="20"/>
        </w:rPr>
      </w:pPr>
      <w:r w:rsidRPr="00340DB4">
        <w:rPr>
          <w:sz w:val="20"/>
          <w:szCs w:val="20"/>
        </w:rPr>
        <w:t>В ответе по результатам рассмотрения жалобы указываются:</w:t>
      </w:r>
    </w:p>
    <w:p w:rsidR="00340DB4" w:rsidRPr="00340DB4" w:rsidRDefault="00340DB4" w:rsidP="00340DB4">
      <w:pPr>
        <w:ind w:firstLine="567"/>
        <w:jc w:val="both"/>
        <w:rPr>
          <w:sz w:val="20"/>
          <w:szCs w:val="20"/>
        </w:rPr>
      </w:pPr>
      <w:r w:rsidRPr="00340DB4">
        <w:rPr>
          <w:sz w:val="20"/>
          <w:szCs w:val="20"/>
        </w:rPr>
        <w:lastRenderedPageBreak/>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40DB4" w:rsidRPr="00340DB4" w:rsidRDefault="00340DB4" w:rsidP="00340DB4">
      <w:pPr>
        <w:ind w:firstLine="567"/>
        <w:jc w:val="both"/>
        <w:rPr>
          <w:sz w:val="20"/>
          <w:szCs w:val="20"/>
        </w:rPr>
      </w:pPr>
      <w:r w:rsidRPr="00340DB4">
        <w:rPr>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40DB4" w:rsidRPr="00340DB4" w:rsidRDefault="00340DB4" w:rsidP="00340DB4">
      <w:pPr>
        <w:ind w:firstLine="567"/>
        <w:jc w:val="both"/>
        <w:rPr>
          <w:sz w:val="20"/>
          <w:szCs w:val="20"/>
        </w:rPr>
      </w:pPr>
      <w:r w:rsidRPr="00340DB4">
        <w:rPr>
          <w:sz w:val="20"/>
          <w:szCs w:val="20"/>
        </w:rPr>
        <w:t>фамилия, имя, отчество (последнее - при наличии) или наименование заявителя;</w:t>
      </w:r>
    </w:p>
    <w:p w:rsidR="00340DB4" w:rsidRPr="00340DB4" w:rsidRDefault="00340DB4" w:rsidP="00340DB4">
      <w:pPr>
        <w:ind w:firstLine="567"/>
        <w:jc w:val="both"/>
        <w:rPr>
          <w:sz w:val="20"/>
          <w:szCs w:val="20"/>
        </w:rPr>
      </w:pPr>
      <w:r w:rsidRPr="00340DB4">
        <w:rPr>
          <w:sz w:val="20"/>
          <w:szCs w:val="20"/>
        </w:rPr>
        <w:t>основания для принятия решения по жалобе;</w:t>
      </w:r>
    </w:p>
    <w:p w:rsidR="00340DB4" w:rsidRPr="00340DB4" w:rsidRDefault="00340DB4" w:rsidP="00340DB4">
      <w:pPr>
        <w:ind w:firstLine="567"/>
        <w:jc w:val="both"/>
        <w:rPr>
          <w:sz w:val="20"/>
          <w:szCs w:val="20"/>
        </w:rPr>
      </w:pPr>
      <w:r w:rsidRPr="00340DB4">
        <w:rPr>
          <w:sz w:val="20"/>
          <w:szCs w:val="20"/>
        </w:rPr>
        <w:t>принятое по жалобе решение;</w:t>
      </w:r>
    </w:p>
    <w:p w:rsidR="00340DB4" w:rsidRPr="00340DB4" w:rsidRDefault="00340DB4" w:rsidP="00340DB4">
      <w:pPr>
        <w:ind w:firstLine="567"/>
        <w:jc w:val="both"/>
        <w:rPr>
          <w:sz w:val="20"/>
          <w:szCs w:val="20"/>
        </w:rPr>
      </w:pPr>
      <w:r w:rsidRPr="00340DB4">
        <w:rPr>
          <w:sz w:val="20"/>
          <w:szCs w:val="20"/>
        </w:rPr>
        <w:t>в случае</w:t>
      </w:r>
      <w:proofErr w:type="gramStart"/>
      <w:r w:rsidRPr="00340DB4">
        <w:rPr>
          <w:sz w:val="20"/>
          <w:szCs w:val="20"/>
        </w:rPr>
        <w:t>,</w:t>
      </w:r>
      <w:proofErr w:type="gramEnd"/>
      <w:r w:rsidRPr="00340DB4">
        <w:rPr>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340DB4" w:rsidRPr="00340DB4" w:rsidRDefault="00340DB4" w:rsidP="00340DB4">
      <w:pPr>
        <w:ind w:firstLine="567"/>
        <w:jc w:val="both"/>
        <w:rPr>
          <w:sz w:val="20"/>
          <w:szCs w:val="20"/>
        </w:rPr>
      </w:pPr>
      <w:r w:rsidRPr="00340DB4">
        <w:rPr>
          <w:sz w:val="20"/>
          <w:szCs w:val="20"/>
        </w:rPr>
        <w:t>сведения о порядке обжалования принятого по жалобе решения.</w:t>
      </w:r>
    </w:p>
    <w:p w:rsidR="00340DB4" w:rsidRPr="00340DB4" w:rsidRDefault="00340DB4" w:rsidP="00340DB4">
      <w:pPr>
        <w:ind w:firstLine="567"/>
        <w:jc w:val="both"/>
        <w:rPr>
          <w:sz w:val="20"/>
          <w:szCs w:val="20"/>
        </w:rPr>
      </w:pPr>
      <w:r w:rsidRPr="00340DB4">
        <w:rPr>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40DB4" w:rsidRPr="00340DB4" w:rsidRDefault="00340DB4" w:rsidP="00340DB4">
      <w:pPr>
        <w:ind w:firstLine="567"/>
        <w:jc w:val="both"/>
        <w:rPr>
          <w:sz w:val="20"/>
          <w:szCs w:val="20"/>
        </w:rPr>
      </w:pPr>
      <w:r w:rsidRPr="00340DB4">
        <w:rPr>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40DB4" w:rsidRPr="00340DB4" w:rsidRDefault="00340DB4" w:rsidP="00340DB4">
      <w:pPr>
        <w:ind w:firstLine="567"/>
        <w:jc w:val="both"/>
        <w:rPr>
          <w:sz w:val="20"/>
          <w:szCs w:val="20"/>
        </w:rPr>
      </w:pPr>
      <w:r w:rsidRPr="00340DB4">
        <w:rPr>
          <w:sz w:val="20"/>
          <w:szCs w:val="20"/>
        </w:rPr>
        <w:t>5.7.1. Ответ на обращение направляется заинтересованному лицу в течение 30 дней со дня его регистрации.</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Аликовского района вправе продлить срок рассмотрения обращения не более чем на 30 дней, уведомив заявителя о продлении срока рассмотрения.</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5.7.2. По результатам рассмотрения обращения или заявления должностное лицо администрации Аликовского района направляет заявителю ответ по существу обращения, в котором должны быть указаны:</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а) должность, фамилия и инициалы должностного лица, принявшего решение по обращению или заявлению;</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в) краткое изложение обращения или заявления по существу;</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340DB4" w:rsidRPr="00340DB4" w:rsidRDefault="00340DB4" w:rsidP="00340DB4">
      <w:pPr>
        <w:pStyle w:val="ConsPlusNormal"/>
        <w:ind w:firstLine="567"/>
        <w:jc w:val="both"/>
        <w:rPr>
          <w:rFonts w:ascii="Times New Roman" w:hAnsi="Times New Roman" w:cs="Times New Roman"/>
        </w:rPr>
      </w:pPr>
      <w:proofErr w:type="spellStart"/>
      <w:r w:rsidRPr="00340DB4">
        <w:rPr>
          <w:rFonts w:ascii="Times New Roman" w:hAnsi="Times New Roman" w:cs="Times New Roman"/>
        </w:rPr>
        <w:t>д</w:t>
      </w:r>
      <w:proofErr w:type="spellEnd"/>
      <w:r w:rsidRPr="00340DB4">
        <w:rPr>
          <w:rFonts w:ascii="Times New Roman" w:hAnsi="Times New Roman" w:cs="Times New Roman"/>
        </w:rPr>
        <w:t>) принятое по обращению или заявлению решение и перечисление мер, принятых в целях устранения выявленных нарушений;</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е) сведения о порядке обжалования принятого решения;</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ж) фамилия и номер телефона исполнителя.</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5.7.3.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340DB4" w:rsidRPr="00340DB4" w:rsidRDefault="00340DB4" w:rsidP="00340DB4">
      <w:pPr>
        <w:pStyle w:val="ConsPlusNormal"/>
        <w:ind w:firstLine="567"/>
        <w:jc w:val="both"/>
        <w:rPr>
          <w:rFonts w:ascii="Times New Roman" w:hAnsi="Times New Roman" w:cs="Times New Roman"/>
        </w:rPr>
      </w:pPr>
      <w:r w:rsidRPr="00340DB4">
        <w:rPr>
          <w:rFonts w:ascii="Times New Roman" w:hAnsi="Times New Roman" w:cs="Times New Roman"/>
        </w:rPr>
        <w:t xml:space="preserve">В случае если текст письменного обращения не поддается прочтению, ответ на обращение не </w:t>
      </w:r>
      <w:proofErr w:type="gramStart"/>
      <w:r w:rsidRPr="00340DB4">
        <w:rPr>
          <w:rFonts w:ascii="Times New Roman" w:hAnsi="Times New Roman" w:cs="Times New Roman"/>
        </w:rPr>
        <w:t>дается</w:t>
      </w:r>
      <w:proofErr w:type="gramEnd"/>
      <w:r w:rsidRPr="00340DB4">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40DB4" w:rsidRPr="00340DB4" w:rsidRDefault="00340DB4" w:rsidP="00340DB4">
      <w:pPr>
        <w:pStyle w:val="ConsPlusNormal"/>
        <w:ind w:firstLine="567"/>
        <w:jc w:val="both"/>
        <w:rPr>
          <w:rFonts w:ascii="Times New Roman" w:hAnsi="Times New Roman" w:cs="Times New Roman"/>
        </w:rPr>
      </w:pPr>
      <w:proofErr w:type="gramStart"/>
      <w:r w:rsidRPr="00340DB4">
        <w:rPr>
          <w:rFonts w:ascii="Times New Roman" w:hAnsi="Times New Roman" w:cs="Times New Roman"/>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40DB4">
        <w:rPr>
          <w:rFonts w:ascii="Times New Roman" w:hAnsi="Times New Roman" w:cs="Times New Roman"/>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340DB4" w:rsidRPr="00340DB4" w:rsidRDefault="00340DB4" w:rsidP="00340DB4">
      <w:pPr>
        <w:ind w:firstLine="567"/>
        <w:jc w:val="both"/>
        <w:rPr>
          <w:iCs/>
          <w:sz w:val="20"/>
          <w:szCs w:val="20"/>
        </w:rPr>
      </w:pPr>
      <w:r w:rsidRPr="00340DB4">
        <w:rPr>
          <w:iCs/>
          <w:sz w:val="20"/>
          <w:szCs w:val="20"/>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0DB4" w:rsidRPr="00340DB4" w:rsidRDefault="00340DB4" w:rsidP="00340DB4">
      <w:pPr>
        <w:ind w:firstLine="567"/>
        <w:jc w:val="both"/>
        <w:rPr>
          <w:sz w:val="20"/>
          <w:szCs w:val="20"/>
        </w:rPr>
      </w:pPr>
      <w:r w:rsidRPr="00340DB4">
        <w:rPr>
          <w:sz w:val="20"/>
          <w:szCs w:val="20"/>
        </w:rPr>
        <w:t>В случае</w:t>
      </w:r>
      <w:proofErr w:type="gramStart"/>
      <w:r w:rsidRPr="00340DB4">
        <w:rPr>
          <w:sz w:val="20"/>
          <w:szCs w:val="20"/>
        </w:rPr>
        <w:t>,</w:t>
      </w:r>
      <w:proofErr w:type="gramEnd"/>
      <w:r w:rsidRPr="00340DB4">
        <w:rPr>
          <w:sz w:val="20"/>
          <w:szCs w:val="2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0DB4" w:rsidRPr="00340DB4" w:rsidRDefault="00340DB4" w:rsidP="00340DB4">
      <w:pPr>
        <w:ind w:firstLine="567"/>
        <w:jc w:val="both"/>
        <w:rPr>
          <w:sz w:val="20"/>
          <w:szCs w:val="20"/>
        </w:rPr>
      </w:pPr>
      <w:r w:rsidRPr="00340DB4">
        <w:rPr>
          <w:sz w:val="20"/>
          <w:szCs w:val="20"/>
        </w:rPr>
        <w:t>В случае</w:t>
      </w:r>
      <w:proofErr w:type="gramStart"/>
      <w:r w:rsidRPr="00340DB4">
        <w:rPr>
          <w:sz w:val="20"/>
          <w:szCs w:val="20"/>
        </w:rPr>
        <w:t>,</w:t>
      </w:r>
      <w:proofErr w:type="gramEnd"/>
      <w:r w:rsidRPr="00340DB4">
        <w:rPr>
          <w:sz w:val="20"/>
          <w:szCs w:val="20"/>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340DB4" w:rsidRPr="00340DB4" w:rsidRDefault="00340DB4" w:rsidP="00340DB4">
      <w:pPr>
        <w:pStyle w:val="1"/>
        <w:ind w:firstLine="567"/>
        <w:jc w:val="both"/>
        <w:rPr>
          <w:sz w:val="20"/>
          <w:szCs w:val="20"/>
        </w:rPr>
      </w:pPr>
      <w:r w:rsidRPr="00340DB4">
        <w:rPr>
          <w:sz w:val="20"/>
          <w:szCs w:val="20"/>
        </w:rPr>
        <w:t>5.8. Порядок обжалования решения по жалобе</w:t>
      </w:r>
    </w:p>
    <w:p w:rsidR="00340DB4" w:rsidRPr="00340DB4" w:rsidRDefault="00340DB4" w:rsidP="00340DB4">
      <w:pPr>
        <w:ind w:firstLine="567"/>
        <w:jc w:val="both"/>
        <w:rPr>
          <w:sz w:val="20"/>
          <w:szCs w:val="20"/>
        </w:rPr>
      </w:pPr>
      <w:r w:rsidRPr="00340DB4">
        <w:rPr>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40DB4" w:rsidRPr="00340DB4" w:rsidRDefault="00340DB4" w:rsidP="00340DB4">
      <w:pPr>
        <w:pStyle w:val="1"/>
        <w:ind w:firstLine="567"/>
        <w:jc w:val="both"/>
        <w:rPr>
          <w:sz w:val="20"/>
          <w:szCs w:val="20"/>
        </w:rPr>
      </w:pPr>
      <w:r w:rsidRPr="00340DB4">
        <w:rPr>
          <w:sz w:val="20"/>
          <w:szCs w:val="20"/>
        </w:rPr>
        <w:t>5.9. Право заявителя на получение информации и документов, необходимых для обоснования и рассмотрения жалобы</w:t>
      </w:r>
    </w:p>
    <w:p w:rsidR="00340DB4" w:rsidRPr="00340DB4" w:rsidRDefault="00340DB4" w:rsidP="00340DB4">
      <w:pPr>
        <w:ind w:firstLine="567"/>
        <w:jc w:val="both"/>
        <w:rPr>
          <w:sz w:val="20"/>
          <w:szCs w:val="20"/>
        </w:rPr>
      </w:pPr>
      <w:r w:rsidRPr="00340DB4">
        <w:rPr>
          <w:sz w:val="20"/>
          <w:szCs w:val="2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w:t>
      </w:r>
      <w:r w:rsidRPr="00340DB4">
        <w:rPr>
          <w:sz w:val="20"/>
          <w:szCs w:val="20"/>
        </w:rPr>
        <w:lastRenderedPageBreak/>
        <w:t>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40DB4" w:rsidRPr="00340DB4" w:rsidRDefault="00340DB4" w:rsidP="00340DB4">
      <w:pPr>
        <w:pStyle w:val="1"/>
        <w:ind w:firstLine="567"/>
        <w:jc w:val="both"/>
        <w:rPr>
          <w:sz w:val="20"/>
          <w:szCs w:val="20"/>
        </w:rPr>
      </w:pPr>
      <w:bookmarkStart w:id="70" w:name="sub_510"/>
      <w:r w:rsidRPr="00340DB4">
        <w:rPr>
          <w:sz w:val="20"/>
          <w:szCs w:val="20"/>
        </w:rPr>
        <w:t>5.10. Способы информирования заявителей о порядке подачи и рассмотрения жалобы</w:t>
      </w:r>
    </w:p>
    <w:bookmarkEnd w:id="70"/>
    <w:p w:rsidR="00340DB4" w:rsidRPr="00340DB4" w:rsidRDefault="00340DB4" w:rsidP="00340DB4">
      <w:pPr>
        <w:ind w:firstLine="567"/>
        <w:jc w:val="both"/>
        <w:rPr>
          <w:sz w:val="20"/>
          <w:szCs w:val="20"/>
        </w:rPr>
      </w:pPr>
      <w:r w:rsidRPr="00340DB4">
        <w:rPr>
          <w:sz w:val="20"/>
          <w:szCs w:val="20"/>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340DB4" w:rsidRPr="00340DB4" w:rsidRDefault="00340DB4" w:rsidP="00340DB4">
      <w:pPr>
        <w:ind w:firstLine="567"/>
        <w:jc w:val="both"/>
        <w:rPr>
          <w:sz w:val="20"/>
          <w:szCs w:val="20"/>
        </w:rPr>
      </w:pPr>
      <w:r w:rsidRPr="00340DB4">
        <w:rPr>
          <w:sz w:val="20"/>
          <w:szCs w:val="20"/>
        </w:rPr>
        <w:t>Для получения информации о порядке подачи и рассмотрения жалобы заявитель вправе обратиться:</w:t>
      </w:r>
    </w:p>
    <w:p w:rsidR="00340DB4" w:rsidRPr="00340DB4" w:rsidRDefault="00340DB4" w:rsidP="00340DB4">
      <w:pPr>
        <w:ind w:firstLine="567"/>
        <w:jc w:val="both"/>
        <w:rPr>
          <w:sz w:val="20"/>
          <w:szCs w:val="20"/>
        </w:rPr>
      </w:pPr>
      <w:r w:rsidRPr="00340DB4">
        <w:rPr>
          <w:sz w:val="20"/>
          <w:szCs w:val="20"/>
        </w:rPr>
        <w:t>-в устной форме;</w:t>
      </w:r>
    </w:p>
    <w:p w:rsidR="00340DB4" w:rsidRPr="00340DB4" w:rsidRDefault="00340DB4" w:rsidP="00340DB4">
      <w:pPr>
        <w:ind w:firstLine="567"/>
        <w:jc w:val="both"/>
        <w:rPr>
          <w:sz w:val="20"/>
          <w:szCs w:val="20"/>
        </w:rPr>
      </w:pPr>
      <w:r w:rsidRPr="00340DB4">
        <w:rPr>
          <w:sz w:val="20"/>
          <w:szCs w:val="20"/>
        </w:rPr>
        <w:t>-в форме электронного документа;</w:t>
      </w:r>
    </w:p>
    <w:p w:rsidR="00340DB4" w:rsidRPr="00340DB4" w:rsidRDefault="00340DB4" w:rsidP="00340DB4">
      <w:pPr>
        <w:ind w:firstLine="567"/>
        <w:jc w:val="both"/>
        <w:rPr>
          <w:sz w:val="20"/>
          <w:szCs w:val="20"/>
        </w:rPr>
      </w:pPr>
      <w:r w:rsidRPr="00340DB4">
        <w:rPr>
          <w:sz w:val="20"/>
          <w:szCs w:val="20"/>
        </w:rPr>
        <w:t>-по телефону;</w:t>
      </w:r>
    </w:p>
    <w:p w:rsidR="00340DB4" w:rsidRPr="00340DB4" w:rsidRDefault="00340DB4" w:rsidP="00340DB4">
      <w:pPr>
        <w:ind w:firstLine="567"/>
        <w:jc w:val="both"/>
        <w:rPr>
          <w:sz w:val="20"/>
          <w:szCs w:val="20"/>
        </w:rPr>
      </w:pPr>
      <w:r w:rsidRPr="00340DB4">
        <w:rPr>
          <w:sz w:val="20"/>
          <w:szCs w:val="20"/>
        </w:rPr>
        <w:t>-в письменной форме.</w:t>
      </w:r>
    </w:p>
    <w:p w:rsidR="00340DB4" w:rsidRPr="00340DB4" w:rsidRDefault="00340DB4" w:rsidP="00340DB4">
      <w:pPr>
        <w:jc w:val="both"/>
        <w:rPr>
          <w:sz w:val="20"/>
          <w:szCs w:val="20"/>
        </w:rPr>
      </w:pPr>
    </w:p>
    <w:p w:rsidR="00340DB4" w:rsidRPr="00340DB4" w:rsidRDefault="00340DB4" w:rsidP="00340DB4">
      <w:pPr>
        <w:pStyle w:val="afff5"/>
        <w:rPr>
          <w:rStyle w:val="ab"/>
          <w:b w:val="0"/>
          <w:color w:val="auto"/>
        </w:rPr>
      </w:pPr>
      <w:r w:rsidRPr="00340DB4">
        <w:rPr>
          <w:rFonts w:ascii="Times New Roman" w:hAnsi="Times New Roman" w:cs="Times New Roman"/>
          <w:color w:val="auto"/>
          <w:sz w:val="20"/>
          <w:szCs w:val="20"/>
        </w:rPr>
        <w:t xml:space="preserve"> </w:t>
      </w:r>
    </w:p>
    <w:p w:rsidR="00340DB4" w:rsidRPr="00340DB4" w:rsidRDefault="00340DB4" w:rsidP="00340DB4">
      <w:pPr>
        <w:jc w:val="right"/>
        <w:rPr>
          <w:sz w:val="20"/>
          <w:szCs w:val="20"/>
        </w:rPr>
      </w:pPr>
      <w:r w:rsidRPr="00340DB4">
        <w:rPr>
          <w:rStyle w:val="ab"/>
          <w:b w:val="0"/>
          <w:color w:val="auto"/>
        </w:rPr>
        <w:t>Приложение N 1</w:t>
      </w:r>
      <w:r w:rsidRPr="00340DB4">
        <w:rPr>
          <w:rStyle w:val="ab"/>
          <w:b w:val="0"/>
          <w:color w:val="auto"/>
        </w:rPr>
        <w:br/>
        <w:t xml:space="preserve">к </w:t>
      </w:r>
      <w:hyperlink w:anchor="sub_1000" w:history="1">
        <w:r w:rsidRPr="00340DB4">
          <w:rPr>
            <w:rStyle w:val="af1"/>
            <w:b w:val="0"/>
            <w:color w:val="auto"/>
            <w:u w:val="none"/>
          </w:rPr>
          <w:t>Административному регламенту</w:t>
        </w:r>
      </w:hyperlink>
      <w:r w:rsidRPr="00340DB4">
        <w:rPr>
          <w:rStyle w:val="ab"/>
          <w:b w:val="0"/>
          <w:color w:val="auto"/>
        </w:rPr>
        <w:br/>
        <w:t xml:space="preserve"> </w:t>
      </w:r>
    </w:p>
    <w:p w:rsidR="00340DB4" w:rsidRPr="00340DB4" w:rsidRDefault="00340DB4" w:rsidP="00340DB4">
      <w:pPr>
        <w:jc w:val="both"/>
        <w:rPr>
          <w:sz w:val="20"/>
          <w:szCs w:val="20"/>
        </w:rPr>
      </w:pPr>
    </w:p>
    <w:p w:rsidR="00340DB4" w:rsidRPr="00340DB4" w:rsidRDefault="00340DB4" w:rsidP="00340DB4">
      <w:pPr>
        <w:pStyle w:val="1"/>
        <w:jc w:val="both"/>
        <w:rPr>
          <w:sz w:val="20"/>
          <w:szCs w:val="20"/>
        </w:rPr>
      </w:pPr>
      <w:r w:rsidRPr="00340DB4">
        <w:rPr>
          <w:sz w:val="20"/>
          <w:szCs w:val="20"/>
        </w:rPr>
        <w:t>Сведения</w:t>
      </w:r>
      <w:r w:rsidRPr="00340DB4">
        <w:rPr>
          <w:sz w:val="20"/>
          <w:szCs w:val="20"/>
        </w:rPr>
        <w:br/>
        <w:t>о месте нахождения и графике работы администрации Аликовского района</w:t>
      </w:r>
    </w:p>
    <w:p w:rsidR="00340DB4" w:rsidRPr="00340DB4" w:rsidRDefault="00340DB4" w:rsidP="00340DB4">
      <w:pPr>
        <w:jc w:val="both"/>
        <w:rPr>
          <w:sz w:val="20"/>
          <w:szCs w:val="20"/>
        </w:rPr>
      </w:pPr>
    </w:p>
    <w:p w:rsidR="00340DB4" w:rsidRPr="00340DB4" w:rsidRDefault="00340DB4" w:rsidP="00340DB4">
      <w:pPr>
        <w:jc w:val="both"/>
        <w:rPr>
          <w:sz w:val="20"/>
          <w:szCs w:val="20"/>
        </w:rPr>
      </w:pPr>
      <w:r w:rsidRPr="00340DB4">
        <w:rPr>
          <w:sz w:val="20"/>
          <w:szCs w:val="20"/>
        </w:rPr>
        <w:t>Адрес: 428250,Аликовский район,с</w:t>
      </w:r>
      <w:proofErr w:type="gramStart"/>
      <w:r w:rsidRPr="00340DB4">
        <w:rPr>
          <w:sz w:val="20"/>
          <w:szCs w:val="20"/>
        </w:rPr>
        <w:t>.А</w:t>
      </w:r>
      <w:proofErr w:type="gramEnd"/>
      <w:r w:rsidRPr="00340DB4">
        <w:rPr>
          <w:sz w:val="20"/>
          <w:szCs w:val="20"/>
        </w:rPr>
        <w:t>ликово,ул.Октябрьская,д.21</w:t>
      </w:r>
    </w:p>
    <w:p w:rsidR="00340DB4" w:rsidRPr="00340DB4" w:rsidRDefault="00340DB4" w:rsidP="00340DB4">
      <w:pPr>
        <w:jc w:val="both"/>
        <w:rPr>
          <w:sz w:val="20"/>
          <w:szCs w:val="20"/>
        </w:rPr>
      </w:pPr>
      <w:r w:rsidRPr="00340DB4">
        <w:rPr>
          <w:sz w:val="20"/>
          <w:szCs w:val="20"/>
        </w:rPr>
        <w:t>Адрес электронной почты:  alikov@cap.ru</w:t>
      </w:r>
    </w:p>
    <w:p w:rsidR="00340DB4" w:rsidRPr="00340DB4" w:rsidRDefault="00340DB4" w:rsidP="00340DB4">
      <w:pPr>
        <w:jc w:val="both"/>
        <w:rPr>
          <w:sz w:val="20"/>
          <w:szCs w:val="20"/>
        </w:rPr>
      </w:pPr>
      <w:r w:rsidRPr="00340DB4">
        <w:rPr>
          <w:sz w:val="20"/>
          <w:szCs w:val="20"/>
        </w:rPr>
        <w:t>Адрес сайта в сети "Интернет" -  http://gov.cap.ru/?gov_id=57</w:t>
      </w:r>
    </w:p>
    <w:p w:rsidR="00340DB4" w:rsidRPr="00340DB4" w:rsidRDefault="00340DB4" w:rsidP="00340DB4">
      <w:pPr>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985"/>
        <w:gridCol w:w="2253"/>
        <w:gridCol w:w="2113"/>
      </w:tblGrid>
      <w:tr w:rsidR="00340DB4" w:rsidRPr="00340DB4" w:rsidTr="004C2ED2">
        <w:tc>
          <w:tcPr>
            <w:tcW w:w="2397" w:type="pct"/>
            <w:tcBorders>
              <w:top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Должность</w:t>
            </w:r>
          </w:p>
        </w:tc>
        <w:tc>
          <w:tcPr>
            <w:tcW w:w="479"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 xml:space="preserve">N </w:t>
            </w:r>
            <w:proofErr w:type="spellStart"/>
            <w:r w:rsidRPr="00340DB4">
              <w:rPr>
                <w:rFonts w:ascii="Times New Roman" w:hAnsi="Times New Roman"/>
                <w:sz w:val="20"/>
                <w:szCs w:val="20"/>
              </w:rPr>
              <w:t>каб</w:t>
            </w:r>
            <w:proofErr w:type="spellEnd"/>
            <w:r w:rsidRPr="00340DB4">
              <w:rPr>
                <w:rFonts w:ascii="Times New Roman" w:hAnsi="Times New Roman"/>
                <w:sz w:val="20"/>
                <w:szCs w:val="20"/>
              </w:rPr>
              <w:t>.</w:t>
            </w:r>
          </w:p>
        </w:tc>
        <w:tc>
          <w:tcPr>
            <w:tcW w:w="109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Служебный телефон</w:t>
            </w:r>
          </w:p>
        </w:tc>
        <w:tc>
          <w:tcPr>
            <w:tcW w:w="1027" w:type="pct"/>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График приёма</w:t>
            </w:r>
          </w:p>
        </w:tc>
      </w:tr>
      <w:tr w:rsidR="00340DB4" w:rsidRPr="00340DB4" w:rsidTr="004C2ED2">
        <w:tc>
          <w:tcPr>
            <w:tcW w:w="2397" w:type="pct"/>
            <w:tcBorders>
              <w:top w:val="single" w:sz="4" w:space="0" w:color="auto"/>
              <w:bottom w:val="single" w:sz="4" w:space="0" w:color="auto"/>
              <w:right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Глава администрации</w:t>
            </w:r>
          </w:p>
        </w:tc>
        <w:tc>
          <w:tcPr>
            <w:tcW w:w="479"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31</w:t>
            </w:r>
          </w:p>
        </w:tc>
        <w:tc>
          <w:tcPr>
            <w:tcW w:w="109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(83535) 22-3-15,</w:t>
            </w:r>
          </w:p>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факс:  22-3-15</w:t>
            </w:r>
          </w:p>
        </w:tc>
        <w:tc>
          <w:tcPr>
            <w:tcW w:w="1027" w:type="pct"/>
            <w:tcBorders>
              <w:top w:val="single" w:sz="4" w:space="0" w:color="auto"/>
              <w:left w:val="single" w:sz="4" w:space="0" w:color="auto"/>
              <w:bottom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по графику</w:t>
            </w:r>
          </w:p>
        </w:tc>
      </w:tr>
      <w:tr w:rsidR="00340DB4" w:rsidRPr="00340DB4" w:rsidTr="004C2ED2">
        <w:tc>
          <w:tcPr>
            <w:tcW w:w="5000" w:type="pct"/>
            <w:gridSpan w:val="4"/>
            <w:tcBorders>
              <w:top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Отдел экономики, земельных и имущественных отношений</w:t>
            </w:r>
          </w:p>
        </w:tc>
      </w:tr>
      <w:tr w:rsidR="00340DB4" w:rsidRPr="00340DB4" w:rsidTr="004C2ED2">
        <w:tc>
          <w:tcPr>
            <w:tcW w:w="2397" w:type="pct"/>
            <w:tcBorders>
              <w:top w:val="single" w:sz="4" w:space="0" w:color="auto"/>
              <w:bottom w:val="single" w:sz="4" w:space="0" w:color="auto"/>
              <w:right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начальник отдела</w:t>
            </w:r>
          </w:p>
        </w:tc>
        <w:tc>
          <w:tcPr>
            <w:tcW w:w="479"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51</w:t>
            </w:r>
          </w:p>
        </w:tc>
        <w:tc>
          <w:tcPr>
            <w:tcW w:w="109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22-2-74</w:t>
            </w:r>
          </w:p>
        </w:tc>
        <w:tc>
          <w:tcPr>
            <w:tcW w:w="1027" w:type="pct"/>
            <w:vMerge w:val="restart"/>
            <w:tcBorders>
              <w:top w:val="single" w:sz="4" w:space="0" w:color="auto"/>
              <w:left w:val="single" w:sz="4" w:space="0" w:color="auto"/>
              <w:bottom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понедельник - пятница</w:t>
            </w:r>
          </w:p>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8.00 - 17.00</w:t>
            </w:r>
          </w:p>
        </w:tc>
      </w:tr>
      <w:tr w:rsidR="00340DB4" w:rsidRPr="00340DB4" w:rsidTr="004C2ED2">
        <w:tc>
          <w:tcPr>
            <w:tcW w:w="2397" w:type="pct"/>
            <w:tcBorders>
              <w:top w:val="single" w:sz="4" w:space="0" w:color="auto"/>
              <w:bottom w:val="single" w:sz="4" w:space="0" w:color="auto"/>
              <w:right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главный специалист-эксперт</w:t>
            </w:r>
          </w:p>
        </w:tc>
        <w:tc>
          <w:tcPr>
            <w:tcW w:w="479"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48</w:t>
            </w:r>
          </w:p>
        </w:tc>
        <w:tc>
          <w:tcPr>
            <w:tcW w:w="109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 xml:space="preserve">22-0-68 </w:t>
            </w:r>
          </w:p>
        </w:tc>
        <w:tc>
          <w:tcPr>
            <w:tcW w:w="1027" w:type="pct"/>
            <w:vMerge/>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p>
        </w:tc>
      </w:tr>
      <w:tr w:rsidR="00340DB4" w:rsidRPr="00340DB4" w:rsidTr="004C2ED2">
        <w:tc>
          <w:tcPr>
            <w:tcW w:w="5000" w:type="pct"/>
            <w:gridSpan w:val="4"/>
            <w:tcBorders>
              <w:top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bCs/>
                <w:sz w:val="20"/>
                <w:szCs w:val="20"/>
                <w:shd w:val="clear" w:color="auto" w:fill="F5F5F5"/>
              </w:rPr>
              <w:t>Отдел организационно-контрольной, кадровой и правовой работы</w:t>
            </w:r>
          </w:p>
        </w:tc>
      </w:tr>
      <w:tr w:rsidR="00340DB4" w:rsidRPr="00340DB4" w:rsidTr="004C2ED2">
        <w:tc>
          <w:tcPr>
            <w:tcW w:w="2397" w:type="pct"/>
            <w:tcBorders>
              <w:top w:val="single" w:sz="4" w:space="0" w:color="auto"/>
              <w:bottom w:val="single" w:sz="4" w:space="0" w:color="auto"/>
              <w:right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главный специалист-эксперт</w:t>
            </w:r>
          </w:p>
        </w:tc>
        <w:tc>
          <w:tcPr>
            <w:tcW w:w="479"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60</w:t>
            </w:r>
          </w:p>
        </w:tc>
        <w:tc>
          <w:tcPr>
            <w:tcW w:w="109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22-7-04</w:t>
            </w:r>
          </w:p>
        </w:tc>
        <w:tc>
          <w:tcPr>
            <w:tcW w:w="1027" w:type="pct"/>
            <w:tcBorders>
              <w:top w:val="single" w:sz="4" w:space="0" w:color="auto"/>
              <w:left w:val="single" w:sz="4" w:space="0" w:color="auto"/>
              <w:bottom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понедельник - пятница</w:t>
            </w:r>
          </w:p>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8.00 - 17.00</w:t>
            </w:r>
          </w:p>
        </w:tc>
      </w:tr>
    </w:tbl>
    <w:p w:rsidR="00340DB4" w:rsidRPr="00340DB4" w:rsidRDefault="00340DB4" w:rsidP="00340DB4">
      <w:pPr>
        <w:jc w:val="both"/>
        <w:rPr>
          <w:sz w:val="20"/>
          <w:szCs w:val="20"/>
        </w:rPr>
      </w:pPr>
    </w:p>
    <w:p w:rsidR="00340DB4" w:rsidRPr="00340DB4" w:rsidRDefault="00340DB4" w:rsidP="00340DB4">
      <w:pPr>
        <w:jc w:val="both"/>
        <w:rPr>
          <w:sz w:val="20"/>
          <w:szCs w:val="20"/>
        </w:rPr>
      </w:pPr>
      <w:r w:rsidRPr="00340DB4">
        <w:rPr>
          <w:sz w:val="20"/>
          <w:szCs w:val="20"/>
        </w:rPr>
        <w:t>График работы специалистов, осуществляющих прием и консультирование: понедельник - пятница с 8.00 ч. до 17.00 ч., перерыв на обед с 12.00 ч. до 13.00 ч.; выходные дни - суббота, воскресенье.</w:t>
      </w:r>
    </w:p>
    <w:p w:rsidR="00340DB4" w:rsidRPr="00340DB4" w:rsidRDefault="00340DB4" w:rsidP="00340DB4">
      <w:pPr>
        <w:jc w:val="both"/>
        <w:rPr>
          <w:sz w:val="20"/>
          <w:szCs w:val="20"/>
        </w:rPr>
      </w:pPr>
    </w:p>
    <w:p w:rsidR="00340DB4" w:rsidRPr="00340DB4" w:rsidRDefault="00340DB4" w:rsidP="00340DB4">
      <w:pPr>
        <w:pStyle w:val="1"/>
        <w:spacing w:line="300" w:lineRule="atLeast"/>
        <w:jc w:val="both"/>
        <w:rPr>
          <w:sz w:val="20"/>
          <w:szCs w:val="20"/>
        </w:rPr>
      </w:pPr>
      <w:r w:rsidRPr="00340DB4">
        <w:rPr>
          <w:sz w:val="20"/>
          <w:szCs w:val="20"/>
        </w:rPr>
        <w:t>Сведения</w:t>
      </w:r>
      <w:r w:rsidRPr="00340DB4">
        <w:rPr>
          <w:sz w:val="20"/>
          <w:szCs w:val="20"/>
        </w:rPr>
        <w:br/>
        <w:t>о месте нахождения и графике работы автономного учреждения   "МФЦ</w:t>
      </w:r>
      <w:proofErr w:type="gramStart"/>
      <w:r w:rsidRPr="00340DB4">
        <w:rPr>
          <w:sz w:val="20"/>
          <w:szCs w:val="20"/>
        </w:rPr>
        <w:t>"м</w:t>
      </w:r>
      <w:proofErr w:type="gramEnd"/>
      <w:r w:rsidRPr="00340DB4">
        <w:rPr>
          <w:sz w:val="20"/>
          <w:szCs w:val="20"/>
        </w:rPr>
        <w:t>униципального образования "Аликовский район"</w:t>
      </w:r>
    </w:p>
    <w:p w:rsidR="00340DB4" w:rsidRPr="00340DB4" w:rsidRDefault="00340DB4" w:rsidP="00340DB4">
      <w:pPr>
        <w:jc w:val="both"/>
        <w:rPr>
          <w:sz w:val="20"/>
          <w:szCs w:val="20"/>
        </w:rPr>
      </w:pPr>
    </w:p>
    <w:p w:rsidR="00340DB4" w:rsidRPr="00340DB4" w:rsidRDefault="00340DB4" w:rsidP="00340DB4">
      <w:pPr>
        <w:jc w:val="both"/>
        <w:rPr>
          <w:sz w:val="20"/>
          <w:szCs w:val="20"/>
        </w:rPr>
      </w:pPr>
      <w:r w:rsidRPr="00340DB4">
        <w:rPr>
          <w:sz w:val="20"/>
          <w:szCs w:val="20"/>
        </w:rPr>
        <w:t>Адрес:  428250,Аликовский район,с</w:t>
      </w:r>
      <w:proofErr w:type="gramStart"/>
      <w:r w:rsidRPr="00340DB4">
        <w:rPr>
          <w:sz w:val="20"/>
          <w:szCs w:val="20"/>
        </w:rPr>
        <w:t>.А</w:t>
      </w:r>
      <w:proofErr w:type="gramEnd"/>
      <w:r w:rsidRPr="00340DB4">
        <w:rPr>
          <w:sz w:val="20"/>
          <w:szCs w:val="20"/>
        </w:rPr>
        <w:t>ликово,ул.Октябрьская,д.21</w:t>
      </w:r>
    </w:p>
    <w:p w:rsidR="00340DB4" w:rsidRPr="00340DB4" w:rsidRDefault="00340DB4" w:rsidP="00340DB4">
      <w:pPr>
        <w:jc w:val="both"/>
        <w:rPr>
          <w:sz w:val="20"/>
          <w:szCs w:val="20"/>
          <w:lang w:eastAsia="en-US"/>
        </w:rPr>
      </w:pPr>
      <w:r w:rsidRPr="00340DB4">
        <w:rPr>
          <w:sz w:val="20"/>
          <w:szCs w:val="20"/>
        </w:rPr>
        <w:t xml:space="preserve">Адрес сайта в сети "Интернет" -  </w:t>
      </w:r>
      <w:r w:rsidRPr="00340DB4">
        <w:rPr>
          <w:sz w:val="20"/>
          <w:szCs w:val="20"/>
          <w:lang w:eastAsia="en-US"/>
        </w:rPr>
        <w:t>http://alikov.mfc21.ru/</w:t>
      </w:r>
    </w:p>
    <w:p w:rsidR="00340DB4" w:rsidRPr="00340DB4" w:rsidRDefault="00340DB4" w:rsidP="00340DB4">
      <w:pPr>
        <w:jc w:val="both"/>
        <w:rPr>
          <w:sz w:val="20"/>
          <w:szCs w:val="20"/>
        </w:rPr>
      </w:pPr>
      <w:r w:rsidRPr="00340DB4">
        <w:rPr>
          <w:sz w:val="20"/>
          <w:szCs w:val="20"/>
        </w:rPr>
        <w:t>Адрес электронной почты: mfc1@alikov.cap.ru</w:t>
      </w:r>
    </w:p>
    <w:p w:rsidR="00340DB4" w:rsidRPr="00340DB4" w:rsidRDefault="00340DB4" w:rsidP="00340DB4">
      <w:pPr>
        <w:jc w:val="both"/>
        <w:rPr>
          <w:sz w:val="20"/>
          <w:szCs w:val="20"/>
        </w:rPr>
      </w:pPr>
      <w:r w:rsidRPr="00340DB4">
        <w:rPr>
          <w:sz w:val="20"/>
          <w:szCs w:val="20"/>
        </w:rPr>
        <w:t xml:space="preserve">Тел.: 22-5-83  </w:t>
      </w:r>
    </w:p>
    <w:p w:rsidR="00340DB4" w:rsidRPr="00340DB4" w:rsidRDefault="00340DB4" w:rsidP="00340DB4">
      <w:pPr>
        <w:jc w:val="both"/>
        <w:rPr>
          <w:sz w:val="20"/>
          <w:szCs w:val="2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0"/>
        <w:gridCol w:w="1820"/>
      </w:tblGrid>
      <w:tr w:rsidR="00340DB4" w:rsidRPr="00340DB4" w:rsidTr="004C2ED2">
        <w:tc>
          <w:tcPr>
            <w:tcW w:w="8400" w:type="dxa"/>
            <w:tcBorders>
              <w:top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Должность</w:t>
            </w:r>
          </w:p>
        </w:tc>
        <w:tc>
          <w:tcPr>
            <w:tcW w:w="1820" w:type="dxa"/>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Контактный телефон</w:t>
            </w:r>
          </w:p>
        </w:tc>
      </w:tr>
      <w:tr w:rsidR="00340DB4" w:rsidRPr="00340DB4" w:rsidTr="004C2ED2">
        <w:tc>
          <w:tcPr>
            <w:tcW w:w="8400" w:type="dxa"/>
            <w:tcBorders>
              <w:top w:val="single" w:sz="4" w:space="0" w:color="auto"/>
              <w:bottom w:val="single" w:sz="4" w:space="0" w:color="auto"/>
              <w:right w:val="single" w:sz="4" w:space="0" w:color="auto"/>
            </w:tcBorders>
          </w:tcPr>
          <w:p w:rsidR="00340DB4" w:rsidRPr="00340DB4" w:rsidRDefault="00340DB4" w:rsidP="004C2ED2">
            <w:pPr>
              <w:pStyle w:val="aff7"/>
              <w:jc w:val="both"/>
              <w:rPr>
                <w:rFonts w:ascii="Times New Roman" w:hAnsi="Times New Roman"/>
                <w:sz w:val="20"/>
                <w:szCs w:val="20"/>
              </w:rPr>
            </w:pPr>
            <w:r w:rsidRPr="00340DB4">
              <w:rPr>
                <w:rFonts w:ascii="Times New Roman" w:hAnsi="Times New Roman"/>
                <w:sz w:val="20"/>
                <w:szCs w:val="20"/>
              </w:rPr>
              <w:t>Директор</w:t>
            </w:r>
          </w:p>
        </w:tc>
        <w:tc>
          <w:tcPr>
            <w:tcW w:w="1820" w:type="dxa"/>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22-5-83</w:t>
            </w:r>
          </w:p>
        </w:tc>
      </w:tr>
    </w:tbl>
    <w:p w:rsidR="00340DB4" w:rsidRPr="00340DB4" w:rsidRDefault="00340DB4" w:rsidP="00340DB4">
      <w:pPr>
        <w:jc w:val="both"/>
        <w:rPr>
          <w:sz w:val="20"/>
          <w:szCs w:val="20"/>
        </w:rPr>
      </w:pPr>
    </w:p>
    <w:p w:rsidR="00340DB4" w:rsidRPr="00340DB4" w:rsidRDefault="00340DB4" w:rsidP="00340DB4">
      <w:pPr>
        <w:jc w:val="both"/>
        <w:rPr>
          <w:sz w:val="20"/>
          <w:szCs w:val="20"/>
        </w:rPr>
      </w:pPr>
      <w:r w:rsidRPr="00340DB4">
        <w:rPr>
          <w:sz w:val="20"/>
          <w:szCs w:val="20"/>
        </w:rPr>
        <w:t>График работы специалистов, осуществляющих прием и консультирование: понедельник - пятница с 8.00 ч. до 17.00 ч., суббота - с 9.00 ч. до 13.00 ч. без перерыва на обед; выходной день - воскресенье.</w:t>
      </w:r>
    </w:p>
    <w:p w:rsidR="00340DB4" w:rsidRPr="00340DB4" w:rsidRDefault="00340DB4" w:rsidP="00340DB4">
      <w:pPr>
        <w:jc w:val="both"/>
        <w:rPr>
          <w:sz w:val="20"/>
          <w:szCs w:val="20"/>
        </w:rPr>
      </w:pPr>
    </w:p>
    <w:p w:rsidR="00340DB4" w:rsidRPr="00340DB4" w:rsidRDefault="00340DB4" w:rsidP="00340DB4">
      <w:pPr>
        <w:jc w:val="both"/>
        <w:rPr>
          <w:rStyle w:val="ab"/>
          <w:b w:val="0"/>
          <w:color w:val="auto"/>
        </w:rPr>
      </w:pPr>
      <w:bookmarkStart w:id="71" w:name="sub_1200"/>
    </w:p>
    <w:p w:rsidR="00340DB4" w:rsidRPr="00340DB4" w:rsidRDefault="00340DB4" w:rsidP="00340DB4">
      <w:pPr>
        <w:jc w:val="both"/>
        <w:rPr>
          <w:rStyle w:val="ab"/>
          <w:b w:val="0"/>
          <w:color w:val="auto"/>
        </w:rPr>
      </w:pPr>
    </w:p>
    <w:p w:rsidR="00340DB4" w:rsidRPr="00340DB4" w:rsidRDefault="00340DB4" w:rsidP="00340DB4">
      <w:pPr>
        <w:jc w:val="both"/>
        <w:rPr>
          <w:rStyle w:val="ab"/>
          <w:b w:val="0"/>
          <w:color w:val="auto"/>
        </w:rPr>
      </w:pPr>
    </w:p>
    <w:p w:rsidR="00340DB4" w:rsidRPr="00340DB4" w:rsidRDefault="00340DB4" w:rsidP="00340DB4">
      <w:pPr>
        <w:jc w:val="right"/>
        <w:rPr>
          <w:sz w:val="20"/>
          <w:szCs w:val="20"/>
        </w:rPr>
      </w:pPr>
      <w:r w:rsidRPr="00340DB4">
        <w:rPr>
          <w:rStyle w:val="ab"/>
          <w:b w:val="0"/>
          <w:color w:val="auto"/>
        </w:rPr>
        <w:t>Приложение N 2</w:t>
      </w:r>
      <w:r w:rsidRPr="00340DB4">
        <w:rPr>
          <w:rStyle w:val="ab"/>
          <w:b w:val="0"/>
          <w:color w:val="auto"/>
        </w:rPr>
        <w:br/>
        <w:t xml:space="preserve">к </w:t>
      </w:r>
      <w:hyperlink w:anchor="sub_1000" w:history="1">
        <w:r w:rsidRPr="00340DB4">
          <w:rPr>
            <w:rStyle w:val="af1"/>
            <w:b w:val="0"/>
            <w:color w:val="auto"/>
            <w:u w:val="none"/>
          </w:rPr>
          <w:t>Административному регламенту</w:t>
        </w:r>
      </w:hyperlink>
      <w:r w:rsidRPr="00340DB4">
        <w:rPr>
          <w:rStyle w:val="ab"/>
          <w:b w:val="0"/>
          <w:color w:val="auto"/>
        </w:rPr>
        <w:br/>
        <w:t xml:space="preserve"> </w:t>
      </w:r>
    </w:p>
    <w:bookmarkEnd w:id="71"/>
    <w:p w:rsidR="00340DB4" w:rsidRPr="00340DB4" w:rsidRDefault="00340DB4" w:rsidP="00340DB4">
      <w:pPr>
        <w:jc w:val="right"/>
        <w:rPr>
          <w:sz w:val="20"/>
          <w:szCs w:val="20"/>
        </w:rPr>
      </w:pPr>
    </w:p>
    <w:p w:rsidR="00340DB4" w:rsidRPr="00340DB4" w:rsidRDefault="00340DB4" w:rsidP="00340DB4">
      <w:pPr>
        <w:pStyle w:val="a9"/>
        <w:rPr>
          <w:rFonts w:ascii="Times New Roman" w:hAnsi="Times New Roman" w:cs="Times New Roman"/>
        </w:rPr>
      </w:pPr>
      <w:r w:rsidRPr="00340DB4">
        <w:rPr>
          <w:rFonts w:ascii="Times New Roman" w:hAnsi="Times New Roman" w:cs="Times New Roman"/>
        </w:rPr>
        <w:t>В администрацию Аликовского района</w:t>
      </w:r>
    </w:p>
    <w:p w:rsidR="00340DB4" w:rsidRPr="00340DB4" w:rsidRDefault="00340DB4" w:rsidP="00340DB4">
      <w:pPr>
        <w:jc w:val="both"/>
        <w:rPr>
          <w:sz w:val="20"/>
          <w:szCs w:val="20"/>
        </w:rPr>
      </w:pPr>
    </w:p>
    <w:p w:rsidR="00340DB4" w:rsidRPr="00340DB4" w:rsidRDefault="00340DB4" w:rsidP="00340DB4">
      <w:pPr>
        <w:pStyle w:val="Default"/>
        <w:jc w:val="both"/>
        <w:rPr>
          <w:color w:val="auto"/>
          <w:sz w:val="20"/>
          <w:szCs w:val="20"/>
        </w:rPr>
      </w:pPr>
      <w:bookmarkStart w:id="72" w:name="sub_1111"/>
      <w:r w:rsidRPr="00340DB4">
        <w:rPr>
          <w:color w:val="auto"/>
          <w:sz w:val="20"/>
          <w:szCs w:val="20"/>
        </w:rPr>
        <w:lastRenderedPageBreak/>
        <w:t xml:space="preserve">Заявитель </w:t>
      </w:r>
    </w:p>
    <w:p w:rsidR="00340DB4" w:rsidRPr="00340DB4" w:rsidRDefault="00340DB4" w:rsidP="00340DB4">
      <w:pPr>
        <w:pStyle w:val="Default"/>
        <w:jc w:val="both"/>
        <w:rPr>
          <w:color w:val="auto"/>
          <w:sz w:val="20"/>
          <w:szCs w:val="20"/>
        </w:rPr>
      </w:pPr>
      <w:r w:rsidRPr="00340DB4">
        <w:rPr>
          <w:color w:val="auto"/>
          <w:sz w:val="20"/>
          <w:szCs w:val="20"/>
        </w:rPr>
        <w:t xml:space="preserve">(полное наименование, адрес, телефон) </w:t>
      </w:r>
    </w:p>
    <w:p w:rsidR="00340DB4" w:rsidRPr="00340DB4" w:rsidRDefault="00340DB4" w:rsidP="00340DB4">
      <w:pPr>
        <w:pStyle w:val="Default"/>
        <w:jc w:val="both"/>
        <w:rPr>
          <w:color w:val="auto"/>
          <w:sz w:val="20"/>
          <w:szCs w:val="20"/>
        </w:rPr>
      </w:pPr>
      <w:r w:rsidRPr="00340DB4">
        <w:rPr>
          <w:color w:val="auto"/>
          <w:sz w:val="20"/>
          <w:szCs w:val="20"/>
        </w:rPr>
        <w:t xml:space="preserve">______________________ </w:t>
      </w:r>
    </w:p>
    <w:p w:rsidR="00340DB4" w:rsidRPr="00340DB4" w:rsidRDefault="00340DB4" w:rsidP="00340DB4">
      <w:pPr>
        <w:pStyle w:val="Default"/>
        <w:jc w:val="both"/>
        <w:rPr>
          <w:color w:val="auto"/>
          <w:sz w:val="20"/>
          <w:szCs w:val="20"/>
        </w:rPr>
      </w:pPr>
      <w:r w:rsidRPr="00340DB4">
        <w:rPr>
          <w:color w:val="auto"/>
          <w:sz w:val="20"/>
          <w:szCs w:val="20"/>
        </w:rPr>
        <w:t>Заявление</w:t>
      </w:r>
    </w:p>
    <w:p w:rsidR="00340DB4" w:rsidRPr="00340DB4" w:rsidRDefault="00340DB4" w:rsidP="00340DB4">
      <w:pPr>
        <w:pStyle w:val="Default"/>
        <w:jc w:val="both"/>
        <w:rPr>
          <w:color w:val="auto"/>
          <w:sz w:val="20"/>
          <w:szCs w:val="20"/>
        </w:rPr>
      </w:pPr>
      <w:r w:rsidRPr="00340DB4">
        <w:rPr>
          <w:color w:val="auto"/>
          <w:sz w:val="20"/>
          <w:szCs w:val="20"/>
        </w:rPr>
        <w:t xml:space="preserve">Прошу передать в хозяйственное ведение (оперативное управление) следующее муниципальное имущество: </w:t>
      </w:r>
    </w:p>
    <w:p w:rsidR="00340DB4" w:rsidRPr="00340DB4" w:rsidRDefault="00340DB4" w:rsidP="00340DB4">
      <w:pPr>
        <w:pStyle w:val="Default"/>
        <w:jc w:val="both"/>
        <w:rPr>
          <w:color w:val="auto"/>
          <w:sz w:val="20"/>
          <w:szCs w:val="20"/>
        </w:rPr>
      </w:pPr>
      <w:r w:rsidRPr="00340DB4">
        <w:rPr>
          <w:color w:val="auto"/>
          <w:sz w:val="20"/>
          <w:szCs w:val="20"/>
        </w:rPr>
        <w:t xml:space="preserve">_______________________________________________________________________ </w:t>
      </w:r>
    </w:p>
    <w:p w:rsidR="00340DB4" w:rsidRPr="00340DB4" w:rsidRDefault="00340DB4" w:rsidP="00340DB4">
      <w:pPr>
        <w:pStyle w:val="Default"/>
        <w:jc w:val="both"/>
        <w:rPr>
          <w:color w:val="auto"/>
          <w:sz w:val="20"/>
          <w:szCs w:val="20"/>
        </w:rPr>
      </w:pPr>
      <w:r w:rsidRPr="00340DB4">
        <w:rPr>
          <w:color w:val="auto"/>
          <w:sz w:val="20"/>
          <w:szCs w:val="20"/>
        </w:rPr>
        <w:t xml:space="preserve">(наименование, адрес объекта недвижимости / перечень движимого имущества) </w:t>
      </w:r>
    </w:p>
    <w:p w:rsidR="00340DB4" w:rsidRPr="00340DB4" w:rsidRDefault="00340DB4" w:rsidP="00340DB4">
      <w:pPr>
        <w:pStyle w:val="Default"/>
        <w:jc w:val="both"/>
        <w:rPr>
          <w:color w:val="auto"/>
          <w:sz w:val="20"/>
          <w:szCs w:val="20"/>
        </w:rPr>
      </w:pPr>
      <w:r w:rsidRPr="00340DB4">
        <w:rPr>
          <w:color w:val="auto"/>
          <w:sz w:val="20"/>
          <w:szCs w:val="20"/>
        </w:rPr>
        <w:t xml:space="preserve">_____________________ Подпись заявителя </w:t>
      </w:r>
    </w:p>
    <w:p w:rsidR="00340DB4" w:rsidRPr="00340DB4" w:rsidRDefault="00340DB4" w:rsidP="00340DB4">
      <w:pPr>
        <w:jc w:val="both"/>
        <w:rPr>
          <w:sz w:val="20"/>
          <w:szCs w:val="20"/>
        </w:rPr>
      </w:pPr>
      <w:r w:rsidRPr="00340DB4">
        <w:rPr>
          <w:sz w:val="20"/>
          <w:szCs w:val="20"/>
        </w:rPr>
        <w:t>м.п.</w:t>
      </w:r>
    </w:p>
    <w:bookmarkEnd w:id="72"/>
    <w:p w:rsidR="00340DB4" w:rsidRPr="00340DB4" w:rsidRDefault="00340DB4" w:rsidP="00340DB4">
      <w:pPr>
        <w:jc w:val="both"/>
        <w:rPr>
          <w:sz w:val="20"/>
          <w:szCs w:val="20"/>
        </w:rPr>
      </w:pPr>
      <w:r w:rsidRPr="00340DB4">
        <w:rPr>
          <w:sz w:val="20"/>
          <w:szCs w:val="20"/>
        </w:rPr>
        <w:t xml:space="preserve"> </w:t>
      </w:r>
    </w:p>
    <w:p w:rsidR="00340DB4" w:rsidRPr="00340DB4" w:rsidRDefault="00340DB4" w:rsidP="00340DB4">
      <w:pPr>
        <w:jc w:val="both"/>
        <w:rPr>
          <w:rStyle w:val="ab"/>
          <w:b w:val="0"/>
          <w:color w:val="auto"/>
        </w:rPr>
      </w:pPr>
      <w:bookmarkStart w:id="73" w:name="sub_1400"/>
    </w:p>
    <w:p w:rsidR="00340DB4" w:rsidRPr="00340DB4" w:rsidRDefault="00340DB4" w:rsidP="00340DB4">
      <w:pPr>
        <w:jc w:val="both"/>
        <w:rPr>
          <w:rStyle w:val="ab"/>
          <w:b w:val="0"/>
          <w:color w:val="auto"/>
        </w:rPr>
      </w:pPr>
    </w:p>
    <w:p w:rsidR="00340DB4" w:rsidRPr="00340DB4" w:rsidRDefault="00340DB4" w:rsidP="00340DB4">
      <w:pPr>
        <w:jc w:val="right"/>
        <w:rPr>
          <w:rStyle w:val="ab"/>
          <w:b w:val="0"/>
          <w:color w:val="auto"/>
        </w:rPr>
      </w:pPr>
      <w:r w:rsidRPr="00340DB4">
        <w:rPr>
          <w:rStyle w:val="ab"/>
          <w:b w:val="0"/>
          <w:color w:val="auto"/>
        </w:rPr>
        <w:t>Приложение N 3</w:t>
      </w:r>
      <w:r w:rsidRPr="00340DB4">
        <w:rPr>
          <w:rStyle w:val="ab"/>
          <w:b w:val="0"/>
          <w:color w:val="auto"/>
        </w:rPr>
        <w:br/>
        <w:t xml:space="preserve">к </w:t>
      </w:r>
      <w:hyperlink w:anchor="sub_1000" w:history="1">
        <w:r w:rsidRPr="00340DB4">
          <w:rPr>
            <w:rStyle w:val="af1"/>
            <w:b w:val="0"/>
            <w:color w:val="auto"/>
            <w:u w:val="none"/>
          </w:rPr>
          <w:t>Административному регламенту</w:t>
        </w:r>
      </w:hyperlink>
      <w:r w:rsidRPr="00340DB4">
        <w:rPr>
          <w:rStyle w:val="ab"/>
          <w:b w:val="0"/>
          <w:color w:val="auto"/>
        </w:rPr>
        <w:br/>
      </w:r>
    </w:p>
    <w:p w:rsidR="00340DB4" w:rsidRPr="00340DB4" w:rsidRDefault="00340DB4" w:rsidP="00340DB4">
      <w:pPr>
        <w:jc w:val="both"/>
        <w:rPr>
          <w:rStyle w:val="ab"/>
          <w:b w:val="0"/>
          <w:color w:val="auto"/>
        </w:rPr>
      </w:pPr>
      <w:bookmarkStart w:id="74" w:name="sub_1500"/>
      <w:bookmarkEnd w:id="73"/>
    </w:p>
    <w:p w:rsidR="00340DB4" w:rsidRPr="00340DB4" w:rsidRDefault="00340DB4" w:rsidP="00340DB4">
      <w:pPr>
        <w:pStyle w:val="Default"/>
        <w:jc w:val="center"/>
        <w:rPr>
          <w:color w:val="auto"/>
          <w:sz w:val="20"/>
          <w:szCs w:val="20"/>
        </w:rPr>
      </w:pPr>
      <w:r w:rsidRPr="00340DB4">
        <w:rPr>
          <w:color w:val="auto"/>
          <w:sz w:val="20"/>
          <w:szCs w:val="20"/>
        </w:rPr>
        <w:t>ДОГОВОР N ___</w:t>
      </w:r>
    </w:p>
    <w:p w:rsidR="00340DB4" w:rsidRPr="00340DB4" w:rsidRDefault="00340DB4" w:rsidP="00340DB4">
      <w:pPr>
        <w:pStyle w:val="Default"/>
        <w:jc w:val="center"/>
        <w:rPr>
          <w:color w:val="auto"/>
          <w:sz w:val="20"/>
          <w:szCs w:val="20"/>
        </w:rPr>
      </w:pPr>
      <w:r w:rsidRPr="00340DB4">
        <w:rPr>
          <w:color w:val="auto"/>
          <w:sz w:val="20"/>
          <w:szCs w:val="20"/>
        </w:rPr>
        <w:t>О ПОРЯДКЕ ИСПОЛЬЗОВАНИЯ МУНИЦИПАЛЬНОГО ИМУЩЕСТВА,</w:t>
      </w:r>
    </w:p>
    <w:p w:rsidR="00340DB4" w:rsidRPr="00340DB4" w:rsidRDefault="00340DB4" w:rsidP="00340DB4">
      <w:pPr>
        <w:pStyle w:val="Default"/>
        <w:jc w:val="center"/>
        <w:rPr>
          <w:color w:val="auto"/>
          <w:sz w:val="20"/>
          <w:szCs w:val="20"/>
        </w:rPr>
      </w:pPr>
      <w:r w:rsidRPr="00340DB4">
        <w:rPr>
          <w:color w:val="auto"/>
          <w:sz w:val="20"/>
          <w:szCs w:val="20"/>
        </w:rPr>
        <w:t>ЗАКРЕПЛЕННОГО НА ПРАВЕ ХОЗЯЙСТВЕННОГО ВЕДЕНИЯ</w:t>
      </w:r>
    </w:p>
    <w:p w:rsidR="00340DB4" w:rsidRPr="00340DB4" w:rsidRDefault="00340DB4" w:rsidP="00340DB4">
      <w:pPr>
        <w:pStyle w:val="Default"/>
        <w:jc w:val="both"/>
        <w:rPr>
          <w:color w:val="auto"/>
          <w:sz w:val="20"/>
          <w:szCs w:val="20"/>
        </w:rPr>
      </w:pPr>
    </w:p>
    <w:p w:rsidR="00340DB4" w:rsidRPr="00340DB4" w:rsidRDefault="00340DB4" w:rsidP="00340DB4">
      <w:pPr>
        <w:pStyle w:val="Default"/>
        <w:jc w:val="both"/>
        <w:rPr>
          <w:color w:val="auto"/>
          <w:sz w:val="20"/>
          <w:szCs w:val="20"/>
        </w:rPr>
      </w:pPr>
      <w:r w:rsidRPr="00340DB4">
        <w:rPr>
          <w:color w:val="auto"/>
          <w:sz w:val="20"/>
          <w:szCs w:val="20"/>
        </w:rPr>
        <w:t xml:space="preserve">С.Аликово                                                   "__" _______ 20__ года </w:t>
      </w:r>
    </w:p>
    <w:p w:rsidR="00340DB4" w:rsidRPr="00340DB4" w:rsidRDefault="00340DB4" w:rsidP="00340DB4">
      <w:pPr>
        <w:pStyle w:val="Default"/>
        <w:jc w:val="both"/>
        <w:rPr>
          <w:color w:val="auto"/>
          <w:sz w:val="20"/>
          <w:szCs w:val="20"/>
        </w:rPr>
      </w:pPr>
    </w:p>
    <w:p w:rsidR="00340DB4" w:rsidRPr="00340DB4" w:rsidRDefault="00340DB4" w:rsidP="00340DB4">
      <w:pPr>
        <w:pStyle w:val="Default"/>
        <w:jc w:val="both"/>
        <w:rPr>
          <w:color w:val="auto"/>
          <w:sz w:val="20"/>
          <w:szCs w:val="20"/>
        </w:rPr>
      </w:pPr>
      <w:r w:rsidRPr="00340DB4">
        <w:rPr>
          <w:color w:val="auto"/>
          <w:sz w:val="20"/>
          <w:szCs w:val="20"/>
        </w:rPr>
        <w:t xml:space="preserve">Администрация Аликовского района, в лице главы администрации, _________________________________________________________________  действующего на основании Устава Аликовского района,  с одной стороны, и муниципальное предприятие _________________________________________________________________ </w:t>
      </w:r>
    </w:p>
    <w:p w:rsidR="00340DB4" w:rsidRPr="00340DB4" w:rsidRDefault="00340DB4" w:rsidP="00340DB4">
      <w:pPr>
        <w:pStyle w:val="Default"/>
        <w:jc w:val="both"/>
        <w:rPr>
          <w:color w:val="auto"/>
          <w:sz w:val="20"/>
          <w:szCs w:val="20"/>
        </w:rPr>
      </w:pPr>
      <w:r w:rsidRPr="00340DB4">
        <w:rPr>
          <w:color w:val="auto"/>
          <w:sz w:val="20"/>
          <w:szCs w:val="20"/>
        </w:rPr>
        <w:t xml:space="preserve">(наименование) </w:t>
      </w:r>
    </w:p>
    <w:p w:rsidR="00340DB4" w:rsidRPr="00340DB4" w:rsidRDefault="00340DB4" w:rsidP="00340DB4">
      <w:pPr>
        <w:pStyle w:val="Default"/>
        <w:jc w:val="both"/>
        <w:rPr>
          <w:color w:val="auto"/>
          <w:sz w:val="20"/>
          <w:szCs w:val="20"/>
        </w:rPr>
      </w:pPr>
      <w:r w:rsidRPr="00340DB4">
        <w:rPr>
          <w:color w:val="auto"/>
          <w:sz w:val="20"/>
          <w:szCs w:val="20"/>
        </w:rPr>
        <w:t xml:space="preserve">в лице руководителя _____________________, действующего на основании Устава, именуемое в дальнейшем "Предприятие", с другой стороны, заключили настоящий Договор о нижеследующем. </w:t>
      </w:r>
    </w:p>
    <w:p w:rsidR="00340DB4" w:rsidRPr="00340DB4" w:rsidRDefault="00340DB4" w:rsidP="00340DB4">
      <w:pPr>
        <w:pStyle w:val="Default"/>
        <w:jc w:val="both"/>
        <w:rPr>
          <w:color w:val="auto"/>
          <w:sz w:val="20"/>
          <w:szCs w:val="20"/>
        </w:rPr>
      </w:pPr>
      <w:r w:rsidRPr="00340DB4">
        <w:rPr>
          <w:color w:val="auto"/>
          <w:sz w:val="20"/>
          <w:szCs w:val="20"/>
        </w:rPr>
        <w:t xml:space="preserve">1. Предмет договора </w:t>
      </w:r>
    </w:p>
    <w:p w:rsidR="00340DB4" w:rsidRPr="00340DB4" w:rsidRDefault="00340DB4" w:rsidP="00340DB4">
      <w:pPr>
        <w:pStyle w:val="Default"/>
        <w:jc w:val="both"/>
        <w:rPr>
          <w:color w:val="auto"/>
          <w:sz w:val="20"/>
          <w:szCs w:val="20"/>
        </w:rPr>
      </w:pPr>
      <w:r w:rsidRPr="00340DB4">
        <w:rPr>
          <w:color w:val="auto"/>
          <w:sz w:val="20"/>
          <w:szCs w:val="20"/>
        </w:rPr>
        <w:t xml:space="preserve">1.1. Предметом Договора является определение порядка использования движимого и недвижимого муниципального имущества, закрепленного за Предприятием на праве хозяйственного ведения согласно постановлению администрации Аликовского района  N __ </w:t>
      </w:r>
      <w:proofErr w:type="gramStart"/>
      <w:r w:rsidRPr="00340DB4">
        <w:rPr>
          <w:color w:val="auto"/>
          <w:sz w:val="20"/>
          <w:szCs w:val="20"/>
        </w:rPr>
        <w:t>от</w:t>
      </w:r>
      <w:proofErr w:type="gramEnd"/>
      <w:r w:rsidRPr="00340DB4">
        <w:rPr>
          <w:color w:val="auto"/>
          <w:sz w:val="20"/>
          <w:szCs w:val="20"/>
        </w:rPr>
        <w:t xml:space="preserve"> __________. </w:t>
      </w:r>
    </w:p>
    <w:p w:rsidR="00340DB4" w:rsidRPr="00340DB4" w:rsidRDefault="00340DB4" w:rsidP="00340DB4">
      <w:pPr>
        <w:pStyle w:val="Default"/>
        <w:jc w:val="both"/>
        <w:rPr>
          <w:color w:val="auto"/>
          <w:sz w:val="20"/>
          <w:szCs w:val="20"/>
        </w:rPr>
      </w:pPr>
      <w:r w:rsidRPr="00340DB4">
        <w:rPr>
          <w:color w:val="auto"/>
          <w:sz w:val="20"/>
          <w:szCs w:val="20"/>
        </w:rPr>
        <w:t xml:space="preserve">1.2. Состав и стоимость имущества, передаваемого в хозяйственное ведение Предприятия, указаны в приложениях N 1 - 6 к настоящему Договору. </w:t>
      </w:r>
    </w:p>
    <w:p w:rsidR="00340DB4" w:rsidRPr="00340DB4" w:rsidRDefault="00340DB4" w:rsidP="00340DB4">
      <w:pPr>
        <w:pStyle w:val="Default"/>
        <w:jc w:val="both"/>
        <w:rPr>
          <w:color w:val="auto"/>
          <w:sz w:val="20"/>
          <w:szCs w:val="20"/>
        </w:rPr>
      </w:pPr>
      <w:r w:rsidRPr="00340DB4">
        <w:rPr>
          <w:color w:val="auto"/>
          <w:sz w:val="20"/>
          <w:szCs w:val="20"/>
        </w:rPr>
        <w:t xml:space="preserve">1.3. Право хозяйственного ведения на движимое имущество возникает у Предприятия с момента подписания Администрацией Аликовского района акта приема - передачи. </w:t>
      </w:r>
    </w:p>
    <w:p w:rsidR="00340DB4" w:rsidRPr="00340DB4" w:rsidRDefault="00340DB4" w:rsidP="00340DB4">
      <w:pPr>
        <w:pStyle w:val="Default"/>
        <w:jc w:val="both"/>
        <w:rPr>
          <w:color w:val="auto"/>
          <w:sz w:val="20"/>
          <w:szCs w:val="20"/>
        </w:rPr>
      </w:pPr>
      <w:r w:rsidRPr="00340DB4">
        <w:rPr>
          <w:color w:val="auto"/>
          <w:sz w:val="20"/>
          <w:szCs w:val="20"/>
        </w:rPr>
        <w:t xml:space="preserve">1.4. Право хозяйственного ведения на недвижимое имущество возникает с момента его государственной регистрации, которая осуществляется Предприятием самостоятельно и за свой счет. </w:t>
      </w:r>
    </w:p>
    <w:p w:rsidR="00340DB4" w:rsidRPr="00340DB4" w:rsidRDefault="00340DB4" w:rsidP="00340DB4">
      <w:pPr>
        <w:pStyle w:val="Default"/>
        <w:jc w:val="both"/>
        <w:rPr>
          <w:color w:val="auto"/>
          <w:sz w:val="20"/>
          <w:szCs w:val="20"/>
        </w:rPr>
      </w:pPr>
      <w:r w:rsidRPr="00340DB4">
        <w:rPr>
          <w:color w:val="auto"/>
          <w:sz w:val="20"/>
          <w:szCs w:val="20"/>
        </w:rPr>
        <w:t xml:space="preserve">1.5. Имущество, закрепленное за Предприятием на праве хозяйственного ведения, отражается на его балансе и является муниципальной собственностью Аликовского района. </w:t>
      </w:r>
    </w:p>
    <w:p w:rsidR="00340DB4" w:rsidRPr="00340DB4" w:rsidRDefault="00340DB4" w:rsidP="00340DB4">
      <w:pPr>
        <w:pStyle w:val="Default"/>
        <w:jc w:val="both"/>
        <w:rPr>
          <w:color w:val="auto"/>
          <w:sz w:val="20"/>
          <w:szCs w:val="20"/>
        </w:rPr>
      </w:pPr>
      <w:r w:rsidRPr="00340DB4">
        <w:rPr>
          <w:color w:val="auto"/>
          <w:sz w:val="20"/>
          <w:szCs w:val="20"/>
        </w:rPr>
        <w:t xml:space="preserve">1.6. Действие настоящего Договора распространяется на продукцию и доходы от использования муниципального имущества, закрепленного за Предприятием на праве хозяйственного ведения, а также на имущество, приобретенное Предприятием за счет прибыли от хозяйственной деятельности или иным способом. </w:t>
      </w:r>
    </w:p>
    <w:p w:rsidR="00340DB4" w:rsidRPr="00340DB4" w:rsidRDefault="00340DB4" w:rsidP="00340DB4">
      <w:pPr>
        <w:pStyle w:val="Default"/>
        <w:jc w:val="both"/>
        <w:rPr>
          <w:color w:val="auto"/>
          <w:sz w:val="20"/>
          <w:szCs w:val="20"/>
        </w:rPr>
      </w:pPr>
      <w:r w:rsidRPr="00340DB4">
        <w:rPr>
          <w:color w:val="auto"/>
          <w:sz w:val="20"/>
          <w:szCs w:val="20"/>
        </w:rPr>
        <w:t xml:space="preserve">2. Права и обязанности сторон </w:t>
      </w:r>
    </w:p>
    <w:p w:rsidR="00340DB4" w:rsidRPr="00340DB4" w:rsidRDefault="00340DB4" w:rsidP="00340DB4">
      <w:pPr>
        <w:pStyle w:val="Default"/>
        <w:jc w:val="both"/>
        <w:rPr>
          <w:color w:val="auto"/>
          <w:sz w:val="20"/>
          <w:szCs w:val="20"/>
        </w:rPr>
      </w:pPr>
      <w:r w:rsidRPr="00340DB4">
        <w:rPr>
          <w:color w:val="auto"/>
          <w:sz w:val="20"/>
          <w:szCs w:val="20"/>
        </w:rPr>
        <w:t xml:space="preserve">2.1. Администрация района вправе с согласия Предприятия изъять излишнее, неиспользуемое либо используемое не по назначению имущество и распорядиться им по своему усмотрению. </w:t>
      </w:r>
    </w:p>
    <w:p w:rsidR="00340DB4" w:rsidRPr="00340DB4" w:rsidRDefault="00340DB4" w:rsidP="00340DB4">
      <w:pPr>
        <w:pStyle w:val="Default"/>
        <w:jc w:val="both"/>
        <w:rPr>
          <w:color w:val="auto"/>
          <w:sz w:val="20"/>
          <w:szCs w:val="20"/>
        </w:rPr>
      </w:pPr>
      <w:r w:rsidRPr="00340DB4">
        <w:rPr>
          <w:color w:val="auto"/>
          <w:sz w:val="20"/>
          <w:szCs w:val="20"/>
        </w:rPr>
        <w:t xml:space="preserve">2.2. Администрация осуществляет </w:t>
      </w:r>
      <w:proofErr w:type="gramStart"/>
      <w:r w:rsidRPr="00340DB4">
        <w:rPr>
          <w:color w:val="auto"/>
          <w:sz w:val="20"/>
          <w:szCs w:val="20"/>
        </w:rPr>
        <w:t>контроль за</w:t>
      </w:r>
      <w:proofErr w:type="gramEnd"/>
      <w:r w:rsidRPr="00340DB4">
        <w:rPr>
          <w:color w:val="auto"/>
          <w:sz w:val="20"/>
          <w:szCs w:val="20"/>
        </w:rPr>
        <w:t xml:space="preserve"> использованием по назначению и сохранностью муниципального имущества в течение срока действия настоящего договора. </w:t>
      </w:r>
    </w:p>
    <w:p w:rsidR="00340DB4" w:rsidRPr="00340DB4" w:rsidRDefault="00340DB4" w:rsidP="00340DB4">
      <w:pPr>
        <w:pStyle w:val="Default"/>
        <w:jc w:val="both"/>
        <w:rPr>
          <w:color w:val="auto"/>
          <w:sz w:val="20"/>
          <w:szCs w:val="20"/>
        </w:rPr>
      </w:pPr>
      <w:r w:rsidRPr="00340DB4">
        <w:rPr>
          <w:color w:val="auto"/>
          <w:sz w:val="20"/>
          <w:szCs w:val="20"/>
        </w:rPr>
        <w:t xml:space="preserve">2.3. Предприятие обязано: </w:t>
      </w:r>
    </w:p>
    <w:p w:rsidR="00340DB4" w:rsidRPr="00340DB4" w:rsidRDefault="00340DB4" w:rsidP="00340DB4">
      <w:pPr>
        <w:pStyle w:val="Default"/>
        <w:jc w:val="both"/>
        <w:rPr>
          <w:color w:val="auto"/>
          <w:sz w:val="20"/>
          <w:szCs w:val="20"/>
        </w:rPr>
      </w:pPr>
      <w:r w:rsidRPr="00340DB4">
        <w:rPr>
          <w:color w:val="auto"/>
          <w:sz w:val="20"/>
          <w:szCs w:val="20"/>
        </w:rPr>
        <w:t xml:space="preserve">2.3.1. использовать полученное имущество в соответствии с целями своей деятельности, назначением имущества и условиями настоящего Договора; </w:t>
      </w:r>
    </w:p>
    <w:p w:rsidR="00340DB4" w:rsidRPr="00340DB4" w:rsidRDefault="00340DB4" w:rsidP="00340DB4">
      <w:pPr>
        <w:pStyle w:val="Default"/>
        <w:jc w:val="both"/>
        <w:rPr>
          <w:color w:val="auto"/>
          <w:sz w:val="20"/>
          <w:szCs w:val="20"/>
        </w:rPr>
      </w:pPr>
      <w:r w:rsidRPr="00340DB4">
        <w:rPr>
          <w:color w:val="auto"/>
          <w:sz w:val="20"/>
          <w:szCs w:val="20"/>
        </w:rPr>
        <w:t xml:space="preserve">2.3.2. содержать имущество в соответствии с правилами и нормами технической эксплуатации и обеспечивать его сохранность; </w:t>
      </w:r>
    </w:p>
    <w:p w:rsidR="00340DB4" w:rsidRPr="00340DB4" w:rsidRDefault="00340DB4" w:rsidP="00340DB4">
      <w:pPr>
        <w:pStyle w:val="Default"/>
        <w:jc w:val="both"/>
        <w:rPr>
          <w:color w:val="auto"/>
          <w:sz w:val="20"/>
          <w:szCs w:val="20"/>
        </w:rPr>
      </w:pPr>
      <w:r w:rsidRPr="00340DB4">
        <w:rPr>
          <w:color w:val="auto"/>
          <w:sz w:val="20"/>
          <w:szCs w:val="20"/>
        </w:rPr>
        <w:t xml:space="preserve">2.3.3. производить капитальный и текущий ремонт помещений и других основных фондов за счет собственных средств; </w:t>
      </w:r>
    </w:p>
    <w:p w:rsidR="00340DB4" w:rsidRPr="00340DB4" w:rsidRDefault="00340DB4" w:rsidP="00340DB4">
      <w:pPr>
        <w:pStyle w:val="Default"/>
        <w:jc w:val="both"/>
        <w:rPr>
          <w:color w:val="auto"/>
          <w:sz w:val="20"/>
          <w:szCs w:val="20"/>
        </w:rPr>
      </w:pPr>
      <w:r w:rsidRPr="00340DB4">
        <w:rPr>
          <w:color w:val="auto"/>
          <w:sz w:val="20"/>
          <w:szCs w:val="20"/>
        </w:rPr>
        <w:t xml:space="preserve">2.3.4. представлять Администрации района отчет об использовании муниципального имущества и хозяйственной деятельности Предприятия в порядке, установленном нормативными актами органов местного самоуправления; </w:t>
      </w:r>
    </w:p>
    <w:p w:rsidR="00340DB4" w:rsidRPr="00340DB4" w:rsidRDefault="00340DB4" w:rsidP="00340DB4">
      <w:pPr>
        <w:pStyle w:val="Default"/>
        <w:jc w:val="both"/>
        <w:rPr>
          <w:color w:val="auto"/>
          <w:sz w:val="20"/>
          <w:szCs w:val="20"/>
        </w:rPr>
      </w:pPr>
      <w:r w:rsidRPr="00340DB4">
        <w:rPr>
          <w:color w:val="auto"/>
          <w:sz w:val="20"/>
          <w:szCs w:val="20"/>
        </w:rPr>
        <w:t xml:space="preserve">2.3.5. представлять Администрации баланс с приложениями по формам бухгалтерского учета за каждый отчетный период, в сроки, предусмотренные нормативными актами о бухгалтерском учете и отчетности; </w:t>
      </w:r>
    </w:p>
    <w:p w:rsidR="00340DB4" w:rsidRPr="00340DB4" w:rsidRDefault="00340DB4" w:rsidP="00340DB4">
      <w:pPr>
        <w:pStyle w:val="Default"/>
        <w:jc w:val="both"/>
        <w:rPr>
          <w:color w:val="auto"/>
          <w:sz w:val="20"/>
          <w:szCs w:val="20"/>
        </w:rPr>
      </w:pPr>
      <w:r w:rsidRPr="00340DB4">
        <w:rPr>
          <w:color w:val="auto"/>
          <w:sz w:val="20"/>
          <w:szCs w:val="20"/>
        </w:rPr>
        <w:t xml:space="preserve">2.3.6. воспроизводить закрепленное за Предприятием муниципальное имущество в соответствии с установленными нормами амортизации; </w:t>
      </w:r>
    </w:p>
    <w:p w:rsidR="00340DB4" w:rsidRPr="00340DB4" w:rsidRDefault="00340DB4" w:rsidP="00340DB4">
      <w:pPr>
        <w:pStyle w:val="Default"/>
        <w:jc w:val="both"/>
        <w:rPr>
          <w:color w:val="auto"/>
          <w:sz w:val="20"/>
          <w:szCs w:val="20"/>
        </w:rPr>
      </w:pPr>
      <w:r w:rsidRPr="00340DB4">
        <w:rPr>
          <w:color w:val="auto"/>
          <w:sz w:val="20"/>
          <w:szCs w:val="20"/>
        </w:rPr>
        <w:t xml:space="preserve">2.3.7. производить списание с </w:t>
      </w:r>
      <w:proofErr w:type="gramStart"/>
      <w:r w:rsidRPr="00340DB4">
        <w:rPr>
          <w:color w:val="auto"/>
          <w:sz w:val="20"/>
          <w:szCs w:val="20"/>
        </w:rPr>
        <w:t>баланса</w:t>
      </w:r>
      <w:proofErr w:type="gramEnd"/>
      <w:r w:rsidRPr="00340DB4">
        <w:rPr>
          <w:color w:val="auto"/>
          <w:sz w:val="20"/>
          <w:szCs w:val="20"/>
        </w:rPr>
        <w:t xml:space="preserve"> пришедшего в негодность муниципального имущества с письменного согласия Администрации и в порядке, предусмотренном действующим законодательством; </w:t>
      </w:r>
    </w:p>
    <w:p w:rsidR="00340DB4" w:rsidRPr="00340DB4" w:rsidRDefault="00340DB4" w:rsidP="00340DB4">
      <w:pPr>
        <w:pStyle w:val="Default"/>
        <w:jc w:val="both"/>
        <w:rPr>
          <w:color w:val="auto"/>
          <w:sz w:val="20"/>
          <w:szCs w:val="20"/>
        </w:rPr>
      </w:pPr>
      <w:r w:rsidRPr="00340DB4">
        <w:rPr>
          <w:color w:val="auto"/>
          <w:sz w:val="20"/>
          <w:szCs w:val="20"/>
        </w:rPr>
        <w:t xml:space="preserve">2.3.8. заключить договор страхования муниципального имущества в случаях и порядке, предусмотренных </w:t>
      </w:r>
      <w:r w:rsidRPr="00340DB4">
        <w:rPr>
          <w:color w:val="auto"/>
          <w:sz w:val="20"/>
          <w:szCs w:val="20"/>
        </w:rPr>
        <w:lastRenderedPageBreak/>
        <w:t xml:space="preserve">действующим законодательством; </w:t>
      </w:r>
    </w:p>
    <w:p w:rsidR="00340DB4" w:rsidRPr="00340DB4" w:rsidRDefault="00340DB4" w:rsidP="00340DB4">
      <w:pPr>
        <w:pStyle w:val="Default"/>
        <w:jc w:val="both"/>
        <w:rPr>
          <w:color w:val="auto"/>
          <w:sz w:val="20"/>
          <w:szCs w:val="20"/>
        </w:rPr>
      </w:pPr>
      <w:r w:rsidRPr="00340DB4">
        <w:rPr>
          <w:color w:val="auto"/>
          <w:sz w:val="20"/>
          <w:szCs w:val="20"/>
        </w:rPr>
        <w:t xml:space="preserve">2.3.9. информировать Администрацию в десятидневный срок об изменении реквизитов Предприятия; </w:t>
      </w:r>
    </w:p>
    <w:p w:rsidR="00340DB4" w:rsidRPr="00340DB4" w:rsidRDefault="00340DB4" w:rsidP="00340DB4">
      <w:pPr>
        <w:pStyle w:val="Default"/>
        <w:jc w:val="both"/>
        <w:rPr>
          <w:color w:val="auto"/>
          <w:sz w:val="20"/>
          <w:szCs w:val="20"/>
        </w:rPr>
      </w:pPr>
      <w:r w:rsidRPr="00340DB4">
        <w:rPr>
          <w:color w:val="auto"/>
          <w:sz w:val="20"/>
          <w:szCs w:val="20"/>
        </w:rPr>
        <w:t xml:space="preserve">2.3.10. предоставлять в Администрацию в десятидневный срок документы о продаже движимого имущества. </w:t>
      </w:r>
    </w:p>
    <w:p w:rsidR="00340DB4" w:rsidRPr="00340DB4" w:rsidRDefault="00340DB4" w:rsidP="00340DB4">
      <w:pPr>
        <w:pStyle w:val="Default"/>
        <w:jc w:val="both"/>
        <w:rPr>
          <w:color w:val="auto"/>
          <w:sz w:val="20"/>
          <w:szCs w:val="20"/>
        </w:rPr>
      </w:pPr>
      <w:r w:rsidRPr="00340DB4">
        <w:rPr>
          <w:color w:val="auto"/>
          <w:sz w:val="20"/>
          <w:szCs w:val="20"/>
        </w:rPr>
        <w:t xml:space="preserve">2.4.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 </w:t>
      </w:r>
    </w:p>
    <w:p w:rsidR="00340DB4" w:rsidRPr="00340DB4" w:rsidRDefault="00340DB4" w:rsidP="00340DB4">
      <w:pPr>
        <w:pStyle w:val="Default"/>
        <w:jc w:val="both"/>
        <w:rPr>
          <w:color w:val="auto"/>
          <w:sz w:val="20"/>
          <w:szCs w:val="20"/>
        </w:rPr>
      </w:pPr>
      <w:r w:rsidRPr="00340DB4">
        <w:rPr>
          <w:color w:val="auto"/>
          <w:sz w:val="20"/>
          <w:szCs w:val="20"/>
        </w:rPr>
        <w:t xml:space="preserve">3. Платежи и ответственность по договору </w:t>
      </w:r>
    </w:p>
    <w:p w:rsidR="00340DB4" w:rsidRPr="00340DB4" w:rsidRDefault="00340DB4" w:rsidP="00340DB4">
      <w:pPr>
        <w:pStyle w:val="Default"/>
        <w:jc w:val="both"/>
        <w:rPr>
          <w:color w:val="auto"/>
          <w:sz w:val="20"/>
          <w:szCs w:val="20"/>
        </w:rPr>
      </w:pPr>
      <w:r w:rsidRPr="00340DB4">
        <w:rPr>
          <w:color w:val="auto"/>
          <w:sz w:val="20"/>
          <w:szCs w:val="20"/>
        </w:rPr>
        <w:t xml:space="preserve">3.1. Предприятие перечисляет в бюджет района часть прибыли от использования имущества, закрепленного на праве хозяйственного ведения, в порядке, предусмотренном пунктом 4.1 статьи 4 Положения. </w:t>
      </w:r>
    </w:p>
    <w:p w:rsidR="00340DB4" w:rsidRPr="00340DB4" w:rsidRDefault="00340DB4" w:rsidP="00340DB4">
      <w:pPr>
        <w:pStyle w:val="Default"/>
        <w:jc w:val="both"/>
        <w:rPr>
          <w:color w:val="auto"/>
          <w:sz w:val="20"/>
          <w:szCs w:val="20"/>
        </w:rPr>
      </w:pPr>
      <w:r w:rsidRPr="00340DB4">
        <w:rPr>
          <w:color w:val="auto"/>
          <w:sz w:val="20"/>
          <w:szCs w:val="20"/>
        </w:rPr>
        <w:t xml:space="preserve">В платежном поручении должны быть указаны назначение платежа со ссылкой на номер и дату Договора и период, за который вносится плата. </w:t>
      </w:r>
    </w:p>
    <w:p w:rsidR="00340DB4" w:rsidRPr="00340DB4" w:rsidRDefault="00340DB4" w:rsidP="00340DB4">
      <w:pPr>
        <w:pStyle w:val="Default"/>
        <w:jc w:val="both"/>
        <w:rPr>
          <w:color w:val="auto"/>
          <w:sz w:val="20"/>
          <w:szCs w:val="20"/>
        </w:rPr>
      </w:pPr>
      <w:r w:rsidRPr="00340DB4">
        <w:rPr>
          <w:color w:val="auto"/>
          <w:sz w:val="20"/>
          <w:szCs w:val="20"/>
        </w:rPr>
        <w:t xml:space="preserve">3.2. За несоблюдение установленного порядка перечисления части прибыли в бюджет района с предприятия взимается пеня в размере одной трехсотой ставки рефинансирования ЦБ РФ в день на дату расчета. Применение неустойки не освобождает Предприятие от выполнения лежащих на нем обязательств. </w:t>
      </w:r>
    </w:p>
    <w:p w:rsidR="00340DB4" w:rsidRPr="00340DB4" w:rsidRDefault="00340DB4" w:rsidP="00340DB4">
      <w:pPr>
        <w:pStyle w:val="Default"/>
        <w:jc w:val="both"/>
        <w:rPr>
          <w:color w:val="auto"/>
          <w:sz w:val="20"/>
          <w:szCs w:val="20"/>
        </w:rPr>
      </w:pPr>
      <w:r w:rsidRPr="00340DB4">
        <w:rPr>
          <w:color w:val="auto"/>
          <w:sz w:val="20"/>
          <w:szCs w:val="20"/>
        </w:rPr>
        <w:t xml:space="preserve">4. Прочие условия </w:t>
      </w:r>
    </w:p>
    <w:p w:rsidR="00340DB4" w:rsidRPr="00340DB4" w:rsidRDefault="00340DB4" w:rsidP="00340DB4">
      <w:pPr>
        <w:pStyle w:val="Default"/>
        <w:jc w:val="both"/>
        <w:rPr>
          <w:color w:val="auto"/>
          <w:sz w:val="20"/>
          <w:szCs w:val="20"/>
        </w:rPr>
      </w:pPr>
      <w:r w:rsidRPr="00340DB4">
        <w:rPr>
          <w:color w:val="auto"/>
          <w:sz w:val="20"/>
          <w:szCs w:val="20"/>
        </w:rPr>
        <w:t xml:space="preserve">4.1. Изменения в составе муниципального имущества, произошедшие в результате финансово-хозяйственной деятельности Предприятия, отражаются в дополнительном соглашении к настоящему Договору на основании годового отчета о деятельности Предприятия. </w:t>
      </w:r>
    </w:p>
    <w:p w:rsidR="00340DB4" w:rsidRPr="00340DB4" w:rsidRDefault="00340DB4" w:rsidP="00340DB4">
      <w:pPr>
        <w:pStyle w:val="Default"/>
        <w:jc w:val="both"/>
        <w:rPr>
          <w:color w:val="auto"/>
          <w:sz w:val="20"/>
          <w:szCs w:val="20"/>
        </w:rPr>
      </w:pPr>
      <w:r w:rsidRPr="00340DB4">
        <w:rPr>
          <w:color w:val="auto"/>
          <w:sz w:val="20"/>
          <w:szCs w:val="20"/>
        </w:rPr>
        <w:t xml:space="preserve">4.2. Не подлежат возмещению Предприятию: </w:t>
      </w:r>
    </w:p>
    <w:p w:rsidR="00340DB4" w:rsidRPr="00340DB4" w:rsidRDefault="00340DB4" w:rsidP="00340DB4">
      <w:pPr>
        <w:pStyle w:val="Default"/>
        <w:jc w:val="both"/>
        <w:rPr>
          <w:color w:val="auto"/>
          <w:sz w:val="20"/>
          <w:szCs w:val="20"/>
        </w:rPr>
      </w:pPr>
      <w:r w:rsidRPr="00340DB4">
        <w:rPr>
          <w:color w:val="auto"/>
          <w:sz w:val="20"/>
          <w:szCs w:val="20"/>
        </w:rPr>
        <w:t xml:space="preserve">- убытки, понесенные Предприятием при изъятии имущества, закрепленного за ним на праве хозяйственного ведения, по основаниям, предусмотренным законодательством и нормативными актами органов местного самоуправления; </w:t>
      </w:r>
    </w:p>
    <w:p w:rsidR="00340DB4" w:rsidRPr="00340DB4" w:rsidRDefault="00340DB4" w:rsidP="00340DB4">
      <w:pPr>
        <w:pStyle w:val="Default"/>
        <w:jc w:val="both"/>
        <w:rPr>
          <w:color w:val="auto"/>
          <w:sz w:val="20"/>
          <w:szCs w:val="20"/>
        </w:rPr>
      </w:pPr>
      <w:r w:rsidRPr="00340DB4">
        <w:rPr>
          <w:color w:val="auto"/>
          <w:sz w:val="20"/>
          <w:szCs w:val="20"/>
        </w:rPr>
        <w:t>- улучшения имущества, закрепленного за Предприятием на праве хозяйственного ведения, произведенные за счет сре</w:t>
      </w:r>
      <w:proofErr w:type="gramStart"/>
      <w:r w:rsidRPr="00340DB4">
        <w:rPr>
          <w:color w:val="auto"/>
          <w:sz w:val="20"/>
          <w:szCs w:val="20"/>
        </w:rPr>
        <w:t>дств  Пр</w:t>
      </w:r>
      <w:proofErr w:type="gramEnd"/>
      <w:r w:rsidRPr="00340DB4">
        <w:rPr>
          <w:color w:val="auto"/>
          <w:sz w:val="20"/>
          <w:szCs w:val="20"/>
        </w:rPr>
        <w:t xml:space="preserve">едприятия. </w:t>
      </w:r>
    </w:p>
    <w:p w:rsidR="00340DB4" w:rsidRPr="00340DB4" w:rsidRDefault="00340DB4" w:rsidP="00340DB4">
      <w:pPr>
        <w:pStyle w:val="Default"/>
        <w:jc w:val="both"/>
        <w:rPr>
          <w:color w:val="auto"/>
          <w:sz w:val="20"/>
          <w:szCs w:val="20"/>
        </w:rPr>
      </w:pPr>
      <w:r w:rsidRPr="00340DB4">
        <w:rPr>
          <w:color w:val="auto"/>
          <w:sz w:val="20"/>
          <w:szCs w:val="20"/>
        </w:rPr>
        <w:t xml:space="preserve"> 5. Срок действия, изменение и прекращение договора.</w:t>
      </w:r>
    </w:p>
    <w:p w:rsidR="00340DB4" w:rsidRPr="00340DB4" w:rsidRDefault="00340DB4" w:rsidP="00340DB4">
      <w:pPr>
        <w:pStyle w:val="Default"/>
        <w:jc w:val="both"/>
        <w:rPr>
          <w:color w:val="auto"/>
          <w:sz w:val="20"/>
          <w:szCs w:val="20"/>
        </w:rPr>
      </w:pPr>
      <w:r w:rsidRPr="00340DB4">
        <w:rPr>
          <w:color w:val="auto"/>
          <w:sz w:val="20"/>
          <w:szCs w:val="20"/>
        </w:rPr>
        <w:t xml:space="preserve">5.1. Договор заключен на неопределенный срок. </w:t>
      </w:r>
    </w:p>
    <w:p w:rsidR="00340DB4" w:rsidRPr="00340DB4" w:rsidRDefault="00340DB4" w:rsidP="00340DB4">
      <w:pPr>
        <w:pStyle w:val="Default"/>
        <w:jc w:val="both"/>
        <w:rPr>
          <w:color w:val="auto"/>
          <w:sz w:val="20"/>
          <w:szCs w:val="20"/>
        </w:rPr>
      </w:pPr>
      <w:r w:rsidRPr="00340DB4">
        <w:rPr>
          <w:color w:val="auto"/>
          <w:sz w:val="20"/>
          <w:szCs w:val="20"/>
        </w:rPr>
        <w:t xml:space="preserve">5.2. Договор может быть изменен по соглашению сторон. </w:t>
      </w:r>
    </w:p>
    <w:p w:rsidR="00340DB4" w:rsidRPr="00340DB4" w:rsidRDefault="00340DB4" w:rsidP="00340DB4">
      <w:pPr>
        <w:pStyle w:val="Default"/>
        <w:jc w:val="both"/>
        <w:rPr>
          <w:color w:val="auto"/>
          <w:sz w:val="20"/>
          <w:szCs w:val="20"/>
        </w:rPr>
      </w:pPr>
      <w:r w:rsidRPr="00340DB4">
        <w:rPr>
          <w:color w:val="auto"/>
          <w:sz w:val="20"/>
          <w:szCs w:val="20"/>
        </w:rPr>
        <w:t xml:space="preserve">5.3. Договор прекращает свое действие в случае ликвидации Предприятия. </w:t>
      </w:r>
    </w:p>
    <w:p w:rsidR="00340DB4" w:rsidRPr="00340DB4" w:rsidRDefault="00340DB4" w:rsidP="00340DB4">
      <w:pPr>
        <w:pStyle w:val="Default"/>
        <w:jc w:val="both"/>
        <w:rPr>
          <w:color w:val="auto"/>
          <w:sz w:val="20"/>
          <w:szCs w:val="20"/>
        </w:rPr>
      </w:pPr>
      <w:r w:rsidRPr="00340DB4">
        <w:rPr>
          <w:color w:val="auto"/>
          <w:sz w:val="20"/>
          <w:szCs w:val="20"/>
        </w:rPr>
        <w:t xml:space="preserve">5.4. Договор составлен в двух экземплярах, по одному для каждой стороны, имеющих одинаковую юридическую силу. </w:t>
      </w:r>
    </w:p>
    <w:p w:rsidR="00340DB4" w:rsidRPr="00340DB4" w:rsidRDefault="00340DB4" w:rsidP="00340DB4">
      <w:pPr>
        <w:pStyle w:val="Default"/>
        <w:jc w:val="both"/>
        <w:rPr>
          <w:color w:val="auto"/>
          <w:sz w:val="20"/>
          <w:szCs w:val="20"/>
        </w:rPr>
      </w:pPr>
      <w:r w:rsidRPr="00340DB4">
        <w:rPr>
          <w:color w:val="auto"/>
          <w:sz w:val="20"/>
          <w:szCs w:val="20"/>
        </w:rPr>
        <w:t xml:space="preserve">5.5. Споры по настоящему Договору разрешаются в соответствии с действующим законодательством. </w:t>
      </w:r>
    </w:p>
    <w:p w:rsidR="00340DB4" w:rsidRPr="00340DB4" w:rsidRDefault="00340DB4" w:rsidP="00340DB4">
      <w:pPr>
        <w:pStyle w:val="Default"/>
        <w:jc w:val="both"/>
        <w:rPr>
          <w:color w:val="auto"/>
          <w:sz w:val="20"/>
          <w:szCs w:val="20"/>
        </w:rPr>
      </w:pPr>
      <w:r w:rsidRPr="00340DB4">
        <w:rPr>
          <w:color w:val="auto"/>
          <w:sz w:val="20"/>
          <w:szCs w:val="20"/>
        </w:rPr>
        <w:t xml:space="preserve">6. Приложения </w:t>
      </w:r>
    </w:p>
    <w:p w:rsidR="00340DB4" w:rsidRPr="00340DB4" w:rsidRDefault="00340DB4" w:rsidP="00340DB4">
      <w:pPr>
        <w:pStyle w:val="Default"/>
        <w:jc w:val="both"/>
        <w:rPr>
          <w:color w:val="auto"/>
          <w:sz w:val="20"/>
          <w:szCs w:val="20"/>
        </w:rPr>
      </w:pPr>
      <w:r w:rsidRPr="00340DB4">
        <w:rPr>
          <w:color w:val="auto"/>
          <w:sz w:val="20"/>
          <w:szCs w:val="20"/>
        </w:rPr>
        <w:t xml:space="preserve">6.1. Приложение N 1 "Перечень зданий и сооружений". </w:t>
      </w:r>
    </w:p>
    <w:p w:rsidR="00340DB4" w:rsidRPr="00340DB4" w:rsidRDefault="00340DB4" w:rsidP="00340DB4">
      <w:pPr>
        <w:pStyle w:val="Default"/>
        <w:jc w:val="both"/>
        <w:rPr>
          <w:color w:val="auto"/>
          <w:sz w:val="20"/>
          <w:szCs w:val="20"/>
        </w:rPr>
      </w:pPr>
      <w:r w:rsidRPr="00340DB4">
        <w:rPr>
          <w:color w:val="auto"/>
          <w:sz w:val="20"/>
          <w:szCs w:val="20"/>
        </w:rPr>
        <w:t xml:space="preserve">6.2. Приложение N 2 "Технический паспорт на здание". </w:t>
      </w:r>
    </w:p>
    <w:p w:rsidR="00340DB4" w:rsidRPr="00340DB4" w:rsidRDefault="00340DB4" w:rsidP="00340DB4">
      <w:pPr>
        <w:pStyle w:val="Default"/>
        <w:jc w:val="both"/>
        <w:rPr>
          <w:color w:val="auto"/>
          <w:sz w:val="20"/>
          <w:szCs w:val="20"/>
        </w:rPr>
      </w:pPr>
      <w:r w:rsidRPr="00340DB4">
        <w:rPr>
          <w:color w:val="auto"/>
          <w:sz w:val="20"/>
          <w:szCs w:val="20"/>
        </w:rPr>
        <w:t xml:space="preserve">6.3. Приложение N 3 "Состав и стоимость незавершенного капитального строительства". </w:t>
      </w:r>
    </w:p>
    <w:p w:rsidR="00340DB4" w:rsidRPr="00340DB4" w:rsidRDefault="00340DB4" w:rsidP="00340DB4">
      <w:pPr>
        <w:pStyle w:val="Default"/>
        <w:jc w:val="both"/>
        <w:rPr>
          <w:color w:val="auto"/>
          <w:sz w:val="20"/>
          <w:szCs w:val="20"/>
        </w:rPr>
      </w:pPr>
      <w:r w:rsidRPr="00340DB4">
        <w:rPr>
          <w:color w:val="auto"/>
          <w:sz w:val="20"/>
          <w:szCs w:val="20"/>
        </w:rPr>
        <w:t xml:space="preserve">6.4. Приложение N 4 "Состав и стоимость оборудования, не введенного в эксплуатацию". </w:t>
      </w:r>
    </w:p>
    <w:p w:rsidR="00340DB4" w:rsidRPr="00340DB4" w:rsidRDefault="00340DB4" w:rsidP="00340DB4">
      <w:pPr>
        <w:pStyle w:val="Default"/>
        <w:jc w:val="both"/>
        <w:rPr>
          <w:color w:val="auto"/>
          <w:sz w:val="20"/>
          <w:szCs w:val="20"/>
        </w:rPr>
      </w:pPr>
      <w:r w:rsidRPr="00340DB4">
        <w:rPr>
          <w:color w:val="auto"/>
          <w:sz w:val="20"/>
          <w:szCs w:val="20"/>
        </w:rPr>
        <w:t xml:space="preserve">6.5. Приложение N 5 "Состав и стоимость оборудования, приборов, механизмов и вычислительной техники". </w:t>
      </w:r>
    </w:p>
    <w:p w:rsidR="00340DB4" w:rsidRPr="00340DB4" w:rsidRDefault="00340DB4" w:rsidP="00340DB4">
      <w:pPr>
        <w:pStyle w:val="Default"/>
        <w:jc w:val="both"/>
        <w:rPr>
          <w:color w:val="auto"/>
          <w:sz w:val="20"/>
          <w:szCs w:val="20"/>
        </w:rPr>
      </w:pPr>
      <w:r w:rsidRPr="00340DB4">
        <w:rPr>
          <w:color w:val="auto"/>
          <w:sz w:val="20"/>
          <w:szCs w:val="20"/>
        </w:rPr>
        <w:t xml:space="preserve">6.6. Приложение N 6 "Состав и стоимость транспортных средств". </w:t>
      </w:r>
    </w:p>
    <w:p w:rsidR="00340DB4" w:rsidRPr="00340DB4" w:rsidRDefault="00340DB4" w:rsidP="00340DB4">
      <w:pPr>
        <w:pStyle w:val="Default"/>
        <w:jc w:val="both"/>
        <w:rPr>
          <w:color w:val="auto"/>
          <w:sz w:val="20"/>
          <w:szCs w:val="20"/>
        </w:rPr>
      </w:pPr>
      <w:r w:rsidRPr="00340DB4">
        <w:rPr>
          <w:color w:val="auto"/>
          <w:sz w:val="20"/>
          <w:szCs w:val="20"/>
        </w:rPr>
        <w:t xml:space="preserve">Юридические адреса и реквизиты сторон: </w:t>
      </w:r>
    </w:p>
    <w:p w:rsidR="00340DB4" w:rsidRPr="00340DB4" w:rsidRDefault="00340DB4" w:rsidP="00340DB4">
      <w:pPr>
        <w:pStyle w:val="Default"/>
        <w:jc w:val="both"/>
        <w:rPr>
          <w:color w:val="auto"/>
          <w:sz w:val="20"/>
          <w:szCs w:val="20"/>
        </w:rPr>
      </w:pPr>
      <w:r w:rsidRPr="00340DB4">
        <w:rPr>
          <w:color w:val="auto"/>
          <w:sz w:val="20"/>
          <w:szCs w:val="20"/>
        </w:rPr>
        <w:t xml:space="preserve">"Администрация" ________________________________________ </w:t>
      </w:r>
    </w:p>
    <w:p w:rsidR="00340DB4" w:rsidRPr="00340DB4" w:rsidRDefault="00340DB4" w:rsidP="00340DB4">
      <w:pPr>
        <w:pStyle w:val="Default"/>
        <w:jc w:val="both"/>
        <w:rPr>
          <w:color w:val="auto"/>
          <w:sz w:val="20"/>
          <w:szCs w:val="20"/>
        </w:rPr>
      </w:pPr>
      <w:r w:rsidRPr="00340DB4">
        <w:rPr>
          <w:color w:val="auto"/>
          <w:sz w:val="20"/>
          <w:szCs w:val="20"/>
        </w:rPr>
        <w:t xml:space="preserve">"Предприятие" _________________________________________ </w:t>
      </w:r>
    </w:p>
    <w:p w:rsidR="00340DB4" w:rsidRPr="00340DB4" w:rsidRDefault="00340DB4" w:rsidP="00340DB4">
      <w:pPr>
        <w:pStyle w:val="Default"/>
        <w:jc w:val="both"/>
        <w:rPr>
          <w:color w:val="auto"/>
          <w:sz w:val="20"/>
          <w:szCs w:val="20"/>
        </w:rPr>
      </w:pPr>
      <w:r w:rsidRPr="00340DB4">
        <w:rPr>
          <w:color w:val="auto"/>
          <w:sz w:val="20"/>
          <w:szCs w:val="20"/>
        </w:rPr>
        <w:t xml:space="preserve">Подписи сторон: </w:t>
      </w:r>
    </w:p>
    <w:p w:rsidR="00340DB4" w:rsidRPr="00340DB4" w:rsidRDefault="00340DB4" w:rsidP="00340DB4">
      <w:pPr>
        <w:pStyle w:val="Default"/>
        <w:jc w:val="both"/>
        <w:rPr>
          <w:color w:val="auto"/>
          <w:sz w:val="20"/>
          <w:szCs w:val="20"/>
        </w:rPr>
      </w:pPr>
      <w:r w:rsidRPr="00340DB4">
        <w:rPr>
          <w:color w:val="auto"/>
          <w:sz w:val="20"/>
          <w:szCs w:val="20"/>
        </w:rPr>
        <w:t xml:space="preserve">"Администрация  ":                                                                 "Предприятие": </w:t>
      </w:r>
    </w:p>
    <w:p w:rsidR="00340DB4" w:rsidRPr="00340DB4" w:rsidRDefault="00340DB4" w:rsidP="00340DB4">
      <w:pPr>
        <w:pStyle w:val="Default"/>
        <w:jc w:val="both"/>
        <w:rPr>
          <w:color w:val="auto"/>
          <w:sz w:val="20"/>
          <w:szCs w:val="20"/>
        </w:rPr>
      </w:pPr>
      <w:r w:rsidRPr="00340DB4">
        <w:rPr>
          <w:color w:val="auto"/>
          <w:sz w:val="20"/>
          <w:szCs w:val="20"/>
        </w:rPr>
        <w:t xml:space="preserve"> </w:t>
      </w:r>
    </w:p>
    <w:p w:rsidR="00340DB4" w:rsidRPr="00340DB4" w:rsidRDefault="00340DB4" w:rsidP="00340DB4">
      <w:pPr>
        <w:pStyle w:val="Default"/>
        <w:jc w:val="both"/>
        <w:rPr>
          <w:color w:val="auto"/>
          <w:sz w:val="20"/>
          <w:szCs w:val="20"/>
        </w:rPr>
      </w:pPr>
    </w:p>
    <w:p w:rsidR="00340DB4" w:rsidRPr="00340DB4" w:rsidRDefault="00340DB4" w:rsidP="00340DB4">
      <w:pPr>
        <w:pStyle w:val="Default"/>
        <w:jc w:val="both"/>
        <w:rPr>
          <w:color w:val="auto"/>
          <w:sz w:val="20"/>
          <w:szCs w:val="20"/>
        </w:rPr>
      </w:pPr>
    </w:p>
    <w:p w:rsidR="00340DB4" w:rsidRPr="00340DB4" w:rsidRDefault="00340DB4" w:rsidP="00340DB4">
      <w:pPr>
        <w:pStyle w:val="Default"/>
        <w:jc w:val="both"/>
        <w:rPr>
          <w:color w:val="auto"/>
          <w:sz w:val="20"/>
          <w:szCs w:val="20"/>
        </w:rPr>
      </w:pPr>
      <w:r w:rsidRPr="00340DB4">
        <w:rPr>
          <w:color w:val="auto"/>
          <w:sz w:val="20"/>
          <w:szCs w:val="20"/>
        </w:rPr>
        <w:t xml:space="preserve">_________________                                                                                             _________________ </w:t>
      </w:r>
    </w:p>
    <w:p w:rsidR="00340DB4" w:rsidRPr="00340DB4" w:rsidRDefault="00340DB4" w:rsidP="00340DB4">
      <w:pPr>
        <w:pStyle w:val="Default"/>
        <w:jc w:val="both"/>
        <w:rPr>
          <w:color w:val="auto"/>
          <w:sz w:val="20"/>
          <w:szCs w:val="20"/>
        </w:rPr>
      </w:pPr>
      <w:r w:rsidRPr="00340DB4">
        <w:rPr>
          <w:color w:val="auto"/>
          <w:sz w:val="20"/>
          <w:szCs w:val="20"/>
        </w:rPr>
        <w:t>М.П.                                                                                                                  М.П.</w:t>
      </w:r>
    </w:p>
    <w:p w:rsidR="00340DB4" w:rsidRPr="00340DB4" w:rsidRDefault="00340DB4" w:rsidP="00340DB4">
      <w:pPr>
        <w:pStyle w:val="Default"/>
        <w:jc w:val="both"/>
        <w:rPr>
          <w:color w:val="auto"/>
          <w:sz w:val="20"/>
          <w:szCs w:val="20"/>
        </w:rPr>
      </w:pPr>
    </w:p>
    <w:p w:rsidR="00340DB4" w:rsidRPr="00340DB4" w:rsidRDefault="00340DB4" w:rsidP="00340DB4">
      <w:pPr>
        <w:jc w:val="both"/>
        <w:rPr>
          <w:rStyle w:val="ab"/>
          <w:b w:val="0"/>
          <w:color w:val="auto"/>
        </w:rPr>
      </w:pPr>
    </w:p>
    <w:p w:rsidR="00340DB4" w:rsidRPr="00340DB4" w:rsidRDefault="00340DB4" w:rsidP="00340DB4">
      <w:pPr>
        <w:jc w:val="both"/>
        <w:rPr>
          <w:rStyle w:val="ab"/>
          <w:b w:val="0"/>
          <w:color w:val="auto"/>
        </w:rPr>
      </w:pPr>
      <w:r w:rsidRPr="00340DB4">
        <w:rPr>
          <w:rStyle w:val="ab"/>
          <w:b w:val="0"/>
          <w:color w:val="auto"/>
        </w:rPr>
        <w:br/>
      </w:r>
    </w:p>
    <w:p w:rsidR="00340DB4" w:rsidRPr="00340DB4" w:rsidRDefault="00340DB4" w:rsidP="00340DB4">
      <w:pPr>
        <w:pStyle w:val="Default"/>
        <w:jc w:val="right"/>
        <w:rPr>
          <w:color w:val="auto"/>
          <w:sz w:val="20"/>
          <w:szCs w:val="20"/>
        </w:rPr>
      </w:pPr>
      <w:r w:rsidRPr="00340DB4">
        <w:rPr>
          <w:rStyle w:val="ab"/>
          <w:b w:val="0"/>
          <w:color w:val="auto"/>
        </w:rPr>
        <w:t>Приложение N 4</w:t>
      </w:r>
      <w:r w:rsidRPr="00340DB4">
        <w:rPr>
          <w:rStyle w:val="ab"/>
          <w:b w:val="0"/>
          <w:color w:val="auto"/>
        </w:rPr>
        <w:br/>
        <w:t xml:space="preserve">к </w:t>
      </w:r>
      <w:hyperlink w:anchor="sub_1000" w:history="1">
        <w:r w:rsidRPr="00340DB4">
          <w:rPr>
            <w:rStyle w:val="af1"/>
            <w:b w:val="0"/>
            <w:color w:val="auto"/>
            <w:u w:val="none"/>
          </w:rPr>
          <w:t>Административному регламенту</w:t>
        </w:r>
      </w:hyperlink>
    </w:p>
    <w:p w:rsidR="00340DB4" w:rsidRPr="00340DB4" w:rsidRDefault="00340DB4" w:rsidP="00340DB4">
      <w:pPr>
        <w:pStyle w:val="Default"/>
        <w:jc w:val="both"/>
        <w:rPr>
          <w:color w:val="auto"/>
          <w:sz w:val="20"/>
          <w:szCs w:val="20"/>
        </w:rPr>
      </w:pPr>
    </w:p>
    <w:p w:rsidR="00340DB4" w:rsidRPr="00340DB4" w:rsidRDefault="00340DB4" w:rsidP="00340DB4">
      <w:pPr>
        <w:pStyle w:val="Default"/>
        <w:jc w:val="center"/>
        <w:rPr>
          <w:color w:val="auto"/>
          <w:sz w:val="20"/>
          <w:szCs w:val="20"/>
        </w:rPr>
      </w:pPr>
      <w:r w:rsidRPr="00340DB4">
        <w:rPr>
          <w:color w:val="auto"/>
          <w:sz w:val="20"/>
          <w:szCs w:val="20"/>
        </w:rPr>
        <w:t>ДОГОВОР</w:t>
      </w:r>
    </w:p>
    <w:p w:rsidR="00340DB4" w:rsidRPr="00340DB4" w:rsidRDefault="00340DB4" w:rsidP="00340DB4">
      <w:pPr>
        <w:pStyle w:val="Default"/>
        <w:jc w:val="center"/>
        <w:rPr>
          <w:color w:val="auto"/>
          <w:sz w:val="20"/>
          <w:szCs w:val="20"/>
        </w:rPr>
      </w:pPr>
      <w:r w:rsidRPr="00340DB4">
        <w:rPr>
          <w:color w:val="auto"/>
          <w:sz w:val="20"/>
          <w:szCs w:val="20"/>
        </w:rPr>
        <w:t>ИМУЩЕСТВА, ЗАКРЕПЛЕННОГО НА ПРАВЕ ОПЕРАТИВНОГО</w:t>
      </w:r>
    </w:p>
    <w:p w:rsidR="00340DB4" w:rsidRPr="00340DB4" w:rsidRDefault="00340DB4" w:rsidP="00340DB4">
      <w:pPr>
        <w:pStyle w:val="Default"/>
        <w:jc w:val="center"/>
        <w:rPr>
          <w:color w:val="auto"/>
          <w:sz w:val="20"/>
          <w:szCs w:val="20"/>
        </w:rPr>
      </w:pPr>
      <w:r w:rsidRPr="00340DB4">
        <w:rPr>
          <w:color w:val="auto"/>
          <w:sz w:val="20"/>
          <w:szCs w:val="20"/>
        </w:rPr>
        <w:t>УПРАВЛЕНИЯ ЗА МУНИЦИПАЛЬНЫМИ УЧРЕЖДЕНИЯМИ</w:t>
      </w:r>
    </w:p>
    <w:p w:rsidR="00340DB4" w:rsidRPr="00340DB4" w:rsidRDefault="00340DB4" w:rsidP="00340DB4">
      <w:pPr>
        <w:pStyle w:val="Default"/>
        <w:jc w:val="center"/>
        <w:rPr>
          <w:color w:val="auto"/>
          <w:sz w:val="20"/>
          <w:szCs w:val="20"/>
        </w:rPr>
      </w:pPr>
    </w:p>
    <w:p w:rsidR="00340DB4" w:rsidRPr="00340DB4" w:rsidRDefault="00340DB4" w:rsidP="00340DB4">
      <w:pPr>
        <w:pStyle w:val="Default"/>
        <w:jc w:val="both"/>
        <w:rPr>
          <w:color w:val="auto"/>
          <w:sz w:val="20"/>
          <w:szCs w:val="20"/>
        </w:rPr>
      </w:pPr>
      <w:r w:rsidRPr="00340DB4">
        <w:rPr>
          <w:color w:val="auto"/>
          <w:sz w:val="20"/>
          <w:szCs w:val="20"/>
        </w:rPr>
        <w:t xml:space="preserve">С.Аликово                                                                                      "___" __________ 20_ года </w:t>
      </w:r>
    </w:p>
    <w:p w:rsidR="00340DB4" w:rsidRPr="00340DB4" w:rsidRDefault="00340DB4" w:rsidP="00340DB4">
      <w:pPr>
        <w:pStyle w:val="Default"/>
        <w:jc w:val="both"/>
        <w:rPr>
          <w:color w:val="auto"/>
          <w:sz w:val="20"/>
          <w:szCs w:val="20"/>
        </w:rPr>
      </w:pPr>
      <w:r w:rsidRPr="00340DB4">
        <w:rPr>
          <w:color w:val="auto"/>
          <w:sz w:val="20"/>
          <w:szCs w:val="20"/>
        </w:rPr>
        <w:t>Администрация Аликовского района, в лице  главы администрации ____________________, действующего на основании Устава  Аликовского района</w:t>
      </w:r>
      <w:proofErr w:type="gramStart"/>
      <w:r w:rsidRPr="00340DB4">
        <w:rPr>
          <w:color w:val="auto"/>
          <w:sz w:val="20"/>
          <w:szCs w:val="20"/>
        </w:rPr>
        <w:t xml:space="preserve">  ,</w:t>
      </w:r>
      <w:proofErr w:type="gramEnd"/>
      <w:r w:rsidRPr="00340DB4">
        <w:rPr>
          <w:color w:val="auto"/>
          <w:sz w:val="20"/>
          <w:szCs w:val="20"/>
        </w:rPr>
        <w:t xml:space="preserve"> именуемый в дальнейшем "Администрация", с одной стороны, и муниципальное Учреждение ____________________________________________________________________________(наименование </w:t>
      </w:r>
      <w:r w:rsidRPr="00340DB4">
        <w:rPr>
          <w:color w:val="auto"/>
          <w:sz w:val="20"/>
          <w:szCs w:val="20"/>
        </w:rPr>
        <w:lastRenderedPageBreak/>
        <w:t xml:space="preserve">организации) </w:t>
      </w:r>
    </w:p>
    <w:p w:rsidR="00340DB4" w:rsidRPr="00340DB4" w:rsidRDefault="00340DB4" w:rsidP="00340DB4">
      <w:pPr>
        <w:pStyle w:val="Default"/>
        <w:jc w:val="both"/>
        <w:rPr>
          <w:color w:val="auto"/>
          <w:sz w:val="20"/>
          <w:szCs w:val="20"/>
        </w:rPr>
      </w:pPr>
      <w:r w:rsidRPr="00340DB4">
        <w:rPr>
          <w:color w:val="auto"/>
          <w:sz w:val="20"/>
          <w:szCs w:val="20"/>
        </w:rPr>
        <w:t xml:space="preserve">в лице руководителя ____________________, действующего на основании _______, именуемое в дальнейшем "Учреждение", с другой стороны, заключили настоящий Договор о нижеследующем. </w:t>
      </w:r>
    </w:p>
    <w:p w:rsidR="00340DB4" w:rsidRPr="00340DB4" w:rsidRDefault="00340DB4" w:rsidP="00340DB4">
      <w:pPr>
        <w:pStyle w:val="Default"/>
        <w:jc w:val="both"/>
        <w:rPr>
          <w:color w:val="auto"/>
          <w:sz w:val="20"/>
          <w:szCs w:val="20"/>
        </w:rPr>
      </w:pPr>
      <w:r w:rsidRPr="00340DB4">
        <w:rPr>
          <w:color w:val="auto"/>
          <w:sz w:val="20"/>
          <w:szCs w:val="20"/>
        </w:rPr>
        <w:t xml:space="preserve">1. Предмет Договора </w:t>
      </w:r>
    </w:p>
    <w:p w:rsidR="00340DB4" w:rsidRPr="00340DB4" w:rsidRDefault="00340DB4" w:rsidP="00340DB4">
      <w:pPr>
        <w:pStyle w:val="Default"/>
        <w:jc w:val="both"/>
        <w:rPr>
          <w:color w:val="auto"/>
          <w:sz w:val="20"/>
          <w:szCs w:val="20"/>
        </w:rPr>
      </w:pPr>
      <w:r w:rsidRPr="00340DB4">
        <w:rPr>
          <w:color w:val="auto"/>
          <w:sz w:val="20"/>
          <w:szCs w:val="20"/>
        </w:rPr>
        <w:t xml:space="preserve">1.1. Предметом Договора является определение порядка использования движимого и недвижимого муниципального имущества, закрепленного за Казенным предприятием или Учреждением на праве оперативного управления в соответствии с постановлением Администрации Аликовского района N ___ </w:t>
      </w:r>
      <w:proofErr w:type="gramStart"/>
      <w:r w:rsidRPr="00340DB4">
        <w:rPr>
          <w:color w:val="auto"/>
          <w:sz w:val="20"/>
          <w:szCs w:val="20"/>
        </w:rPr>
        <w:t>от</w:t>
      </w:r>
      <w:proofErr w:type="gramEnd"/>
      <w:r w:rsidRPr="00340DB4">
        <w:rPr>
          <w:color w:val="auto"/>
          <w:sz w:val="20"/>
          <w:szCs w:val="20"/>
        </w:rPr>
        <w:t xml:space="preserve"> ________ согласно приложениям N 1 - N 6 к настоящему договору. </w:t>
      </w:r>
    </w:p>
    <w:p w:rsidR="00340DB4" w:rsidRPr="00340DB4" w:rsidRDefault="00340DB4" w:rsidP="00340DB4">
      <w:pPr>
        <w:pStyle w:val="Default"/>
        <w:jc w:val="both"/>
        <w:rPr>
          <w:color w:val="auto"/>
          <w:sz w:val="20"/>
          <w:szCs w:val="20"/>
        </w:rPr>
      </w:pPr>
      <w:r w:rsidRPr="00340DB4">
        <w:rPr>
          <w:color w:val="auto"/>
          <w:sz w:val="20"/>
          <w:szCs w:val="20"/>
        </w:rPr>
        <w:t xml:space="preserve">1.2. Право оперативного управления на движимое имущество возникает у Учреждения с момента подписания Администрацией акта приема - передачи по установленной форме. </w:t>
      </w:r>
    </w:p>
    <w:p w:rsidR="00340DB4" w:rsidRPr="00340DB4" w:rsidRDefault="00340DB4" w:rsidP="00340DB4">
      <w:pPr>
        <w:pStyle w:val="Default"/>
        <w:jc w:val="both"/>
        <w:rPr>
          <w:color w:val="auto"/>
          <w:sz w:val="20"/>
          <w:szCs w:val="20"/>
        </w:rPr>
      </w:pPr>
      <w:r w:rsidRPr="00340DB4">
        <w:rPr>
          <w:color w:val="auto"/>
          <w:sz w:val="20"/>
          <w:szCs w:val="20"/>
        </w:rPr>
        <w:t xml:space="preserve">1.3. Право оперативного управления на недвижимое имущество возникает с момента его государственной регистрации, которая осуществляется Казенным предприятием или Учреждением самостоятельно за счет средств, выделенных ему на эти цели по смете из бюджета Аликовского района. </w:t>
      </w:r>
    </w:p>
    <w:p w:rsidR="00340DB4" w:rsidRPr="00340DB4" w:rsidRDefault="00340DB4" w:rsidP="00340DB4">
      <w:pPr>
        <w:pStyle w:val="Default"/>
        <w:jc w:val="both"/>
        <w:rPr>
          <w:color w:val="auto"/>
          <w:sz w:val="20"/>
          <w:szCs w:val="20"/>
        </w:rPr>
      </w:pPr>
      <w:r w:rsidRPr="00340DB4">
        <w:rPr>
          <w:color w:val="auto"/>
          <w:sz w:val="20"/>
          <w:szCs w:val="20"/>
        </w:rPr>
        <w:t xml:space="preserve">1.4. Имущество, закрепленное за Казенным предприятием или Казенным предприятием или Учреждением на праве оперативного управления, отражается на его балансе и является муниципальной собственностью Аликовского района. </w:t>
      </w:r>
    </w:p>
    <w:p w:rsidR="00340DB4" w:rsidRPr="00340DB4" w:rsidRDefault="00340DB4" w:rsidP="00340DB4">
      <w:pPr>
        <w:pStyle w:val="Default"/>
        <w:jc w:val="both"/>
        <w:rPr>
          <w:color w:val="auto"/>
          <w:sz w:val="20"/>
          <w:szCs w:val="20"/>
        </w:rPr>
      </w:pPr>
      <w:r w:rsidRPr="00340DB4">
        <w:rPr>
          <w:color w:val="auto"/>
          <w:sz w:val="20"/>
          <w:szCs w:val="20"/>
        </w:rPr>
        <w:t xml:space="preserve">2. Права и обязанности сторон </w:t>
      </w:r>
    </w:p>
    <w:p w:rsidR="00340DB4" w:rsidRPr="00340DB4" w:rsidRDefault="00340DB4" w:rsidP="00340DB4">
      <w:pPr>
        <w:pStyle w:val="Default"/>
        <w:jc w:val="both"/>
        <w:rPr>
          <w:color w:val="auto"/>
          <w:sz w:val="20"/>
          <w:szCs w:val="20"/>
        </w:rPr>
      </w:pPr>
      <w:r w:rsidRPr="00340DB4">
        <w:rPr>
          <w:color w:val="auto"/>
          <w:sz w:val="20"/>
          <w:szCs w:val="20"/>
        </w:rPr>
        <w:t xml:space="preserve">2.1. Администрация осуществляет </w:t>
      </w:r>
      <w:proofErr w:type="gramStart"/>
      <w:r w:rsidRPr="00340DB4">
        <w:rPr>
          <w:color w:val="auto"/>
          <w:sz w:val="20"/>
          <w:szCs w:val="20"/>
        </w:rPr>
        <w:t>контроль за</w:t>
      </w:r>
      <w:proofErr w:type="gramEnd"/>
      <w:r w:rsidRPr="00340DB4">
        <w:rPr>
          <w:color w:val="auto"/>
          <w:sz w:val="20"/>
          <w:szCs w:val="20"/>
        </w:rPr>
        <w:t xml:space="preserve"> использованием муниципального имущества в соответствии с его назначением в течение срока действия настоящего договора. </w:t>
      </w:r>
    </w:p>
    <w:p w:rsidR="00340DB4" w:rsidRPr="00340DB4" w:rsidRDefault="00340DB4" w:rsidP="00340DB4">
      <w:pPr>
        <w:pStyle w:val="Default"/>
        <w:jc w:val="both"/>
        <w:rPr>
          <w:color w:val="auto"/>
          <w:sz w:val="20"/>
          <w:szCs w:val="20"/>
        </w:rPr>
      </w:pPr>
      <w:r w:rsidRPr="00340DB4">
        <w:rPr>
          <w:color w:val="auto"/>
          <w:sz w:val="20"/>
          <w:szCs w:val="20"/>
        </w:rPr>
        <w:t xml:space="preserve">2.2. Администрация вправе изъять излишнее, неиспользуемое либо используемое не по назначению имущество, закрепленное за   Казенным предприятием или Учреждением, и распорядиться им по своему усмотрению в соответствии с действующим законодательством и нормативными актами органа местного самоуправления. </w:t>
      </w:r>
    </w:p>
    <w:p w:rsidR="00340DB4" w:rsidRPr="00340DB4" w:rsidRDefault="00340DB4" w:rsidP="00340DB4">
      <w:pPr>
        <w:pStyle w:val="Default"/>
        <w:jc w:val="both"/>
        <w:rPr>
          <w:color w:val="auto"/>
          <w:sz w:val="20"/>
          <w:szCs w:val="20"/>
        </w:rPr>
      </w:pPr>
      <w:r w:rsidRPr="00340DB4">
        <w:rPr>
          <w:color w:val="auto"/>
          <w:sz w:val="20"/>
          <w:szCs w:val="20"/>
        </w:rPr>
        <w:t xml:space="preserve">2.3. Учреждение обязано: </w:t>
      </w:r>
    </w:p>
    <w:p w:rsidR="00340DB4" w:rsidRPr="00340DB4" w:rsidRDefault="00340DB4" w:rsidP="00340DB4">
      <w:pPr>
        <w:pStyle w:val="Default"/>
        <w:jc w:val="both"/>
        <w:rPr>
          <w:color w:val="auto"/>
          <w:sz w:val="20"/>
          <w:szCs w:val="20"/>
        </w:rPr>
      </w:pPr>
      <w:r w:rsidRPr="00340DB4">
        <w:rPr>
          <w:color w:val="auto"/>
          <w:sz w:val="20"/>
          <w:szCs w:val="20"/>
        </w:rPr>
        <w:t xml:space="preserve">2.3.1. эффективно использовать полученное имущество в пределах, установленных законом и настоящим договором в соответствии с целями своей деятельности, заданиями собственника и назначением имущества; </w:t>
      </w:r>
    </w:p>
    <w:p w:rsidR="00340DB4" w:rsidRPr="00340DB4" w:rsidRDefault="00340DB4" w:rsidP="00340DB4">
      <w:pPr>
        <w:pStyle w:val="Default"/>
        <w:jc w:val="both"/>
        <w:rPr>
          <w:color w:val="auto"/>
          <w:sz w:val="20"/>
          <w:szCs w:val="20"/>
        </w:rPr>
      </w:pPr>
      <w:r w:rsidRPr="00340DB4">
        <w:rPr>
          <w:color w:val="auto"/>
          <w:sz w:val="20"/>
          <w:szCs w:val="20"/>
        </w:rPr>
        <w:t xml:space="preserve">2.3.2. содержать имущество в соответствии с правилами и нормами технической эксплуатации и обеспечивать его сохранность; </w:t>
      </w:r>
    </w:p>
    <w:p w:rsidR="00340DB4" w:rsidRPr="00340DB4" w:rsidRDefault="00340DB4" w:rsidP="00340DB4">
      <w:pPr>
        <w:pStyle w:val="Default"/>
        <w:jc w:val="both"/>
        <w:rPr>
          <w:color w:val="auto"/>
          <w:sz w:val="20"/>
          <w:szCs w:val="20"/>
        </w:rPr>
      </w:pPr>
      <w:r w:rsidRPr="00340DB4">
        <w:rPr>
          <w:color w:val="auto"/>
          <w:sz w:val="20"/>
          <w:szCs w:val="20"/>
        </w:rPr>
        <w:t xml:space="preserve">2.3.3. производить капитальный и текущий ремонт помещений и других основных фондов за счет средств, выделенных ему по смете из бюджета Аликовского района, а также за счет иных средств, учтенных в смете; </w:t>
      </w:r>
    </w:p>
    <w:p w:rsidR="00340DB4" w:rsidRPr="00340DB4" w:rsidRDefault="00340DB4" w:rsidP="00340DB4">
      <w:pPr>
        <w:pStyle w:val="Default"/>
        <w:jc w:val="both"/>
        <w:rPr>
          <w:color w:val="auto"/>
          <w:sz w:val="20"/>
          <w:szCs w:val="20"/>
        </w:rPr>
      </w:pPr>
      <w:r w:rsidRPr="00340DB4">
        <w:rPr>
          <w:color w:val="auto"/>
          <w:sz w:val="20"/>
          <w:szCs w:val="20"/>
        </w:rPr>
        <w:t>2.3.4. производить списание с баланса пришедших в негодность основных сре</w:t>
      </w:r>
      <w:proofErr w:type="gramStart"/>
      <w:r w:rsidRPr="00340DB4">
        <w:rPr>
          <w:color w:val="auto"/>
          <w:sz w:val="20"/>
          <w:szCs w:val="20"/>
        </w:rPr>
        <w:t>дств с п</w:t>
      </w:r>
      <w:proofErr w:type="gramEnd"/>
      <w:r w:rsidRPr="00340DB4">
        <w:rPr>
          <w:color w:val="auto"/>
          <w:sz w:val="20"/>
          <w:szCs w:val="20"/>
        </w:rPr>
        <w:t xml:space="preserve">исьменного согласия Администрации и в порядке, предусмотренном действующим законодательством; </w:t>
      </w:r>
    </w:p>
    <w:p w:rsidR="00340DB4" w:rsidRPr="00340DB4" w:rsidRDefault="00340DB4" w:rsidP="00340DB4">
      <w:pPr>
        <w:pStyle w:val="Default"/>
        <w:jc w:val="both"/>
        <w:rPr>
          <w:color w:val="auto"/>
          <w:sz w:val="20"/>
          <w:szCs w:val="20"/>
        </w:rPr>
      </w:pPr>
      <w:r w:rsidRPr="00340DB4">
        <w:rPr>
          <w:color w:val="auto"/>
          <w:sz w:val="20"/>
          <w:szCs w:val="20"/>
        </w:rPr>
        <w:t xml:space="preserve">2.3.5. по требованию Администрации представлять письменный отчет об использовании имущества, переданного ему в оперативное управление; </w:t>
      </w:r>
    </w:p>
    <w:p w:rsidR="00340DB4" w:rsidRPr="00340DB4" w:rsidRDefault="00340DB4" w:rsidP="00340DB4">
      <w:pPr>
        <w:pStyle w:val="Default"/>
        <w:jc w:val="both"/>
        <w:rPr>
          <w:color w:val="auto"/>
          <w:sz w:val="20"/>
          <w:szCs w:val="20"/>
        </w:rPr>
      </w:pPr>
      <w:r w:rsidRPr="00340DB4">
        <w:rPr>
          <w:color w:val="auto"/>
          <w:sz w:val="20"/>
          <w:szCs w:val="20"/>
        </w:rPr>
        <w:t xml:space="preserve">2.3.6. представлять Администрации балансы с приложениями по формам бухгалтерского учета за каждый отчетный период, в сроки предусмотренные законодательством о бухгалтерском учете и отчетности; </w:t>
      </w:r>
    </w:p>
    <w:p w:rsidR="00340DB4" w:rsidRPr="00340DB4" w:rsidRDefault="00340DB4" w:rsidP="00340DB4">
      <w:pPr>
        <w:pStyle w:val="Default"/>
        <w:jc w:val="both"/>
        <w:rPr>
          <w:color w:val="auto"/>
          <w:sz w:val="20"/>
          <w:szCs w:val="20"/>
        </w:rPr>
      </w:pPr>
      <w:r w:rsidRPr="00340DB4">
        <w:rPr>
          <w:color w:val="auto"/>
          <w:sz w:val="20"/>
          <w:szCs w:val="20"/>
        </w:rPr>
        <w:t xml:space="preserve">2.3.7. выполнять принятые в соответствии с п. 2 ст. 296 ГК РФ постановления  Администрации  района об изъятии части имущества; </w:t>
      </w:r>
    </w:p>
    <w:p w:rsidR="00340DB4" w:rsidRPr="00340DB4" w:rsidRDefault="00340DB4" w:rsidP="00340DB4">
      <w:pPr>
        <w:pStyle w:val="Default"/>
        <w:jc w:val="both"/>
        <w:rPr>
          <w:color w:val="auto"/>
          <w:sz w:val="20"/>
          <w:szCs w:val="20"/>
        </w:rPr>
      </w:pPr>
      <w:r w:rsidRPr="00340DB4">
        <w:rPr>
          <w:color w:val="auto"/>
          <w:sz w:val="20"/>
          <w:szCs w:val="20"/>
        </w:rPr>
        <w:t xml:space="preserve">2.3.8. заключить договор страхования имущества в случаях и порядке, установленных законодательством; </w:t>
      </w:r>
    </w:p>
    <w:p w:rsidR="00340DB4" w:rsidRPr="00340DB4" w:rsidRDefault="00340DB4" w:rsidP="00340DB4">
      <w:pPr>
        <w:pStyle w:val="Default"/>
        <w:jc w:val="both"/>
        <w:rPr>
          <w:color w:val="auto"/>
          <w:sz w:val="20"/>
          <w:szCs w:val="20"/>
        </w:rPr>
      </w:pPr>
      <w:r w:rsidRPr="00340DB4">
        <w:rPr>
          <w:color w:val="auto"/>
          <w:sz w:val="20"/>
          <w:szCs w:val="20"/>
        </w:rPr>
        <w:t xml:space="preserve">2.3.9. в случае расторжения Договора возвратить Администрации муниципальное имущество в том состоянии, в котором оно его получило, с учетом нормального износа; </w:t>
      </w:r>
    </w:p>
    <w:p w:rsidR="00340DB4" w:rsidRPr="00340DB4" w:rsidRDefault="00340DB4" w:rsidP="00340DB4">
      <w:pPr>
        <w:pStyle w:val="Default"/>
        <w:jc w:val="both"/>
        <w:rPr>
          <w:color w:val="auto"/>
          <w:sz w:val="20"/>
          <w:szCs w:val="20"/>
        </w:rPr>
      </w:pPr>
      <w:r w:rsidRPr="00340DB4">
        <w:rPr>
          <w:color w:val="auto"/>
          <w:sz w:val="20"/>
          <w:szCs w:val="20"/>
        </w:rPr>
        <w:t xml:space="preserve">2.3.10. информировать Администрацию в десятидневный срок обо всех изменениях в составе муниципального имущества и реквизитов Учреждения. </w:t>
      </w:r>
    </w:p>
    <w:p w:rsidR="00340DB4" w:rsidRPr="00340DB4" w:rsidRDefault="00340DB4" w:rsidP="00340DB4">
      <w:pPr>
        <w:pStyle w:val="Default"/>
        <w:jc w:val="both"/>
        <w:rPr>
          <w:color w:val="auto"/>
          <w:sz w:val="20"/>
          <w:szCs w:val="20"/>
        </w:rPr>
      </w:pPr>
      <w:r w:rsidRPr="00340DB4">
        <w:rPr>
          <w:color w:val="auto"/>
          <w:sz w:val="20"/>
          <w:szCs w:val="20"/>
        </w:rPr>
        <w:t xml:space="preserve">2.4. Учреждение не вправе распоряжаться принадлежащим ему на праве оперативного управления муниципальным имуществом, в том числе продавать его, передавать в аренду или безвозмездное пользование, отдавать в залог, вносить в качестве вклада в уставный капитал других хозяйственных обществ и товариществ, кроме случаев предусмотренных законодательством и актами органов местного самоуправления. </w:t>
      </w:r>
    </w:p>
    <w:p w:rsidR="00340DB4" w:rsidRPr="00340DB4" w:rsidRDefault="00340DB4" w:rsidP="00340DB4">
      <w:pPr>
        <w:pStyle w:val="Default"/>
        <w:jc w:val="both"/>
        <w:rPr>
          <w:color w:val="auto"/>
          <w:sz w:val="20"/>
          <w:szCs w:val="20"/>
        </w:rPr>
      </w:pPr>
      <w:r w:rsidRPr="00340DB4">
        <w:rPr>
          <w:color w:val="auto"/>
          <w:sz w:val="20"/>
          <w:szCs w:val="20"/>
        </w:rPr>
        <w:t xml:space="preserve">3. Прочие условия </w:t>
      </w:r>
    </w:p>
    <w:p w:rsidR="00340DB4" w:rsidRPr="00340DB4" w:rsidRDefault="00340DB4" w:rsidP="00340DB4">
      <w:pPr>
        <w:pStyle w:val="Default"/>
        <w:jc w:val="both"/>
        <w:rPr>
          <w:color w:val="auto"/>
          <w:sz w:val="20"/>
          <w:szCs w:val="20"/>
        </w:rPr>
      </w:pPr>
      <w:r w:rsidRPr="00340DB4">
        <w:rPr>
          <w:color w:val="auto"/>
          <w:sz w:val="20"/>
          <w:szCs w:val="20"/>
        </w:rPr>
        <w:t xml:space="preserve">3.1. Изменения в составе муниципального имущества отражаются в дополнительном соглашении к настоящему Договору на основании годового отчета о деятельности Учреждения. </w:t>
      </w:r>
    </w:p>
    <w:p w:rsidR="00340DB4" w:rsidRPr="00340DB4" w:rsidRDefault="00340DB4" w:rsidP="00340DB4">
      <w:pPr>
        <w:pStyle w:val="Default"/>
        <w:jc w:val="both"/>
        <w:rPr>
          <w:color w:val="auto"/>
          <w:sz w:val="20"/>
          <w:szCs w:val="20"/>
        </w:rPr>
      </w:pPr>
      <w:r w:rsidRPr="00340DB4">
        <w:rPr>
          <w:color w:val="auto"/>
          <w:sz w:val="20"/>
          <w:szCs w:val="20"/>
        </w:rPr>
        <w:t xml:space="preserve">3.2. Не подлежат возмещению Учреждению: </w:t>
      </w:r>
    </w:p>
    <w:p w:rsidR="00340DB4" w:rsidRPr="00340DB4" w:rsidRDefault="00340DB4" w:rsidP="00340DB4">
      <w:pPr>
        <w:pStyle w:val="Default"/>
        <w:jc w:val="both"/>
        <w:rPr>
          <w:color w:val="auto"/>
          <w:sz w:val="20"/>
          <w:szCs w:val="20"/>
        </w:rPr>
      </w:pPr>
      <w:r w:rsidRPr="00340DB4">
        <w:rPr>
          <w:color w:val="auto"/>
          <w:sz w:val="20"/>
          <w:szCs w:val="20"/>
        </w:rPr>
        <w:t xml:space="preserve">- убытки, понесенные Казенным предприятием или Учреждением при изъятии имущества, закрепленного за ним на праве оперативного управления; </w:t>
      </w:r>
    </w:p>
    <w:p w:rsidR="00340DB4" w:rsidRPr="00340DB4" w:rsidRDefault="00340DB4" w:rsidP="00340DB4">
      <w:pPr>
        <w:pStyle w:val="Default"/>
        <w:jc w:val="both"/>
        <w:rPr>
          <w:color w:val="auto"/>
          <w:sz w:val="20"/>
          <w:szCs w:val="20"/>
        </w:rPr>
      </w:pPr>
      <w:r w:rsidRPr="00340DB4">
        <w:rPr>
          <w:color w:val="auto"/>
          <w:sz w:val="20"/>
          <w:szCs w:val="20"/>
        </w:rPr>
        <w:t xml:space="preserve">- улучшения имущества, закрепленного за Казенным предприятием или Учреждением, произведенные за счет средств, выделенных Учреждению по смете, а также доходов от разрешенной Учреждению предпринимательской деятельности. </w:t>
      </w:r>
    </w:p>
    <w:p w:rsidR="00340DB4" w:rsidRPr="00340DB4" w:rsidRDefault="00340DB4" w:rsidP="00340DB4">
      <w:pPr>
        <w:pStyle w:val="Default"/>
        <w:jc w:val="both"/>
        <w:rPr>
          <w:color w:val="auto"/>
          <w:sz w:val="20"/>
          <w:szCs w:val="20"/>
        </w:rPr>
      </w:pPr>
      <w:r w:rsidRPr="00340DB4">
        <w:rPr>
          <w:color w:val="auto"/>
          <w:sz w:val="20"/>
          <w:szCs w:val="20"/>
        </w:rPr>
        <w:t xml:space="preserve">3.3. Руководитель Учреждения несет персональную ответственность за использование переданного Учреждению на условиях настоящего Договора, муниципального имущества в соответствии с целями его деятельности, заданиями собственника и назначением. </w:t>
      </w:r>
    </w:p>
    <w:p w:rsidR="00340DB4" w:rsidRPr="00340DB4" w:rsidRDefault="00340DB4" w:rsidP="00340DB4">
      <w:pPr>
        <w:pStyle w:val="Default"/>
        <w:jc w:val="both"/>
        <w:rPr>
          <w:color w:val="auto"/>
          <w:sz w:val="20"/>
          <w:szCs w:val="20"/>
        </w:rPr>
      </w:pPr>
      <w:r w:rsidRPr="00340DB4">
        <w:rPr>
          <w:color w:val="auto"/>
          <w:sz w:val="20"/>
          <w:szCs w:val="20"/>
        </w:rPr>
        <w:t xml:space="preserve">3.4. Казенное предприятие вправе отчуждать или иным способом распоряжаться принадлежащим на праве оперативного управления имуществом только с письменного согласия Администрации в случаях и порядке, установленных действующим законодательством, и в пределах, не лишающих его возможности осуществлять деятельность, цели, предмет и виды которой определены уставом такого предприятия. </w:t>
      </w:r>
    </w:p>
    <w:p w:rsidR="00340DB4" w:rsidRPr="00340DB4" w:rsidRDefault="00340DB4" w:rsidP="00340DB4">
      <w:pPr>
        <w:pStyle w:val="Default"/>
        <w:jc w:val="both"/>
        <w:rPr>
          <w:color w:val="auto"/>
          <w:sz w:val="20"/>
          <w:szCs w:val="20"/>
        </w:rPr>
      </w:pPr>
      <w:r w:rsidRPr="00340DB4">
        <w:rPr>
          <w:color w:val="auto"/>
          <w:sz w:val="20"/>
          <w:szCs w:val="20"/>
        </w:rPr>
        <w:t xml:space="preserve">3.5. Списание муниципального имущества, закрепленного на праве оперативного управления за Казенным предприятием или Учреждением, осуществляется ими по согласованию с Администрации. </w:t>
      </w:r>
    </w:p>
    <w:p w:rsidR="00340DB4" w:rsidRPr="00340DB4" w:rsidRDefault="00340DB4" w:rsidP="00340DB4">
      <w:pPr>
        <w:pStyle w:val="Default"/>
        <w:jc w:val="both"/>
        <w:rPr>
          <w:color w:val="auto"/>
          <w:sz w:val="20"/>
          <w:szCs w:val="20"/>
        </w:rPr>
      </w:pPr>
      <w:r w:rsidRPr="00340DB4">
        <w:rPr>
          <w:color w:val="auto"/>
          <w:sz w:val="20"/>
          <w:szCs w:val="20"/>
        </w:rPr>
        <w:t xml:space="preserve">4. Срок действия, изменения и прекращение Договора </w:t>
      </w:r>
    </w:p>
    <w:p w:rsidR="00340DB4" w:rsidRPr="00340DB4" w:rsidRDefault="00340DB4" w:rsidP="00340DB4">
      <w:pPr>
        <w:pStyle w:val="Default"/>
        <w:jc w:val="both"/>
        <w:rPr>
          <w:color w:val="auto"/>
          <w:sz w:val="20"/>
          <w:szCs w:val="20"/>
        </w:rPr>
      </w:pPr>
      <w:r w:rsidRPr="00340DB4">
        <w:rPr>
          <w:color w:val="auto"/>
          <w:sz w:val="20"/>
          <w:szCs w:val="20"/>
        </w:rPr>
        <w:lastRenderedPageBreak/>
        <w:t xml:space="preserve">4.1. Договор заключен на неопределенный срок. </w:t>
      </w:r>
    </w:p>
    <w:p w:rsidR="00340DB4" w:rsidRPr="00340DB4" w:rsidRDefault="00340DB4" w:rsidP="00340DB4">
      <w:pPr>
        <w:pStyle w:val="Default"/>
        <w:jc w:val="both"/>
        <w:rPr>
          <w:color w:val="auto"/>
          <w:sz w:val="20"/>
          <w:szCs w:val="20"/>
        </w:rPr>
      </w:pPr>
      <w:r w:rsidRPr="00340DB4">
        <w:rPr>
          <w:color w:val="auto"/>
          <w:sz w:val="20"/>
          <w:szCs w:val="20"/>
        </w:rPr>
        <w:t xml:space="preserve">4.2. Договор может быть изменен </w:t>
      </w:r>
      <w:proofErr w:type="gramStart"/>
      <w:r w:rsidRPr="00340DB4">
        <w:rPr>
          <w:color w:val="auto"/>
          <w:sz w:val="20"/>
          <w:szCs w:val="20"/>
        </w:rPr>
        <w:t>и</w:t>
      </w:r>
      <w:proofErr w:type="gramEnd"/>
      <w:r w:rsidRPr="00340DB4">
        <w:rPr>
          <w:color w:val="auto"/>
          <w:sz w:val="20"/>
          <w:szCs w:val="20"/>
        </w:rPr>
        <w:t xml:space="preserve"> расторгнут по соглашению сторон, а также в одностороннем порядке полностью либо в соответствующей части в случае изъятия излишнего, неиспользуемого либо используемого не по назначению имущества по решению собственника. </w:t>
      </w:r>
    </w:p>
    <w:p w:rsidR="00340DB4" w:rsidRPr="00340DB4" w:rsidRDefault="00340DB4" w:rsidP="00340DB4">
      <w:pPr>
        <w:pStyle w:val="Default"/>
        <w:jc w:val="both"/>
        <w:rPr>
          <w:color w:val="auto"/>
          <w:sz w:val="20"/>
          <w:szCs w:val="20"/>
        </w:rPr>
      </w:pPr>
      <w:r w:rsidRPr="00340DB4">
        <w:rPr>
          <w:color w:val="auto"/>
          <w:sz w:val="20"/>
          <w:szCs w:val="20"/>
        </w:rPr>
        <w:t xml:space="preserve">4.3. Договор прекращает свое действие в случае ликвидации Учреждения.  </w:t>
      </w:r>
    </w:p>
    <w:p w:rsidR="00340DB4" w:rsidRPr="00340DB4" w:rsidRDefault="00340DB4" w:rsidP="00340DB4">
      <w:pPr>
        <w:pStyle w:val="Default"/>
        <w:jc w:val="both"/>
        <w:rPr>
          <w:color w:val="auto"/>
          <w:sz w:val="20"/>
          <w:szCs w:val="20"/>
        </w:rPr>
      </w:pPr>
      <w:r w:rsidRPr="00340DB4">
        <w:rPr>
          <w:color w:val="auto"/>
          <w:sz w:val="20"/>
          <w:szCs w:val="20"/>
        </w:rPr>
        <w:t xml:space="preserve">4.4. Договор составлен в двух экземплярах, по одному для каждой стороны, имеющих одинаковую юридическую силу. </w:t>
      </w:r>
    </w:p>
    <w:p w:rsidR="00340DB4" w:rsidRPr="00340DB4" w:rsidRDefault="00340DB4" w:rsidP="00340DB4">
      <w:pPr>
        <w:pStyle w:val="Default"/>
        <w:jc w:val="both"/>
        <w:rPr>
          <w:color w:val="auto"/>
          <w:sz w:val="20"/>
          <w:szCs w:val="20"/>
        </w:rPr>
      </w:pPr>
      <w:r w:rsidRPr="00340DB4">
        <w:rPr>
          <w:color w:val="auto"/>
          <w:sz w:val="20"/>
          <w:szCs w:val="20"/>
        </w:rPr>
        <w:t xml:space="preserve">4.5. Споры по настоящему Договору разрешаются в соответствии с действующим законодательством. </w:t>
      </w:r>
    </w:p>
    <w:p w:rsidR="00340DB4" w:rsidRPr="00340DB4" w:rsidRDefault="00340DB4" w:rsidP="00340DB4">
      <w:pPr>
        <w:pStyle w:val="Default"/>
        <w:jc w:val="both"/>
        <w:rPr>
          <w:color w:val="auto"/>
          <w:sz w:val="20"/>
          <w:szCs w:val="20"/>
        </w:rPr>
      </w:pPr>
      <w:r w:rsidRPr="00340DB4">
        <w:rPr>
          <w:color w:val="auto"/>
          <w:sz w:val="20"/>
          <w:szCs w:val="20"/>
        </w:rPr>
        <w:t xml:space="preserve">5. Приложения </w:t>
      </w:r>
    </w:p>
    <w:p w:rsidR="00340DB4" w:rsidRPr="00340DB4" w:rsidRDefault="00340DB4" w:rsidP="00340DB4">
      <w:pPr>
        <w:pStyle w:val="Default"/>
        <w:jc w:val="both"/>
        <w:rPr>
          <w:color w:val="auto"/>
          <w:sz w:val="20"/>
          <w:szCs w:val="20"/>
        </w:rPr>
      </w:pPr>
      <w:r w:rsidRPr="00340DB4">
        <w:rPr>
          <w:color w:val="auto"/>
          <w:sz w:val="20"/>
          <w:szCs w:val="20"/>
        </w:rPr>
        <w:t xml:space="preserve">5.1. Приложение 1. "Перечень зданий и сооружений". </w:t>
      </w:r>
    </w:p>
    <w:p w:rsidR="00340DB4" w:rsidRPr="00340DB4" w:rsidRDefault="00340DB4" w:rsidP="00340DB4">
      <w:pPr>
        <w:pStyle w:val="Default"/>
        <w:jc w:val="both"/>
        <w:rPr>
          <w:color w:val="auto"/>
          <w:sz w:val="20"/>
          <w:szCs w:val="20"/>
        </w:rPr>
      </w:pPr>
      <w:r w:rsidRPr="00340DB4">
        <w:rPr>
          <w:color w:val="auto"/>
          <w:sz w:val="20"/>
          <w:szCs w:val="20"/>
        </w:rPr>
        <w:t xml:space="preserve">5.2. Приложение 2. "Технический паспорт на здание". </w:t>
      </w:r>
    </w:p>
    <w:p w:rsidR="00340DB4" w:rsidRPr="00340DB4" w:rsidRDefault="00340DB4" w:rsidP="00340DB4">
      <w:pPr>
        <w:pStyle w:val="Default"/>
        <w:jc w:val="both"/>
        <w:rPr>
          <w:color w:val="auto"/>
          <w:sz w:val="20"/>
          <w:szCs w:val="20"/>
        </w:rPr>
      </w:pPr>
      <w:r w:rsidRPr="00340DB4">
        <w:rPr>
          <w:color w:val="auto"/>
          <w:sz w:val="20"/>
          <w:szCs w:val="20"/>
        </w:rPr>
        <w:t xml:space="preserve">5.3. Приложение 3. "Состав и стоимость незавершенного капитального строительства". </w:t>
      </w:r>
    </w:p>
    <w:p w:rsidR="00340DB4" w:rsidRPr="00340DB4" w:rsidRDefault="00340DB4" w:rsidP="00340DB4">
      <w:pPr>
        <w:pStyle w:val="Default"/>
        <w:jc w:val="both"/>
        <w:rPr>
          <w:color w:val="auto"/>
          <w:sz w:val="20"/>
          <w:szCs w:val="20"/>
        </w:rPr>
      </w:pPr>
      <w:r w:rsidRPr="00340DB4">
        <w:rPr>
          <w:color w:val="auto"/>
          <w:sz w:val="20"/>
          <w:szCs w:val="20"/>
        </w:rPr>
        <w:t xml:space="preserve">5.4. Приложение 4. "Состав и стоимость оборудования, не введенного в эксплуатацию". </w:t>
      </w:r>
    </w:p>
    <w:p w:rsidR="00340DB4" w:rsidRPr="00340DB4" w:rsidRDefault="00340DB4" w:rsidP="00340DB4">
      <w:pPr>
        <w:pStyle w:val="Default"/>
        <w:jc w:val="both"/>
        <w:rPr>
          <w:color w:val="auto"/>
          <w:sz w:val="20"/>
          <w:szCs w:val="20"/>
        </w:rPr>
      </w:pPr>
      <w:r w:rsidRPr="00340DB4">
        <w:rPr>
          <w:color w:val="auto"/>
          <w:sz w:val="20"/>
          <w:szCs w:val="20"/>
        </w:rPr>
        <w:t xml:space="preserve">5.5. Приложение 5. "Состав и стоимость оборудования, приборов, механизмов и вычислительной техники". </w:t>
      </w:r>
    </w:p>
    <w:p w:rsidR="00340DB4" w:rsidRPr="00340DB4" w:rsidRDefault="00340DB4" w:rsidP="00340DB4">
      <w:pPr>
        <w:pStyle w:val="Default"/>
        <w:jc w:val="both"/>
        <w:rPr>
          <w:color w:val="auto"/>
          <w:sz w:val="20"/>
          <w:szCs w:val="20"/>
        </w:rPr>
      </w:pPr>
      <w:r w:rsidRPr="00340DB4">
        <w:rPr>
          <w:color w:val="auto"/>
          <w:sz w:val="20"/>
          <w:szCs w:val="20"/>
        </w:rPr>
        <w:t xml:space="preserve">5.6. Приложение 6. "Состав и стоимость транспортных средств". </w:t>
      </w:r>
    </w:p>
    <w:p w:rsidR="00340DB4" w:rsidRPr="00340DB4" w:rsidRDefault="00340DB4" w:rsidP="00340DB4">
      <w:pPr>
        <w:pStyle w:val="Default"/>
        <w:jc w:val="both"/>
        <w:rPr>
          <w:color w:val="auto"/>
          <w:sz w:val="20"/>
          <w:szCs w:val="20"/>
        </w:rPr>
      </w:pPr>
      <w:r w:rsidRPr="00340DB4">
        <w:rPr>
          <w:color w:val="auto"/>
          <w:sz w:val="20"/>
          <w:szCs w:val="20"/>
        </w:rPr>
        <w:t xml:space="preserve">Юридические адреса и реквизиты сторон: </w:t>
      </w:r>
    </w:p>
    <w:p w:rsidR="00340DB4" w:rsidRPr="00340DB4" w:rsidRDefault="00340DB4" w:rsidP="00340DB4">
      <w:pPr>
        <w:pStyle w:val="Default"/>
        <w:jc w:val="both"/>
        <w:rPr>
          <w:color w:val="auto"/>
          <w:sz w:val="20"/>
          <w:szCs w:val="20"/>
        </w:rPr>
      </w:pPr>
      <w:r w:rsidRPr="00340DB4">
        <w:rPr>
          <w:color w:val="auto"/>
          <w:sz w:val="20"/>
          <w:szCs w:val="20"/>
        </w:rPr>
        <w:t xml:space="preserve">" Администрация " ___________________________________________________ </w:t>
      </w:r>
    </w:p>
    <w:p w:rsidR="00340DB4" w:rsidRPr="00340DB4" w:rsidRDefault="00340DB4" w:rsidP="00340DB4">
      <w:pPr>
        <w:pStyle w:val="Default"/>
        <w:jc w:val="both"/>
        <w:rPr>
          <w:color w:val="auto"/>
          <w:sz w:val="20"/>
          <w:szCs w:val="20"/>
        </w:rPr>
      </w:pPr>
      <w:r w:rsidRPr="00340DB4">
        <w:rPr>
          <w:color w:val="auto"/>
          <w:sz w:val="20"/>
          <w:szCs w:val="20"/>
        </w:rPr>
        <w:t xml:space="preserve">"Учреждение" _______________________________________________ </w:t>
      </w:r>
    </w:p>
    <w:p w:rsidR="00340DB4" w:rsidRPr="00340DB4" w:rsidRDefault="00340DB4" w:rsidP="00340DB4">
      <w:pPr>
        <w:pStyle w:val="Default"/>
        <w:jc w:val="both"/>
        <w:rPr>
          <w:color w:val="auto"/>
          <w:sz w:val="20"/>
          <w:szCs w:val="20"/>
        </w:rPr>
      </w:pPr>
      <w:r w:rsidRPr="00340DB4">
        <w:rPr>
          <w:color w:val="auto"/>
          <w:sz w:val="20"/>
          <w:szCs w:val="20"/>
        </w:rPr>
        <w:t xml:space="preserve">Подписи сторон: </w:t>
      </w:r>
    </w:p>
    <w:p w:rsidR="00340DB4" w:rsidRPr="00340DB4" w:rsidRDefault="00340DB4" w:rsidP="00340DB4">
      <w:pPr>
        <w:pStyle w:val="Default"/>
        <w:jc w:val="both"/>
        <w:rPr>
          <w:color w:val="auto"/>
          <w:sz w:val="20"/>
          <w:szCs w:val="20"/>
        </w:rPr>
      </w:pPr>
      <w:r w:rsidRPr="00340DB4">
        <w:rPr>
          <w:color w:val="auto"/>
          <w:sz w:val="20"/>
          <w:szCs w:val="20"/>
        </w:rPr>
        <w:t xml:space="preserve">"Администрация":                                                                                 "Учреждение": </w:t>
      </w:r>
    </w:p>
    <w:p w:rsidR="00340DB4" w:rsidRPr="00340DB4" w:rsidRDefault="00340DB4" w:rsidP="00340DB4">
      <w:pPr>
        <w:pStyle w:val="Default"/>
        <w:jc w:val="both"/>
        <w:rPr>
          <w:color w:val="auto"/>
          <w:sz w:val="20"/>
          <w:szCs w:val="20"/>
        </w:rPr>
      </w:pPr>
      <w:r w:rsidRPr="00340DB4">
        <w:rPr>
          <w:color w:val="auto"/>
          <w:sz w:val="20"/>
          <w:szCs w:val="20"/>
        </w:rPr>
        <w:t xml:space="preserve"> </w:t>
      </w:r>
    </w:p>
    <w:p w:rsidR="00340DB4" w:rsidRPr="00340DB4" w:rsidRDefault="00340DB4" w:rsidP="00340DB4">
      <w:pPr>
        <w:pStyle w:val="Default"/>
        <w:jc w:val="both"/>
        <w:rPr>
          <w:color w:val="auto"/>
          <w:sz w:val="20"/>
          <w:szCs w:val="20"/>
        </w:rPr>
      </w:pPr>
      <w:r w:rsidRPr="00340DB4">
        <w:rPr>
          <w:color w:val="auto"/>
          <w:sz w:val="20"/>
          <w:szCs w:val="20"/>
        </w:rPr>
        <w:t xml:space="preserve">________________________                                                                   _______________________ </w:t>
      </w:r>
    </w:p>
    <w:p w:rsidR="00340DB4" w:rsidRPr="00340DB4" w:rsidRDefault="00340DB4" w:rsidP="00340DB4">
      <w:pPr>
        <w:pStyle w:val="Default"/>
        <w:jc w:val="both"/>
        <w:rPr>
          <w:color w:val="auto"/>
          <w:sz w:val="20"/>
          <w:szCs w:val="20"/>
        </w:rPr>
      </w:pPr>
      <w:r w:rsidRPr="00340DB4">
        <w:rPr>
          <w:color w:val="auto"/>
          <w:sz w:val="20"/>
          <w:szCs w:val="20"/>
        </w:rPr>
        <w:t xml:space="preserve">М.П.                                                                                               М.П.                          </w:t>
      </w:r>
    </w:p>
    <w:p w:rsidR="00340DB4" w:rsidRPr="00340DB4" w:rsidRDefault="00340DB4" w:rsidP="00340DB4">
      <w:pPr>
        <w:pStyle w:val="Default"/>
        <w:jc w:val="both"/>
        <w:rPr>
          <w:color w:val="auto"/>
          <w:sz w:val="20"/>
          <w:szCs w:val="20"/>
        </w:rPr>
      </w:pPr>
      <w:r w:rsidRPr="00340DB4">
        <w:rPr>
          <w:color w:val="auto"/>
          <w:sz w:val="20"/>
          <w:szCs w:val="20"/>
        </w:rPr>
        <w:t xml:space="preserve"> </w:t>
      </w:r>
    </w:p>
    <w:p w:rsidR="00340DB4" w:rsidRPr="00340DB4" w:rsidRDefault="00340DB4" w:rsidP="00340DB4">
      <w:pPr>
        <w:pStyle w:val="Default"/>
        <w:jc w:val="both"/>
        <w:rPr>
          <w:color w:val="auto"/>
          <w:sz w:val="20"/>
          <w:szCs w:val="20"/>
        </w:rPr>
      </w:pPr>
    </w:p>
    <w:p w:rsidR="00340DB4" w:rsidRPr="00340DB4" w:rsidRDefault="00340DB4" w:rsidP="00340DB4">
      <w:pPr>
        <w:pStyle w:val="Default"/>
        <w:jc w:val="both"/>
        <w:rPr>
          <w:bCs/>
          <w:color w:val="auto"/>
          <w:sz w:val="20"/>
          <w:szCs w:val="20"/>
        </w:rPr>
      </w:pPr>
    </w:p>
    <w:p w:rsidR="00340DB4" w:rsidRPr="00340DB4" w:rsidRDefault="00340DB4" w:rsidP="00340DB4">
      <w:pPr>
        <w:pStyle w:val="Default"/>
        <w:jc w:val="both"/>
        <w:rPr>
          <w:bCs/>
          <w:color w:val="auto"/>
          <w:sz w:val="20"/>
          <w:szCs w:val="20"/>
        </w:rPr>
      </w:pPr>
      <w:r w:rsidRPr="00340DB4">
        <w:rPr>
          <w:bCs/>
          <w:color w:val="auto"/>
          <w:sz w:val="20"/>
          <w:szCs w:val="20"/>
        </w:rPr>
        <w:t xml:space="preserve"> </w:t>
      </w:r>
    </w:p>
    <w:p w:rsidR="00340DB4" w:rsidRPr="00340DB4" w:rsidRDefault="00340DB4" w:rsidP="00340DB4">
      <w:pPr>
        <w:pStyle w:val="Default"/>
        <w:jc w:val="both"/>
        <w:rPr>
          <w:bCs/>
          <w:color w:val="auto"/>
          <w:sz w:val="20"/>
          <w:szCs w:val="20"/>
        </w:rPr>
      </w:pPr>
    </w:p>
    <w:p w:rsidR="00340DB4" w:rsidRPr="00340DB4" w:rsidRDefault="00340DB4" w:rsidP="00340DB4">
      <w:pPr>
        <w:pStyle w:val="Default"/>
        <w:jc w:val="both"/>
        <w:rPr>
          <w:bCs/>
          <w:color w:val="auto"/>
          <w:sz w:val="20"/>
          <w:szCs w:val="20"/>
        </w:rPr>
      </w:pPr>
    </w:p>
    <w:p w:rsidR="00340DB4" w:rsidRPr="00340DB4" w:rsidRDefault="00340DB4" w:rsidP="00340DB4">
      <w:pPr>
        <w:pStyle w:val="Default"/>
        <w:jc w:val="both"/>
        <w:rPr>
          <w:bCs/>
          <w:color w:val="auto"/>
          <w:sz w:val="20"/>
          <w:szCs w:val="20"/>
        </w:rPr>
      </w:pPr>
    </w:p>
    <w:p w:rsidR="00340DB4" w:rsidRPr="00340DB4" w:rsidRDefault="00340DB4" w:rsidP="00340DB4">
      <w:pPr>
        <w:pStyle w:val="Default"/>
        <w:jc w:val="both"/>
        <w:rPr>
          <w:bCs/>
          <w:color w:val="auto"/>
          <w:sz w:val="20"/>
          <w:szCs w:val="20"/>
        </w:rPr>
      </w:pPr>
    </w:p>
    <w:p w:rsidR="00340DB4" w:rsidRPr="00340DB4" w:rsidRDefault="00340DB4" w:rsidP="00340DB4">
      <w:pPr>
        <w:jc w:val="both"/>
        <w:rPr>
          <w:rStyle w:val="ab"/>
          <w:b w:val="0"/>
          <w:color w:val="auto"/>
        </w:rPr>
      </w:pPr>
      <w:r w:rsidRPr="00340DB4">
        <w:rPr>
          <w:rStyle w:val="ab"/>
          <w:b w:val="0"/>
          <w:color w:val="auto"/>
        </w:rPr>
        <w:t xml:space="preserve"> </w:t>
      </w:r>
    </w:p>
    <w:p w:rsidR="00340DB4" w:rsidRPr="00340DB4" w:rsidRDefault="00340DB4" w:rsidP="00340DB4">
      <w:pPr>
        <w:jc w:val="both"/>
        <w:rPr>
          <w:rStyle w:val="ab"/>
          <w:b w:val="0"/>
          <w:color w:val="auto"/>
        </w:rPr>
      </w:pPr>
    </w:p>
    <w:p w:rsidR="00340DB4" w:rsidRPr="00340DB4" w:rsidRDefault="00340DB4" w:rsidP="00340DB4">
      <w:pPr>
        <w:jc w:val="both"/>
        <w:rPr>
          <w:rStyle w:val="ab"/>
          <w:b w:val="0"/>
          <w:color w:val="auto"/>
        </w:rPr>
      </w:pPr>
    </w:p>
    <w:p w:rsidR="00340DB4" w:rsidRPr="00340DB4" w:rsidRDefault="00340DB4" w:rsidP="00340DB4">
      <w:pPr>
        <w:jc w:val="right"/>
        <w:rPr>
          <w:sz w:val="20"/>
          <w:szCs w:val="20"/>
        </w:rPr>
      </w:pPr>
      <w:r w:rsidRPr="00340DB4">
        <w:rPr>
          <w:rStyle w:val="ab"/>
          <w:b w:val="0"/>
          <w:color w:val="auto"/>
        </w:rPr>
        <w:br w:type="page"/>
      </w:r>
      <w:r w:rsidRPr="00340DB4">
        <w:rPr>
          <w:rStyle w:val="ab"/>
          <w:b w:val="0"/>
          <w:color w:val="auto"/>
        </w:rPr>
        <w:lastRenderedPageBreak/>
        <w:t>Приложение N 5</w:t>
      </w:r>
      <w:r w:rsidRPr="00340DB4">
        <w:rPr>
          <w:rStyle w:val="ab"/>
          <w:b w:val="0"/>
          <w:color w:val="auto"/>
        </w:rPr>
        <w:br/>
        <w:t xml:space="preserve">к </w:t>
      </w:r>
      <w:hyperlink w:anchor="sub_1000" w:history="1">
        <w:r w:rsidRPr="00340DB4">
          <w:rPr>
            <w:rStyle w:val="af1"/>
            <w:b w:val="0"/>
            <w:color w:val="auto"/>
            <w:u w:val="none"/>
          </w:rPr>
          <w:t>Административному регламенту</w:t>
        </w:r>
      </w:hyperlink>
      <w:r w:rsidRPr="00340DB4">
        <w:rPr>
          <w:rStyle w:val="ab"/>
          <w:b w:val="0"/>
          <w:color w:val="auto"/>
        </w:rPr>
        <w:br/>
      </w:r>
      <w:r w:rsidRPr="00340DB4">
        <w:rPr>
          <w:sz w:val="20"/>
          <w:szCs w:val="20"/>
        </w:rPr>
        <w:t xml:space="preserve"> </w:t>
      </w:r>
    </w:p>
    <w:bookmarkEnd w:id="74"/>
    <w:p w:rsidR="00340DB4" w:rsidRPr="00340DB4" w:rsidRDefault="00340DB4" w:rsidP="00340DB4">
      <w:pPr>
        <w:jc w:val="both"/>
        <w:rPr>
          <w:sz w:val="20"/>
          <w:szCs w:val="20"/>
        </w:rPr>
      </w:pPr>
    </w:p>
    <w:p w:rsidR="00340DB4" w:rsidRPr="00340DB4" w:rsidRDefault="00340DB4" w:rsidP="00340DB4">
      <w:pPr>
        <w:pStyle w:val="1"/>
        <w:jc w:val="both"/>
        <w:rPr>
          <w:sz w:val="20"/>
          <w:szCs w:val="20"/>
        </w:rPr>
      </w:pPr>
      <w:r w:rsidRPr="00340DB4">
        <w:rPr>
          <w:sz w:val="20"/>
          <w:szCs w:val="20"/>
        </w:rPr>
        <w:t>Блок-схема</w:t>
      </w:r>
      <w:r w:rsidRPr="00340DB4">
        <w:rPr>
          <w:sz w:val="20"/>
          <w:szCs w:val="20"/>
        </w:rPr>
        <w:br/>
        <w:t xml:space="preserve">предоставления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w:t>
      </w:r>
    </w:p>
    <w:p w:rsidR="00340DB4" w:rsidRPr="00340DB4" w:rsidRDefault="00E60358" w:rsidP="00340DB4">
      <w:pPr>
        <w:jc w:val="both"/>
        <w:rPr>
          <w:sz w:val="20"/>
          <w:szCs w:val="20"/>
        </w:rPr>
      </w:pPr>
      <w:r>
        <w:rPr>
          <w:noProof/>
          <w:sz w:val="20"/>
          <w:szCs w:val="20"/>
        </w:rPr>
        <w:pict>
          <v:shape id="_x0000_s1039" type="#_x0000_t202" style="position:absolute;left:0;text-align:left;margin-left:263pt;margin-top:495.45pt;width:192.75pt;height:38.25pt;z-index:251673600;mso-width-relative:margin;mso-height-relative:margin" stroked="f">
            <v:textbox style="mso-next-textbox:#_x0000_s1039">
              <w:txbxContent>
                <w:p w:rsidR="00206CAD" w:rsidRPr="000C0E55" w:rsidRDefault="00206CAD" w:rsidP="00206CAD">
                  <w:pPr>
                    <w:jc w:val="center"/>
                    <w:rPr>
                      <w:sz w:val="14"/>
                      <w:szCs w:val="14"/>
                    </w:rPr>
                  </w:pPr>
                  <w:r>
                    <w:rPr>
                      <w:sz w:val="14"/>
                      <w:szCs w:val="14"/>
                    </w:rPr>
                    <w:t>Выдача оформленного в установленном порядке договора под роспись заявителю (или его представителю) (в недельный срок с момента представления подписанного договора заявителем)</w:t>
                  </w:r>
                </w:p>
              </w:txbxContent>
            </v:textbox>
          </v:shape>
        </w:pict>
      </w:r>
      <w:r>
        <w:rPr>
          <w:noProof/>
          <w:sz w:val="20"/>
          <w:szCs w:val="20"/>
        </w:rPr>
        <w:pict>
          <v:shape id="_x0000_s1038" type="#_x0000_t202" style="position:absolute;left:0;text-align:left;margin-left:240pt;margin-top:425.7pt;width:211.25pt;height:38.25pt;z-index:251672576;mso-width-relative:margin;mso-height-relative:margin" stroked="f">
            <v:textbox style="mso-next-textbox:#_x0000_s1038">
              <w:txbxContent>
                <w:p w:rsidR="00206CAD" w:rsidRPr="000C0E55" w:rsidRDefault="00206CAD" w:rsidP="00206CAD">
                  <w:pPr>
                    <w:jc w:val="center"/>
                    <w:rPr>
                      <w:sz w:val="14"/>
                      <w:szCs w:val="14"/>
                    </w:rPr>
                  </w:pPr>
                  <w:r>
                    <w:rPr>
                      <w:sz w:val="14"/>
                      <w:szCs w:val="14"/>
                    </w:rPr>
                    <w:t>Регистрация подписанного договора в журнале регистрации договоров  (в недельный срок с момента представления подписанного договора заявителем)</w:t>
                  </w:r>
                </w:p>
              </w:txbxContent>
            </v:textbox>
          </v:shape>
        </w:pict>
      </w:r>
      <w:r>
        <w:rPr>
          <w:noProof/>
          <w:sz w:val="20"/>
          <w:szCs w:val="20"/>
        </w:rPr>
        <w:pict>
          <v:shape id="_x0000_s1037" type="#_x0000_t202" style="position:absolute;left:0;text-align:left;margin-left:233.25pt;margin-top:367.95pt;width:218pt;height:38.25pt;z-index:251671552;mso-width-relative:margin;mso-height-relative:margin" filled="f" stroked="f">
            <v:textbox style="mso-next-textbox:#_x0000_s1037">
              <w:txbxContent>
                <w:p w:rsidR="00206CAD" w:rsidRPr="000C0E55" w:rsidRDefault="00206CAD" w:rsidP="00206CAD">
                  <w:pPr>
                    <w:rPr>
                      <w:sz w:val="14"/>
                      <w:szCs w:val="14"/>
                    </w:rPr>
                  </w:pPr>
                  <w:r>
                    <w:rPr>
                      <w:sz w:val="14"/>
                      <w:szCs w:val="14"/>
                    </w:rPr>
                    <w:t xml:space="preserve">Подготовка проекта договора о закреплении имущества на праве </w:t>
                  </w:r>
                  <w:proofErr w:type="spellStart"/>
                  <w:r>
                    <w:rPr>
                      <w:sz w:val="14"/>
                      <w:szCs w:val="14"/>
                    </w:rPr>
                    <w:t>хозведения</w:t>
                  </w:r>
                  <w:proofErr w:type="spellEnd"/>
                  <w:r>
                    <w:rPr>
                      <w:sz w:val="14"/>
                      <w:szCs w:val="14"/>
                    </w:rPr>
                    <w:t xml:space="preserve"> (оперативное управление) с приложениями и передача его заявителю на подписание (срок- 5 </w:t>
                  </w:r>
                  <w:proofErr w:type="spellStart"/>
                  <w:r>
                    <w:rPr>
                      <w:sz w:val="14"/>
                      <w:szCs w:val="14"/>
                    </w:rPr>
                    <w:t>раб</w:t>
                  </w:r>
                  <w:proofErr w:type="gramStart"/>
                  <w:r>
                    <w:rPr>
                      <w:sz w:val="14"/>
                      <w:szCs w:val="14"/>
                    </w:rPr>
                    <w:t>.д</w:t>
                  </w:r>
                  <w:proofErr w:type="gramEnd"/>
                  <w:r>
                    <w:rPr>
                      <w:sz w:val="14"/>
                      <w:szCs w:val="14"/>
                    </w:rPr>
                    <w:t>ней</w:t>
                  </w:r>
                  <w:proofErr w:type="spellEnd"/>
                  <w:r>
                    <w:rPr>
                      <w:sz w:val="14"/>
                      <w:szCs w:val="14"/>
                    </w:rPr>
                    <w:t xml:space="preserve"> со дня принятия решения о предоставлении объекта в оперативное управление</w:t>
                  </w:r>
                </w:p>
              </w:txbxContent>
            </v:textbox>
          </v:shape>
        </w:pict>
      </w:r>
      <w:r>
        <w:rPr>
          <w:noProof/>
          <w:sz w:val="20"/>
          <w:szCs w:val="20"/>
        </w:rPr>
        <w:pict>
          <v:shape id="_x0000_s1035" type="#_x0000_t202" style="position:absolute;left:0;text-align:left;margin-left:240pt;margin-top:299.7pt;width:211.25pt;height:44.05pt;z-index:251669504;mso-width-relative:margin;mso-height-relative:margin" filled="f" stroked="f">
            <v:textbox style="mso-next-textbox:#_x0000_s1035">
              <w:txbxContent>
                <w:p w:rsidR="00206CAD" w:rsidRPr="002A0094" w:rsidRDefault="00206CAD" w:rsidP="00206CAD">
                  <w:pPr>
                    <w:rPr>
                      <w:sz w:val="16"/>
                      <w:szCs w:val="16"/>
                    </w:rPr>
                  </w:pPr>
                  <w:r w:rsidRPr="002A0094">
                    <w:rPr>
                      <w:sz w:val="16"/>
                      <w:szCs w:val="16"/>
                    </w:rPr>
                    <w:t xml:space="preserve">Подготовка проекта постановления администрации Аликовского района о передаче объекта в </w:t>
                  </w:r>
                  <w:proofErr w:type="spellStart"/>
                  <w:r>
                    <w:rPr>
                      <w:sz w:val="16"/>
                      <w:szCs w:val="16"/>
                    </w:rPr>
                    <w:t>хозведение</w:t>
                  </w:r>
                  <w:proofErr w:type="spellEnd"/>
                  <w:r>
                    <w:rPr>
                      <w:sz w:val="16"/>
                      <w:szCs w:val="16"/>
                    </w:rPr>
                    <w:t xml:space="preserve"> (оперативное управление)</w:t>
                  </w:r>
                  <w:r w:rsidRPr="002A0094">
                    <w:rPr>
                      <w:sz w:val="16"/>
                      <w:szCs w:val="16"/>
                    </w:rPr>
                    <w:t xml:space="preserve"> (срок – 20 рабочих дней со дня регистрации заявления или устранения замечаний)</w:t>
                  </w:r>
                </w:p>
                <w:p w:rsidR="00206CAD" w:rsidRPr="002A0094" w:rsidRDefault="00206CAD" w:rsidP="00206CAD">
                  <w:pPr>
                    <w:rPr>
                      <w:sz w:val="16"/>
                      <w:szCs w:val="16"/>
                    </w:rPr>
                  </w:pPr>
                </w:p>
              </w:txbxContent>
            </v:textbox>
          </v:shape>
        </w:pict>
      </w:r>
      <w:r>
        <w:rPr>
          <w:noProof/>
          <w:sz w:val="20"/>
          <w:szCs w:val="20"/>
        </w:rPr>
        <w:pict>
          <v:shape id="_x0000_s1036" type="#_x0000_t202" style="position:absolute;left:0;text-align:left;margin-left:158.75pt;margin-top:126.45pt;width:195.5pt;height:29.55pt;z-index:251670528;mso-width-relative:margin;mso-height-relative:margin" stroked="f">
            <v:textbox style="mso-next-textbox:#_x0000_s1036">
              <w:txbxContent>
                <w:p w:rsidR="00206CAD" w:rsidRPr="000C0E55" w:rsidRDefault="00206CAD" w:rsidP="00206CAD">
                  <w:pPr>
                    <w:rPr>
                      <w:sz w:val="14"/>
                      <w:szCs w:val="14"/>
                    </w:rPr>
                  </w:pPr>
                  <w:r>
                    <w:rPr>
                      <w:sz w:val="14"/>
                      <w:szCs w:val="14"/>
                    </w:rPr>
                    <w:t xml:space="preserve">Оформление заявления о предоставлении муниципального имущества в </w:t>
                  </w:r>
                  <w:proofErr w:type="spellStart"/>
                  <w:r>
                    <w:rPr>
                      <w:sz w:val="14"/>
                      <w:szCs w:val="14"/>
                    </w:rPr>
                    <w:t>хозведение</w:t>
                  </w:r>
                  <w:proofErr w:type="spellEnd"/>
                  <w:r>
                    <w:rPr>
                      <w:sz w:val="14"/>
                      <w:szCs w:val="14"/>
                    </w:rPr>
                    <w:t xml:space="preserve"> (оперативное управление) и сбор пакета необходимых документов заявителем</w:t>
                  </w:r>
                </w:p>
              </w:txbxContent>
            </v:textbox>
          </v:shape>
        </w:pict>
      </w:r>
      <w:r>
        <w:rPr>
          <w:noProof/>
          <w:sz w:val="20"/>
          <w:szCs w:val="20"/>
        </w:rPr>
        <w:pict>
          <v:shape id="_x0000_s1034" type="#_x0000_t202" style="position:absolute;left:0;text-align:left;margin-left:401pt;margin-top:62.7pt;width:74.25pt;height:69.75pt;z-index:251668480;mso-width-relative:margin;mso-height-relative:margin" filled="f" stroked="f">
            <v:textbox style="mso-next-textbox:#_x0000_s1034">
              <w:txbxContent>
                <w:p w:rsidR="00206CAD" w:rsidRPr="002A0094" w:rsidRDefault="00206CAD" w:rsidP="00206CAD">
                  <w:pPr>
                    <w:ind w:left="-142"/>
                    <w:rPr>
                      <w:sz w:val="16"/>
                      <w:szCs w:val="16"/>
                    </w:rPr>
                  </w:pPr>
                  <w:r w:rsidRPr="002A0094">
                    <w:rPr>
                      <w:sz w:val="16"/>
                      <w:szCs w:val="16"/>
                    </w:rPr>
                    <w:t>На сайте администрации в сети «Интернет» (ответ в течение 5 рабочих дней со дня поступления запроса)</w:t>
                  </w:r>
                </w:p>
              </w:txbxContent>
            </v:textbox>
          </v:shape>
        </w:pict>
      </w:r>
      <w:r>
        <w:rPr>
          <w:noProof/>
          <w:sz w:val="20"/>
          <w:szCs w:val="20"/>
        </w:rPr>
        <w:pict>
          <v:shape id="_x0000_s1032" type="#_x0000_t202" style="position:absolute;left:0;text-align:left;margin-left:169.5pt;margin-top:7.2pt;width:162.5pt;height:40.7pt;z-index:251666432;mso-width-relative:margin;mso-height-relative:margin" stroked="f">
            <v:textbox style="mso-next-textbox:#_x0000_s1032">
              <w:txbxContent>
                <w:p w:rsidR="00206CAD" w:rsidRPr="009D2727" w:rsidRDefault="00206CAD" w:rsidP="00206CAD">
                  <w:pPr>
                    <w:rPr>
                      <w:sz w:val="14"/>
                      <w:szCs w:val="14"/>
                    </w:rPr>
                  </w:pPr>
                  <w:r w:rsidRPr="00A022EC">
                    <w:rPr>
                      <w:sz w:val="14"/>
                      <w:szCs w:val="14"/>
                    </w:rPr>
                    <w:t>Получение информации (консультации) о процедуре предоставления муниципальной услуги, сведений о месте нахождения и графике работы а</w:t>
                  </w:r>
                  <w:r>
                    <w:rPr>
                      <w:sz w:val="14"/>
                      <w:szCs w:val="14"/>
                    </w:rPr>
                    <w:t>дминистрации Аликовского района</w:t>
                  </w:r>
                </w:p>
              </w:txbxContent>
            </v:textbox>
          </v:shape>
        </w:pict>
      </w:r>
      <w:r w:rsidR="00340DB4" w:rsidRPr="00340DB4">
        <w:rPr>
          <w:noProof/>
          <w:sz w:val="20"/>
          <w:szCs w:val="20"/>
        </w:rPr>
        <w:drawing>
          <wp:inline distT="0" distB="0" distL="0" distR="0">
            <wp:extent cx="5724525" cy="70770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8" cstate="print"/>
                    <a:srcRect/>
                    <a:stretch>
                      <a:fillRect/>
                    </a:stretch>
                  </pic:blipFill>
                  <pic:spPr bwMode="auto">
                    <a:xfrm>
                      <a:off x="0" y="0"/>
                      <a:ext cx="5724525" cy="7077075"/>
                    </a:xfrm>
                    <a:prstGeom prst="rect">
                      <a:avLst/>
                    </a:prstGeom>
                    <a:noFill/>
                    <a:ln w="9525">
                      <a:noFill/>
                      <a:miter lim="800000"/>
                      <a:headEnd/>
                      <a:tailEnd/>
                    </a:ln>
                  </pic:spPr>
                </pic:pic>
              </a:graphicData>
            </a:graphic>
          </wp:inline>
        </w:drawing>
      </w:r>
    </w:p>
    <w:p w:rsidR="00340DB4" w:rsidRPr="00340DB4" w:rsidRDefault="00340DB4" w:rsidP="00340DB4">
      <w:pPr>
        <w:jc w:val="both"/>
        <w:rPr>
          <w:sz w:val="20"/>
          <w:szCs w:val="20"/>
        </w:rPr>
      </w:pPr>
    </w:p>
    <w:p w:rsidR="00340DB4" w:rsidRPr="00340DB4" w:rsidRDefault="00340DB4" w:rsidP="00340DB4">
      <w:pPr>
        <w:jc w:val="right"/>
        <w:rPr>
          <w:sz w:val="20"/>
          <w:szCs w:val="20"/>
        </w:rPr>
      </w:pPr>
      <w:bookmarkStart w:id="75" w:name="sub_1800"/>
      <w:r w:rsidRPr="00340DB4">
        <w:rPr>
          <w:rStyle w:val="ab"/>
          <w:b w:val="0"/>
          <w:color w:val="auto"/>
        </w:rPr>
        <w:t>Приложение N 6</w:t>
      </w:r>
      <w:r w:rsidRPr="00340DB4">
        <w:rPr>
          <w:rStyle w:val="ab"/>
          <w:b w:val="0"/>
          <w:color w:val="auto"/>
        </w:rPr>
        <w:br/>
        <w:t xml:space="preserve">к </w:t>
      </w:r>
      <w:hyperlink w:anchor="sub_1000" w:history="1">
        <w:r w:rsidRPr="00340DB4">
          <w:rPr>
            <w:rStyle w:val="af1"/>
            <w:b w:val="0"/>
            <w:color w:val="auto"/>
            <w:u w:val="none"/>
          </w:rPr>
          <w:t>Административному регламенту</w:t>
        </w:r>
      </w:hyperlink>
      <w:r w:rsidRPr="00340DB4">
        <w:rPr>
          <w:rStyle w:val="ab"/>
          <w:b w:val="0"/>
          <w:color w:val="auto"/>
        </w:rPr>
        <w:br/>
        <w:t xml:space="preserve"> </w:t>
      </w:r>
    </w:p>
    <w:bookmarkEnd w:id="75"/>
    <w:p w:rsidR="00340DB4" w:rsidRPr="00340DB4" w:rsidRDefault="00340DB4" w:rsidP="00340DB4">
      <w:pPr>
        <w:pStyle w:val="1"/>
        <w:jc w:val="both"/>
        <w:rPr>
          <w:sz w:val="20"/>
          <w:szCs w:val="20"/>
        </w:rPr>
      </w:pPr>
      <w:r w:rsidRPr="00340DB4">
        <w:rPr>
          <w:sz w:val="20"/>
          <w:szCs w:val="20"/>
        </w:rPr>
        <w:t>Журнал регистрации договоров аренды</w:t>
      </w:r>
    </w:p>
    <w:tbl>
      <w:tblPr>
        <w:tblW w:w="5000" w:type="pct"/>
        <w:tblBorders>
          <w:top w:val="single" w:sz="4" w:space="0" w:color="auto"/>
          <w:left w:val="single" w:sz="4" w:space="0" w:color="auto"/>
          <w:bottom w:val="single" w:sz="4" w:space="0" w:color="auto"/>
          <w:right w:val="single" w:sz="4" w:space="0" w:color="auto"/>
        </w:tblBorders>
        <w:tblLook w:val="0000"/>
      </w:tblPr>
      <w:tblGrid>
        <w:gridCol w:w="569"/>
        <w:gridCol w:w="1427"/>
        <w:gridCol w:w="1523"/>
        <w:gridCol w:w="1328"/>
        <w:gridCol w:w="2194"/>
        <w:gridCol w:w="1266"/>
        <w:gridCol w:w="1972"/>
      </w:tblGrid>
      <w:tr w:rsidR="00340DB4" w:rsidRPr="00340DB4" w:rsidTr="004C2ED2">
        <w:tc>
          <w:tcPr>
            <w:tcW w:w="277" w:type="pct"/>
            <w:tcBorders>
              <w:top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NN</w:t>
            </w:r>
          </w:p>
          <w:p w:rsidR="00340DB4" w:rsidRPr="00340DB4" w:rsidRDefault="00340DB4" w:rsidP="004C2ED2">
            <w:pPr>
              <w:pStyle w:val="afa"/>
              <w:rPr>
                <w:rFonts w:ascii="Times New Roman" w:hAnsi="Times New Roman"/>
                <w:sz w:val="20"/>
                <w:szCs w:val="20"/>
              </w:rPr>
            </w:pPr>
            <w:proofErr w:type="spellStart"/>
            <w:proofErr w:type="gramStart"/>
            <w:r w:rsidRPr="00340DB4">
              <w:rPr>
                <w:rFonts w:ascii="Times New Roman" w:hAnsi="Times New Roman"/>
                <w:sz w:val="20"/>
                <w:szCs w:val="20"/>
              </w:rPr>
              <w:t>п</w:t>
            </w:r>
            <w:proofErr w:type="spellEnd"/>
            <w:proofErr w:type="gramEnd"/>
            <w:r w:rsidRPr="00340DB4">
              <w:rPr>
                <w:rFonts w:ascii="Times New Roman" w:hAnsi="Times New Roman"/>
                <w:sz w:val="20"/>
                <w:szCs w:val="20"/>
              </w:rPr>
              <w:t>/</w:t>
            </w:r>
            <w:proofErr w:type="spellStart"/>
            <w:r w:rsidRPr="00340DB4">
              <w:rPr>
                <w:rFonts w:ascii="Times New Roman" w:hAnsi="Times New Roman"/>
                <w:sz w:val="20"/>
                <w:szCs w:val="20"/>
              </w:rPr>
              <w:t>п</w:t>
            </w:r>
            <w:proofErr w:type="spellEnd"/>
          </w:p>
        </w:tc>
        <w:tc>
          <w:tcPr>
            <w:tcW w:w="694"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N договора</w:t>
            </w:r>
          </w:p>
        </w:tc>
        <w:tc>
          <w:tcPr>
            <w:tcW w:w="741"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Дата заключения</w:t>
            </w:r>
          </w:p>
        </w:tc>
        <w:tc>
          <w:tcPr>
            <w:tcW w:w="64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Арендатор</w:t>
            </w:r>
          </w:p>
        </w:tc>
        <w:tc>
          <w:tcPr>
            <w:tcW w:w="1067"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 xml:space="preserve">Адрес </w:t>
            </w:r>
            <w:proofErr w:type="gramStart"/>
            <w:r w:rsidRPr="00340DB4">
              <w:rPr>
                <w:rFonts w:ascii="Times New Roman" w:hAnsi="Times New Roman"/>
                <w:sz w:val="20"/>
                <w:szCs w:val="20"/>
              </w:rPr>
              <w:t>арендуемого</w:t>
            </w:r>
            <w:proofErr w:type="gramEnd"/>
            <w:r w:rsidRPr="00340DB4">
              <w:rPr>
                <w:rFonts w:ascii="Times New Roman" w:hAnsi="Times New Roman"/>
                <w:sz w:val="20"/>
                <w:szCs w:val="20"/>
              </w:rPr>
              <w:t xml:space="preserve"> объекта</w:t>
            </w:r>
          </w:p>
        </w:tc>
        <w:tc>
          <w:tcPr>
            <w:tcW w:w="61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Площадь, кв. м</w:t>
            </w:r>
          </w:p>
        </w:tc>
        <w:tc>
          <w:tcPr>
            <w:tcW w:w="959" w:type="pct"/>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r w:rsidRPr="00340DB4">
              <w:rPr>
                <w:rFonts w:ascii="Times New Roman" w:hAnsi="Times New Roman"/>
                <w:sz w:val="20"/>
                <w:szCs w:val="20"/>
              </w:rPr>
              <w:t>Расписка в получении договора</w:t>
            </w:r>
          </w:p>
        </w:tc>
      </w:tr>
      <w:tr w:rsidR="00340DB4" w:rsidRPr="00340DB4" w:rsidTr="004C2ED2">
        <w:tc>
          <w:tcPr>
            <w:tcW w:w="277" w:type="pct"/>
            <w:tcBorders>
              <w:top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1067"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959" w:type="pct"/>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p>
        </w:tc>
      </w:tr>
      <w:tr w:rsidR="00340DB4" w:rsidRPr="00340DB4" w:rsidTr="004C2ED2">
        <w:tc>
          <w:tcPr>
            <w:tcW w:w="277" w:type="pct"/>
            <w:tcBorders>
              <w:top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1067"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959" w:type="pct"/>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p>
        </w:tc>
      </w:tr>
      <w:tr w:rsidR="00340DB4" w:rsidRPr="00340DB4" w:rsidTr="004C2ED2">
        <w:tc>
          <w:tcPr>
            <w:tcW w:w="277" w:type="pct"/>
            <w:tcBorders>
              <w:top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94"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741"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1067"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616" w:type="pct"/>
            <w:tcBorders>
              <w:top w:val="single" w:sz="4" w:space="0" w:color="auto"/>
              <w:left w:val="single" w:sz="4" w:space="0" w:color="auto"/>
              <w:bottom w:val="single" w:sz="4" w:space="0" w:color="auto"/>
              <w:right w:val="single" w:sz="4" w:space="0" w:color="auto"/>
            </w:tcBorders>
          </w:tcPr>
          <w:p w:rsidR="00340DB4" w:rsidRPr="00340DB4" w:rsidRDefault="00340DB4" w:rsidP="004C2ED2">
            <w:pPr>
              <w:pStyle w:val="afa"/>
              <w:rPr>
                <w:rFonts w:ascii="Times New Roman" w:hAnsi="Times New Roman"/>
                <w:sz w:val="20"/>
                <w:szCs w:val="20"/>
              </w:rPr>
            </w:pPr>
          </w:p>
        </w:tc>
        <w:tc>
          <w:tcPr>
            <w:tcW w:w="959" w:type="pct"/>
            <w:tcBorders>
              <w:top w:val="single" w:sz="4" w:space="0" w:color="auto"/>
              <w:left w:val="single" w:sz="4" w:space="0" w:color="auto"/>
              <w:bottom w:val="single" w:sz="4" w:space="0" w:color="auto"/>
            </w:tcBorders>
          </w:tcPr>
          <w:p w:rsidR="00340DB4" w:rsidRPr="00340DB4" w:rsidRDefault="00340DB4" w:rsidP="004C2ED2">
            <w:pPr>
              <w:pStyle w:val="afa"/>
              <w:rPr>
                <w:rFonts w:ascii="Times New Roman" w:hAnsi="Times New Roman"/>
                <w:sz w:val="20"/>
                <w:szCs w:val="20"/>
              </w:rPr>
            </w:pPr>
          </w:p>
        </w:tc>
      </w:tr>
    </w:tbl>
    <w:p w:rsidR="004C2ED2" w:rsidRPr="00340DB4" w:rsidRDefault="004C2ED2" w:rsidP="004C2ED2">
      <w:pPr>
        <w:jc w:val="right"/>
        <w:rPr>
          <w:sz w:val="20"/>
          <w:szCs w:val="20"/>
        </w:rPr>
      </w:pPr>
      <w:bookmarkStart w:id="76" w:name="sub_100"/>
      <w:r w:rsidRPr="00340DB4">
        <w:rPr>
          <w:rStyle w:val="ab"/>
          <w:b w:val="0"/>
          <w:color w:val="auto"/>
        </w:rPr>
        <w:lastRenderedPageBreak/>
        <w:t>Приложение N 7</w:t>
      </w:r>
      <w:r w:rsidRPr="00340DB4">
        <w:rPr>
          <w:rStyle w:val="ab"/>
          <w:b w:val="0"/>
          <w:color w:val="auto"/>
        </w:rPr>
        <w:br/>
        <w:t xml:space="preserve">к </w:t>
      </w:r>
      <w:hyperlink w:anchor="sub_1000" w:history="1">
        <w:r w:rsidRPr="00340DB4">
          <w:rPr>
            <w:rStyle w:val="af1"/>
            <w:b w:val="0"/>
            <w:color w:val="auto"/>
            <w:u w:val="none"/>
          </w:rPr>
          <w:t>Административному регламенту</w:t>
        </w:r>
      </w:hyperlink>
      <w:r w:rsidRPr="00340DB4">
        <w:rPr>
          <w:rStyle w:val="ab"/>
          <w:b w:val="0"/>
          <w:color w:val="auto"/>
        </w:rPr>
        <w:br/>
      </w:r>
      <w:r w:rsidRPr="00340DB4">
        <w:rPr>
          <w:sz w:val="20"/>
          <w:szCs w:val="20"/>
        </w:rPr>
        <w:t xml:space="preserve"> </w:t>
      </w:r>
    </w:p>
    <w:bookmarkEnd w:id="76"/>
    <w:p w:rsidR="004C2ED2" w:rsidRPr="00340DB4" w:rsidRDefault="004C2ED2" w:rsidP="004C2ED2">
      <w:pPr>
        <w:jc w:val="right"/>
        <w:rPr>
          <w:sz w:val="20"/>
          <w:szCs w:val="20"/>
        </w:rPr>
      </w:pP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Главе администрации  Аликовского района</w:t>
      </w: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от _________________________________</w:t>
      </w: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Ф.И.О., полностью</w:t>
      </w: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___________________________________,</w:t>
      </w: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зарегистрированног</w:t>
      </w:r>
      <w:proofErr w:type="gramStart"/>
      <w:r w:rsidRPr="00340DB4">
        <w:rPr>
          <w:rFonts w:ascii="Times New Roman" w:hAnsi="Times New Roman" w:cs="Times New Roman"/>
        </w:rPr>
        <w:t>о(</w:t>
      </w:r>
      <w:proofErr w:type="gramEnd"/>
      <w:r w:rsidRPr="00340DB4">
        <w:rPr>
          <w:rFonts w:ascii="Times New Roman" w:hAnsi="Times New Roman" w:cs="Times New Roman"/>
        </w:rPr>
        <w:t>-ой) по адресу:</w:t>
      </w: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____________________________________</w:t>
      </w: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____________________________________</w:t>
      </w:r>
    </w:p>
    <w:p w:rsidR="004C2ED2" w:rsidRPr="00340DB4" w:rsidRDefault="004C2ED2" w:rsidP="004C2ED2">
      <w:pPr>
        <w:pStyle w:val="a9"/>
        <w:jc w:val="right"/>
        <w:rPr>
          <w:rFonts w:ascii="Times New Roman" w:hAnsi="Times New Roman" w:cs="Times New Roman"/>
        </w:rPr>
      </w:pPr>
      <w:r w:rsidRPr="00340DB4">
        <w:rPr>
          <w:rFonts w:ascii="Times New Roman" w:hAnsi="Times New Roman" w:cs="Times New Roman"/>
        </w:rPr>
        <w:t xml:space="preserve">                                     телефон ____________________________</w:t>
      </w:r>
    </w:p>
    <w:p w:rsidR="004C2ED2" w:rsidRPr="00340DB4" w:rsidRDefault="004C2ED2" w:rsidP="004C2ED2">
      <w:pPr>
        <w:jc w:val="right"/>
        <w:rPr>
          <w:sz w:val="20"/>
          <w:szCs w:val="20"/>
        </w:rPr>
      </w:pPr>
    </w:p>
    <w:p w:rsidR="004C2ED2" w:rsidRPr="00340DB4" w:rsidRDefault="004C2ED2" w:rsidP="004C2ED2">
      <w:pPr>
        <w:pStyle w:val="a9"/>
        <w:jc w:val="center"/>
        <w:rPr>
          <w:rFonts w:ascii="Times New Roman" w:hAnsi="Times New Roman" w:cs="Times New Roman"/>
        </w:rPr>
      </w:pPr>
      <w:r w:rsidRPr="00340DB4">
        <w:rPr>
          <w:rStyle w:val="ab"/>
          <w:b w:val="0"/>
          <w:color w:val="auto"/>
        </w:rPr>
        <w:t>ЖАЛОБА</w:t>
      </w:r>
    </w:p>
    <w:p w:rsidR="004C2ED2" w:rsidRPr="00340DB4" w:rsidRDefault="004C2ED2" w:rsidP="004C2ED2">
      <w:pPr>
        <w:pStyle w:val="a9"/>
        <w:jc w:val="center"/>
        <w:rPr>
          <w:rFonts w:ascii="Times New Roman" w:hAnsi="Times New Roman" w:cs="Times New Roman"/>
        </w:rPr>
      </w:pPr>
      <w:r w:rsidRPr="00340DB4">
        <w:rPr>
          <w:rStyle w:val="ab"/>
          <w:b w:val="0"/>
          <w:color w:val="auto"/>
        </w:rPr>
        <w:t>на действия (бездействия) или решения, осуществленные (принятые)</w:t>
      </w:r>
    </w:p>
    <w:p w:rsidR="004C2ED2" w:rsidRPr="00340DB4" w:rsidRDefault="004C2ED2" w:rsidP="004C2ED2">
      <w:pPr>
        <w:pStyle w:val="a9"/>
        <w:jc w:val="center"/>
        <w:rPr>
          <w:rFonts w:ascii="Times New Roman" w:hAnsi="Times New Roman" w:cs="Times New Roman"/>
        </w:rPr>
      </w:pPr>
      <w:r w:rsidRPr="00340DB4">
        <w:rPr>
          <w:rStyle w:val="ab"/>
          <w:b w:val="0"/>
          <w:color w:val="auto"/>
        </w:rPr>
        <w:t>в ходе предоставления муниципальной услуги</w:t>
      </w:r>
    </w:p>
    <w:p w:rsidR="004C2ED2" w:rsidRPr="00340DB4" w:rsidRDefault="004C2ED2" w:rsidP="004C2ED2">
      <w:pPr>
        <w:pStyle w:val="a9"/>
        <w:rPr>
          <w:rFonts w:ascii="Times New Roman" w:hAnsi="Times New Roman" w:cs="Times New Roman"/>
        </w:rPr>
      </w:pPr>
      <w:r w:rsidRPr="00340DB4">
        <w:rPr>
          <w:rFonts w:ascii="Times New Roman" w:hAnsi="Times New Roman" w:cs="Times New Roman"/>
        </w:rPr>
        <w:t>_________________________________________________________________________</w:t>
      </w:r>
    </w:p>
    <w:p w:rsidR="004C2ED2" w:rsidRPr="00340DB4" w:rsidRDefault="004C2ED2" w:rsidP="004C2ED2">
      <w:pPr>
        <w:pStyle w:val="a9"/>
        <w:rPr>
          <w:rFonts w:ascii="Times New Roman" w:hAnsi="Times New Roman" w:cs="Times New Roman"/>
        </w:rPr>
      </w:pPr>
      <w:proofErr w:type="gramStart"/>
      <w:r w:rsidRPr="00340DB4">
        <w:rPr>
          <w:rFonts w:ascii="Times New Roman" w:hAnsi="Times New Roman" w:cs="Times New Roman"/>
        </w:rPr>
        <w:t>(наименование структурного подразделения, должность, Ф.И.О. должностного</w:t>
      </w:r>
      <w:proofErr w:type="gramEnd"/>
    </w:p>
    <w:p w:rsidR="004C2ED2" w:rsidRPr="00340DB4" w:rsidRDefault="004C2ED2" w:rsidP="004C2ED2">
      <w:pPr>
        <w:pStyle w:val="a9"/>
        <w:rPr>
          <w:rFonts w:ascii="Times New Roman" w:hAnsi="Times New Roman" w:cs="Times New Roman"/>
        </w:rPr>
      </w:pPr>
      <w:r w:rsidRPr="00340DB4">
        <w:rPr>
          <w:rFonts w:ascii="Times New Roman" w:hAnsi="Times New Roman" w:cs="Times New Roman"/>
        </w:rPr>
        <w:t>лица администрации, на которое подается жалоба)</w:t>
      </w:r>
    </w:p>
    <w:p w:rsidR="004C2ED2" w:rsidRPr="00340DB4" w:rsidRDefault="004C2ED2" w:rsidP="004C2ED2">
      <w:pPr>
        <w:jc w:val="both"/>
        <w:rPr>
          <w:sz w:val="20"/>
          <w:szCs w:val="20"/>
        </w:rPr>
      </w:pPr>
    </w:p>
    <w:p w:rsidR="004C2ED2" w:rsidRPr="00340DB4" w:rsidRDefault="004C2ED2" w:rsidP="004C2ED2">
      <w:pPr>
        <w:jc w:val="both"/>
        <w:rPr>
          <w:sz w:val="20"/>
          <w:szCs w:val="20"/>
        </w:rPr>
      </w:pPr>
      <w:bookmarkStart w:id="77" w:name="sub_101"/>
      <w:r w:rsidRPr="00340DB4">
        <w:rPr>
          <w:sz w:val="20"/>
          <w:szCs w:val="20"/>
        </w:rPr>
        <w:t>1. Предмет жалобы (краткое изложение обжалуемых действий (бездействий) или решений)</w:t>
      </w:r>
    </w:p>
    <w:bookmarkEnd w:id="77"/>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bookmarkStart w:id="78" w:name="sub_102"/>
      <w:r w:rsidRPr="00340DB4">
        <w:rPr>
          <w:sz w:val="20"/>
          <w:szCs w:val="20"/>
        </w:rPr>
        <w:t xml:space="preserve">2. Причина несогласия (основания, по которым лицо, подающее жалобу, </w:t>
      </w:r>
      <w:proofErr w:type="gramStart"/>
      <w:r w:rsidRPr="00340DB4">
        <w:rPr>
          <w:sz w:val="20"/>
          <w:szCs w:val="20"/>
        </w:rPr>
        <w:t>не согласно</w:t>
      </w:r>
      <w:proofErr w:type="gramEnd"/>
      <w:r w:rsidRPr="00340DB4">
        <w:rPr>
          <w:sz w:val="20"/>
          <w:szCs w:val="20"/>
        </w:rPr>
        <w:t xml:space="preserve"> с действием (бездействием) или решением со ссылками на пункты административного регламента, либо статьи закона)</w:t>
      </w:r>
    </w:p>
    <w:bookmarkEnd w:id="78"/>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bookmarkStart w:id="79" w:name="sub_103"/>
      <w:r w:rsidRPr="00340DB4">
        <w:rPr>
          <w:sz w:val="20"/>
          <w:szCs w:val="20"/>
        </w:rPr>
        <w:t>3. Приложение: (документы, либо копии документов, подтверждающие изложенные обстоятельства)</w:t>
      </w:r>
    </w:p>
    <w:bookmarkEnd w:id="79"/>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r w:rsidRPr="00340DB4">
        <w:rPr>
          <w:sz w:val="20"/>
          <w:szCs w:val="20"/>
        </w:rPr>
        <w:t xml:space="preserve">____________________________________________________________________ </w:t>
      </w:r>
    </w:p>
    <w:p w:rsidR="004C2ED2" w:rsidRPr="00340DB4" w:rsidRDefault="004C2ED2" w:rsidP="004C2ED2">
      <w:pPr>
        <w:jc w:val="both"/>
        <w:rPr>
          <w:sz w:val="20"/>
          <w:szCs w:val="20"/>
        </w:rPr>
      </w:pPr>
    </w:p>
    <w:p w:rsidR="004C2ED2" w:rsidRPr="00340DB4" w:rsidRDefault="004C2ED2" w:rsidP="004C2ED2">
      <w:pPr>
        <w:jc w:val="both"/>
        <w:rPr>
          <w:sz w:val="20"/>
          <w:szCs w:val="20"/>
        </w:rPr>
      </w:pPr>
      <w:r w:rsidRPr="00340DB4">
        <w:rPr>
          <w:sz w:val="20"/>
          <w:szCs w:val="20"/>
        </w:rPr>
        <w:t>Способ получения ответа (</w:t>
      </w:r>
      <w:proofErr w:type="gramStart"/>
      <w:r w:rsidRPr="00340DB4">
        <w:rPr>
          <w:sz w:val="20"/>
          <w:szCs w:val="20"/>
        </w:rPr>
        <w:t>нужное</w:t>
      </w:r>
      <w:proofErr w:type="gramEnd"/>
      <w:r w:rsidRPr="00340DB4">
        <w:rPr>
          <w:sz w:val="20"/>
          <w:szCs w:val="20"/>
        </w:rPr>
        <w:t xml:space="preserve"> подчеркнуть):</w:t>
      </w:r>
    </w:p>
    <w:p w:rsidR="004C2ED2" w:rsidRPr="00340DB4" w:rsidRDefault="004C2ED2" w:rsidP="004C2ED2">
      <w:pPr>
        <w:jc w:val="both"/>
        <w:rPr>
          <w:sz w:val="20"/>
          <w:szCs w:val="20"/>
        </w:rPr>
      </w:pPr>
      <w:r w:rsidRPr="00340DB4">
        <w:rPr>
          <w:sz w:val="20"/>
          <w:szCs w:val="20"/>
        </w:rPr>
        <w:t>- при личном обращении;</w:t>
      </w:r>
    </w:p>
    <w:p w:rsidR="004C2ED2" w:rsidRPr="00340DB4" w:rsidRDefault="004C2ED2" w:rsidP="004C2ED2">
      <w:pPr>
        <w:jc w:val="both"/>
        <w:rPr>
          <w:sz w:val="20"/>
          <w:szCs w:val="20"/>
        </w:rPr>
      </w:pPr>
      <w:r w:rsidRPr="00340DB4">
        <w:rPr>
          <w:sz w:val="20"/>
          <w:szCs w:val="20"/>
        </w:rPr>
        <w:t>- посредством почтового отправления на адрес, указанного в заявлении;</w:t>
      </w:r>
    </w:p>
    <w:p w:rsidR="004C2ED2" w:rsidRPr="00340DB4" w:rsidRDefault="004C2ED2" w:rsidP="004C2ED2">
      <w:pPr>
        <w:jc w:val="both"/>
        <w:rPr>
          <w:sz w:val="20"/>
          <w:szCs w:val="20"/>
        </w:rPr>
      </w:pPr>
      <w:r w:rsidRPr="00340DB4">
        <w:rPr>
          <w:sz w:val="20"/>
          <w:szCs w:val="20"/>
        </w:rPr>
        <w:t>- посредством электронной почты ____________________________________.</w:t>
      </w:r>
    </w:p>
    <w:p w:rsidR="004C2ED2" w:rsidRPr="00340DB4" w:rsidRDefault="004C2ED2" w:rsidP="004C2ED2">
      <w:pPr>
        <w:jc w:val="both"/>
        <w:rPr>
          <w:sz w:val="20"/>
          <w:szCs w:val="20"/>
        </w:rPr>
      </w:pPr>
    </w:p>
    <w:p w:rsidR="004C2ED2" w:rsidRPr="00340DB4" w:rsidRDefault="004C2ED2" w:rsidP="004C2ED2">
      <w:pPr>
        <w:pStyle w:val="a9"/>
        <w:rPr>
          <w:rFonts w:ascii="Times New Roman" w:hAnsi="Times New Roman" w:cs="Times New Roman"/>
        </w:rPr>
      </w:pPr>
      <w:r w:rsidRPr="00340DB4">
        <w:rPr>
          <w:rFonts w:ascii="Times New Roman" w:hAnsi="Times New Roman" w:cs="Times New Roman"/>
        </w:rPr>
        <w:t>_____________________                                    _________________________________</w:t>
      </w:r>
    </w:p>
    <w:p w:rsidR="004C2ED2" w:rsidRPr="00340DB4" w:rsidRDefault="004C2ED2" w:rsidP="004C2ED2">
      <w:pPr>
        <w:pStyle w:val="a9"/>
        <w:rPr>
          <w:rFonts w:ascii="Times New Roman" w:hAnsi="Times New Roman" w:cs="Times New Roman"/>
        </w:rPr>
      </w:pPr>
      <w:r w:rsidRPr="00340DB4">
        <w:rPr>
          <w:rFonts w:ascii="Times New Roman" w:hAnsi="Times New Roman" w:cs="Times New Roman"/>
        </w:rPr>
        <w:t xml:space="preserve">  (подпись заявителя)                                              (фамилия, имя, отчество заявителя)</w:t>
      </w:r>
    </w:p>
    <w:p w:rsidR="004C2ED2" w:rsidRPr="00340DB4" w:rsidRDefault="004C2ED2" w:rsidP="004C2ED2">
      <w:pPr>
        <w:pStyle w:val="a9"/>
        <w:rPr>
          <w:rFonts w:ascii="Times New Roman" w:hAnsi="Times New Roman" w:cs="Times New Roman"/>
        </w:rPr>
      </w:pPr>
    </w:p>
    <w:p w:rsidR="004C2ED2" w:rsidRPr="00340DB4" w:rsidRDefault="004C2ED2" w:rsidP="004C2ED2">
      <w:pPr>
        <w:pStyle w:val="a9"/>
        <w:rPr>
          <w:rFonts w:ascii="Times New Roman" w:hAnsi="Times New Roman" w:cs="Times New Roman"/>
        </w:rPr>
      </w:pPr>
      <w:r w:rsidRPr="00340DB4">
        <w:rPr>
          <w:rFonts w:ascii="Times New Roman" w:hAnsi="Times New Roman" w:cs="Times New Roman"/>
        </w:rPr>
        <w:t xml:space="preserve"> "___" ___________ 20__ г.</w:t>
      </w:r>
    </w:p>
    <w:p w:rsidR="004C2ED2" w:rsidRPr="00340DB4" w:rsidRDefault="004C2ED2" w:rsidP="004C2ED2">
      <w:pPr>
        <w:jc w:val="both"/>
        <w:rPr>
          <w:sz w:val="20"/>
          <w:szCs w:val="20"/>
        </w:rPr>
      </w:pPr>
    </w:p>
    <w:p w:rsidR="004C2ED2" w:rsidRPr="00812E8A" w:rsidRDefault="004C2ED2" w:rsidP="004C2ED2">
      <w:pPr>
        <w:jc w:val="both"/>
        <w:rPr>
          <w:sz w:val="20"/>
          <w:szCs w:val="20"/>
        </w:rPr>
      </w:pPr>
    </w:p>
    <w:p w:rsidR="004C2ED2" w:rsidRDefault="004C2ED2" w:rsidP="004C2ED2">
      <w:pPr>
        <w:jc w:val="both"/>
        <w:rPr>
          <w:sz w:val="20"/>
          <w:szCs w:val="20"/>
        </w:rPr>
      </w:pPr>
    </w:p>
    <w:p w:rsidR="004C2ED2" w:rsidRDefault="004C2ED2" w:rsidP="004C2ED2">
      <w:pPr>
        <w:jc w:val="both"/>
        <w:rPr>
          <w:sz w:val="20"/>
          <w:szCs w:val="20"/>
        </w:rPr>
      </w:pPr>
    </w:p>
    <w:p w:rsidR="004C2ED2" w:rsidRDefault="004C2ED2" w:rsidP="004C2ED2">
      <w:pPr>
        <w:jc w:val="both"/>
        <w:rPr>
          <w:sz w:val="20"/>
          <w:szCs w:val="20"/>
        </w:rPr>
      </w:pPr>
    </w:p>
    <w:p w:rsidR="004C2ED2" w:rsidRPr="00340DB4" w:rsidRDefault="004C2ED2" w:rsidP="00340DB4">
      <w:pPr>
        <w:jc w:val="both"/>
        <w:rPr>
          <w:sz w:val="20"/>
          <w:szCs w:val="20"/>
        </w:rPr>
      </w:pPr>
    </w:p>
    <w:p w:rsidR="00340DB4" w:rsidRPr="00340DB4" w:rsidRDefault="00340DB4" w:rsidP="00C70C23">
      <w:pPr>
        <w:pStyle w:val="21"/>
        <w:ind w:right="4535"/>
        <w:jc w:val="both"/>
        <w:rPr>
          <w:sz w:val="20"/>
          <w:szCs w:val="20"/>
        </w:rPr>
      </w:pPr>
      <w:r>
        <w:rPr>
          <w:bCs/>
          <w:sz w:val="20"/>
          <w:szCs w:val="20"/>
        </w:rPr>
        <w:t xml:space="preserve">Постановление администрации Аликовского </w:t>
      </w:r>
      <w:r w:rsidR="00C70C23">
        <w:rPr>
          <w:bCs/>
          <w:sz w:val="20"/>
          <w:szCs w:val="20"/>
        </w:rPr>
        <w:t>района</w:t>
      </w:r>
      <w:r>
        <w:rPr>
          <w:bCs/>
          <w:sz w:val="20"/>
          <w:szCs w:val="20"/>
        </w:rPr>
        <w:t xml:space="preserve"> Чувашской Республики </w:t>
      </w:r>
      <w:r w:rsidR="00C70C23">
        <w:rPr>
          <w:bCs/>
          <w:sz w:val="20"/>
          <w:szCs w:val="20"/>
        </w:rPr>
        <w:t>№ 501 от 18.04.2018г. «</w:t>
      </w:r>
      <w:r w:rsidRPr="00340DB4">
        <w:rPr>
          <w:bCs/>
          <w:sz w:val="20"/>
          <w:szCs w:val="20"/>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Аликовского района Чувашской Республики</w:t>
      </w:r>
      <w:r w:rsidR="00C70C23">
        <w:rPr>
          <w:bCs/>
          <w:sz w:val="20"/>
          <w:szCs w:val="20"/>
        </w:rPr>
        <w:t>»</w:t>
      </w:r>
    </w:p>
    <w:p w:rsidR="00340DB4" w:rsidRPr="00340DB4" w:rsidRDefault="00340DB4" w:rsidP="00340DB4">
      <w:pPr>
        <w:jc w:val="both"/>
        <w:rPr>
          <w:sz w:val="20"/>
          <w:szCs w:val="20"/>
        </w:rPr>
      </w:pPr>
    </w:p>
    <w:p w:rsidR="00340DB4" w:rsidRPr="00340DB4" w:rsidRDefault="00340DB4" w:rsidP="00340DB4">
      <w:pPr>
        <w:pStyle w:val="ConsPlusTitle"/>
        <w:ind w:firstLine="567"/>
        <w:jc w:val="both"/>
        <w:rPr>
          <w:rFonts w:ascii="Times New Roman" w:hAnsi="Times New Roman" w:cs="Times New Roman"/>
          <w:b w:val="0"/>
          <w:bCs w:val="0"/>
        </w:rPr>
      </w:pPr>
      <w:r w:rsidRPr="00340DB4">
        <w:rPr>
          <w:rFonts w:ascii="Times New Roman" w:hAnsi="Times New Roman" w:cs="Times New Roman"/>
          <w:b w:val="0"/>
          <w:bCs w:val="0"/>
        </w:rPr>
        <w:t xml:space="preserve">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Аликовского района </w:t>
      </w:r>
      <w:proofErr w:type="spellStart"/>
      <w:proofErr w:type="gramStart"/>
      <w:r w:rsidRPr="00340DB4">
        <w:rPr>
          <w:rFonts w:ascii="Times New Roman" w:hAnsi="Times New Roman" w:cs="Times New Roman"/>
          <w:b w:val="0"/>
          <w:bCs w:val="0"/>
        </w:rPr>
        <w:t>п</w:t>
      </w:r>
      <w:proofErr w:type="spellEnd"/>
      <w:proofErr w:type="gramEnd"/>
      <w:r w:rsidRPr="00340DB4">
        <w:rPr>
          <w:rFonts w:ascii="Times New Roman" w:hAnsi="Times New Roman" w:cs="Times New Roman"/>
          <w:b w:val="0"/>
          <w:bCs w:val="0"/>
        </w:rPr>
        <w:t xml:space="preserve"> о с т а </w:t>
      </w:r>
      <w:proofErr w:type="spellStart"/>
      <w:r w:rsidRPr="00340DB4">
        <w:rPr>
          <w:rFonts w:ascii="Times New Roman" w:hAnsi="Times New Roman" w:cs="Times New Roman"/>
          <w:b w:val="0"/>
          <w:bCs w:val="0"/>
        </w:rPr>
        <w:t>н</w:t>
      </w:r>
      <w:proofErr w:type="spellEnd"/>
      <w:r w:rsidRPr="00340DB4">
        <w:rPr>
          <w:rFonts w:ascii="Times New Roman" w:hAnsi="Times New Roman" w:cs="Times New Roman"/>
          <w:b w:val="0"/>
          <w:bCs w:val="0"/>
        </w:rPr>
        <w:t xml:space="preserve"> о в л я е т:</w:t>
      </w:r>
    </w:p>
    <w:p w:rsidR="00340DB4" w:rsidRPr="00340DB4" w:rsidRDefault="00340DB4" w:rsidP="007F64A2">
      <w:pPr>
        <w:pStyle w:val="ConsPlusTitle"/>
        <w:widowControl/>
        <w:numPr>
          <w:ilvl w:val="0"/>
          <w:numId w:val="1"/>
        </w:numPr>
        <w:tabs>
          <w:tab w:val="left" w:pos="851"/>
        </w:tabs>
        <w:ind w:left="0" w:firstLine="360"/>
        <w:jc w:val="both"/>
        <w:rPr>
          <w:rFonts w:ascii="Times New Roman" w:hAnsi="Times New Roman" w:cs="Times New Roman"/>
          <w:b w:val="0"/>
          <w:bCs w:val="0"/>
        </w:rPr>
      </w:pPr>
      <w:r w:rsidRPr="00340DB4">
        <w:rPr>
          <w:rFonts w:ascii="Times New Roman" w:hAnsi="Times New Roman" w:cs="Times New Roman"/>
          <w:b w:val="0"/>
        </w:rPr>
        <w:t xml:space="preserve"> Утвердить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Start"/>
      <w:r w:rsidRPr="00340DB4">
        <w:rPr>
          <w:rFonts w:ascii="Times New Roman" w:hAnsi="Times New Roman" w:cs="Times New Roman"/>
          <w:b w:val="0"/>
        </w:rPr>
        <w:t>находящихся</w:t>
      </w:r>
      <w:proofErr w:type="gramEnd"/>
      <w:r w:rsidRPr="00340DB4">
        <w:rPr>
          <w:rFonts w:ascii="Times New Roman" w:hAnsi="Times New Roman" w:cs="Times New Roman"/>
          <w:b w:val="0"/>
        </w:rPr>
        <w:t xml:space="preserve"> на территории Аликовского района Чувашской Республики в следующем составе:</w:t>
      </w:r>
    </w:p>
    <w:p w:rsidR="00340DB4" w:rsidRPr="00340DB4" w:rsidRDefault="00340DB4" w:rsidP="00340DB4">
      <w:pPr>
        <w:pStyle w:val="ConsPlusTitle"/>
        <w:tabs>
          <w:tab w:val="left" w:pos="567"/>
          <w:tab w:val="left" w:pos="709"/>
        </w:tabs>
        <w:ind w:firstLine="360"/>
        <w:jc w:val="both"/>
        <w:rPr>
          <w:rFonts w:ascii="Times New Roman" w:hAnsi="Times New Roman" w:cs="Times New Roman"/>
          <w:b w:val="0"/>
          <w:bCs w:val="0"/>
        </w:rPr>
      </w:pPr>
      <w:r w:rsidRPr="00340DB4">
        <w:rPr>
          <w:rFonts w:ascii="Times New Roman" w:hAnsi="Times New Roman" w:cs="Times New Roman"/>
          <w:b w:val="0"/>
          <w:bCs w:val="0"/>
        </w:rPr>
        <w:t>- Никитина Л.М. – 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340DB4" w:rsidRPr="00340DB4" w:rsidRDefault="00340DB4" w:rsidP="00340DB4">
      <w:pPr>
        <w:pStyle w:val="ConsPlusTitle"/>
        <w:tabs>
          <w:tab w:val="left" w:pos="567"/>
        </w:tabs>
        <w:ind w:firstLine="360"/>
        <w:jc w:val="both"/>
        <w:rPr>
          <w:rFonts w:ascii="Times New Roman" w:hAnsi="Times New Roman" w:cs="Times New Roman"/>
          <w:b w:val="0"/>
          <w:bCs w:val="0"/>
        </w:rPr>
      </w:pPr>
      <w:r w:rsidRPr="00340DB4">
        <w:rPr>
          <w:rFonts w:ascii="Times New Roman" w:hAnsi="Times New Roman" w:cs="Times New Roman"/>
          <w:b w:val="0"/>
          <w:bCs w:val="0"/>
        </w:rPr>
        <w:lastRenderedPageBreak/>
        <w:t>- Яскова Л.Н. – ведущий специалист-эксперт отдела строительства, ЖКХ, дорожного хозяйства, транспорта и связи администрации Аликовского района (секретарь комиссии);</w:t>
      </w:r>
    </w:p>
    <w:p w:rsidR="00340DB4" w:rsidRPr="00340DB4" w:rsidRDefault="00340DB4" w:rsidP="00340DB4">
      <w:pPr>
        <w:pStyle w:val="ConsPlusTitle"/>
        <w:tabs>
          <w:tab w:val="left" w:pos="567"/>
        </w:tabs>
        <w:ind w:firstLine="360"/>
        <w:jc w:val="both"/>
        <w:rPr>
          <w:rFonts w:ascii="Times New Roman" w:hAnsi="Times New Roman" w:cs="Times New Roman"/>
          <w:b w:val="0"/>
          <w:bCs w:val="0"/>
        </w:rPr>
      </w:pPr>
      <w:r w:rsidRPr="00340DB4">
        <w:rPr>
          <w:rFonts w:ascii="Times New Roman" w:hAnsi="Times New Roman" w:cs="Times New Roman"/>
          <w:b w:val="0"/>
          <w:bCs w:val="0"/>
        </w:rPr>
        <w:t>- Терентьев А.Ю. – заместитель главы администрации по строительству, ЖКХ, дорожному хозяйству, транспорта и связи – начальник отдела;</w:t>
      </w:r>
    </w:p>
    <w:p w:rsidR="00340DB4" w:rsidRPr="00340DB4" w:rsidRDefault="00340DB4" w:rsidP="00340DB4">
      <w:pPr>
        <w:pStyle w:val="ConsPlusTitle"/>
        <w:tabs>
          <w:tab w:val="left" w:pos="567"/>
        </w:tabs>
        <w:ind w:firstLine="360"/>
        <w:jc w:val="both"/>
        <w:rPr>
          <w:rFonts w:ascii="Times New Roman" w:hAnsi="Times New Roman" w:cs="Times New Roman"/>
          <w:b w:val="0"/>
          <w:bCs w:val="0"/>
        </w:rPr>
      </w:pPr>
      <w:r w:rsidRPr="00340DB4">
        <w:rPr>
          <w:rFonts w:ascii="Times New Roman" w:hAnsi="Times New Roman" w:cs="Times New Roman"/>
          <w:b w:val="0"/>
          <w:bCs w:val="0"/>
        </w:rPr>
        <w:t>- Максимов В.А. – главный специалист-эксперт территориального отдела Управления Федеральной службы в сфере защиты прав потребителей и благополучия человека по Чувашской Республике - Чувашии в городе Шумерля (по согласованию);</w:t>
      </w:r>
    </w:p>
    <w:p w:rsidR="00340DB4" w:rsidRPr="00340DB4" w:rsidRDefault="00340DB4" w:rsidP="00340DB4">
      <w:pPr>
        <w:pStyle w:val="ConsPlusTitle"/>
        <w:tabs>
          <w:tab w:val="left" w:pos="567"/>
        </w:tabs>
        <w:ind w:firstLine="360"/>
        <w:jc w:val="both"/>
        <w:rPr>
          <w:rFonts w:ascii="Times New Roman" w:hAnsi="Times New Roman" w:cs="Times New Roman"/>
          <w:b w:val="0"/>
          <w:bCs w:val="0"/>
        </w:rPr>
      </w:pPr>
      <w:r w:rsidRPr="00340DB4">
        <w:rPr>
          <w:rFonts w:ascii="Times New Roman" w:hAnsi="Times New Roman" w:cs="Times New Roman"/>
          <w:b w:val="0"/>
          <w:bCs w:val="0"/>
        </w:rPr>
        <w:t>- Мишин А.К. – старший государственный жилищный инспектор отдела государственного жилищного надзора Государственной жилищной инспекции Чувашской Республики (по согласованию);</w:t>
      </w:r>
    </w:p>
    <w:p w:rsidR="00340DB4" w:rsidRPr="00340DB4" w:rsidRDefault="00340DB4" w:rsidP="00340DB4">
      <w:pPr>
        <w:pStyle w:val="ConsPlusTitle"/>
        <w:tabs>
          <w:tab w:val="left" w:pos="851"/>
        </w:tabs>
        <w:ind w:firstLine="360"/>
        <w:jc w:val="both"/>
        <w:rPr>
          <w:rFonts w:ascii="Times New Roman" w:hAnsi="Times New Roman" w:cs="Times New Roman"/>
          <w:b w:val="0"/>
          <w:bCs w:val="0"/>
        </w:rPr>
      </w:pPr>
      <w:r w:rsidRPr="00340DB4">
        <w:rPr>
          <w:rFonts w:ascii="Times New Roman" w:hAnsi="Times New Roman" w:cs="Times New Roman"/>
          <w:b w:val="0"/>
          <w:bCs w:val="0"/>
        </w:rPr>
        <w:t xml:space="preserve">- Прокопьев В.И. – начальник отделения надзорной деятельности и профилактической работы по Аликовскому району УНД и </w:t>
      </w:r>
      <w:proofErr w:type="gramStart"/>
      <w:r w:rsidRPr="00340DB4">
        <w:rPr>
          <w:rFonts w:ascii="Times New Roman" w:hAnsi="Times New Roman" w:cs="Times New Roman"/>
          <w:b w:val="0"/>
          <w:bCs w:val="0"/>
        </w:rPr>
        <w:t>ПР</w:t>
      </w:r>
      <w:proofErr w:type="gramEnd"/>
      <w:r w:rsidRPr="00340DB4">
        <w:rPr>
          <w:rFonts w:ascii="Times New Roman" w:hAnsi="Times New Roman" w:cs="Times New Roman"/>
          <w:b w:val="0"/>
          <w:bCs w:val="0"/>
        </w:rPr>
        <w:t xml:space="preserve"> ГУ МЧС России по Чувашской Республике (по согласованию);</w:t>
      </w:r>
    </w:p>
    <w:p w:rsidR="00340DB4" w:rsidRPr="00340DB4" w:rsidRDefault="00340DB4" w:rsidP="00340DB4">
      <w:pPr>
        <w:pStyle w:val="ConsPlusTitle"/>
        <w:tabs>
          <w:tab w:val="left" w:pos="851"/>
        </w:tabs>
        <w:ind w:firstLine="360"/>
        <w:jc w:val="both"/>
        <w:rPr>
          <w:rFonts w:ascii="Times New Roman" w:hAnsi="Times New Roman" w:cs="Times New Roman"/>
          <w:b w:val="0"/>
          <w:bCs w:val="0"/>
        </w:rPr>
      </w:pPr>
      <w:r w:rsidRPr="00340DB4">
        <w:rPr>
          <w:rFonts w:ascii="Times New Roman" w:hAnsi="Times New Roman" w:cs="Times New Roman"/>
          <w:b w:val="0"/>
          <w:bCs w:val="0"/>
        </w:rPr>
        <w:t>- Васильев Ю.Ф. – директор МУП ТИ «Аликовское» (по согласованию);</w:t>
      </w:r>
    </w:p>
    <w:p w:rsidR="00340DB4" w:rsidRPr="00340DB4" w:rsidRDefault="00340DB4" w:rsidP="00340DB4">
      <w:pPr>
        <w:pStyle w:val="ConsPlusTitle"/>
        <w:tabs>
          <w:tab w:val="left" w:pos="851"/>
        </w:tabs>
        <w:ind w:firstLine="360"/>
        <w:jc w:val="both"/>
        <w:rPr>
          <w:rFonts w:ascii="Times New Roman" w:hAnsi="Times New Roman" w:cs="Times New Roman"/>
          <w:b w:val="0"/>
          <w:bCs w:val="0"/>
        </w:rPr>
      </w:pPr>
      <w:r w:rsidRPr="00340DB4">
        <w:rPr>
          <w:rFonts w:ascii="Times New Roman" w:hAnsi="Times New Roman" w:cs="Times New Roman"/>
          <w:b w:val="0"/>
          <w:bCs w:val="0"/>
        </w:rPr>
        <w:t>- Осипов В.В. – заведующий сектором специальных программ администрации Аликовского района;</w:t>
      </w:r>
    </w:p>
    <w:p w:rsidR="00340DB4" w:rsidRPr="00340DB4" w:rsidRDefault="00340DB4" w:rsidP="00340DB4">
      <w:pPr>
        <w:pStyle w:val="ConsPlusTitle"/>
        <w:tabs>
          <w:tab w:val="left" w:pos="851"/>
        </w:tabs>
        <w:ind w:firstLine="360"/>
        <w:jc w:val="both"/>
        <w:rPr>
          <w:rFonts w:ascii="Times New Roman" w:hAnsi="Times New Roman" w:cs="Times New Roman"/>
          <w:b w:val="0"/>
          <w:bCs w:val="0"/>
        </w:rPr>
      </w:pPr>
      <w:r w:rsidRPr="00340DB4">
        <w:rPr>
          <w:rFonts w:ascii="Times New Roman" w:hAnsi="Times New Roman" w:cs="Times New Roman"/>
          <w:b w:val="0"/>
          <w:bCs w:val="0"/>
        </w:rPr>
        <w:t>- Ефремов А.Н. – глава администрации Аликовского сельского поселения Аликовского района (по согласованию);</w:t>
      </w:r>
    </w:p>
    <w:p w:rsidR="00340DB4" w:rsidRPr="00340DB4" w:rsidRDefault="00340DB4" w:rsidP="00340DB4">
      <w:pPr>
        <w:pStyle w:val="ConsPlusTitle"/>
        <w:tabs>
          <w:tab w:val="left" w:pos="851"/>
        </w:tabs>
        <w:ind w:firstLine="360"/>
        <w:jc w:val="both"/>
        <w:rPr>
          <w:rFonts w:ascii="Times New Roman" w:hAnsi="Times New Roman" w:cs="Times New Roman"/>
          <w:b w:val="0"/>
          <w:bCs w:val="0"/>
        </w:rPr>
      </w:pPr>
      <w:r w:rsidRPr="00340DB4">
        <w:rPr>
          <w:rFonts w:ascii="Times New Roman" w:hAnsi="Times New Roman" w:cs="Times New Roman"/>
          <w:b w:val="0"/>
          <w:bCs w:val="0"/>
        </w:rPr>
        <w:t>- Григорьева Г.М. – начальник отдела социальной защиты населения Аликовского района (по согласованию);</w:t>
      </w:r>
    </w:p>
    <w:p w:rsidR="00340DB4" w:rsidRPr="00340DB4" w:rsidRDefault="00340DB4" w:rsidP="00340DB4">
      <w:pPr>
        <w:pStyle w:val="ConsPlusTitle"/>
        <w:tabs>
          <w:tab w:val="left" w:pos="851"/>
          <w:tab w:val="left" w:pos="1134"/>
        </w:tabs>
        <w:ind w:firstLine="360"/>
        <w:jc w:val="both"/>
        <w:rPr>
          <w:rFonts w:ascii="Times New Roman" w:hAnsi="Times New Roman" w:cs="Times New Roman"/>
          <w:b w:val="0"/>
          <w:bCs w:val="0"/>
        </w:rPr>
      </w:pPr>
      <w:r w:rsidRPr="00340DB4">
        <w:rPr>
          <w:rFonts w:ascii="Times New Roman" w:hAnsi="Times New Roman" w:cs="Times New Roman"/>
          <w:b w:val="0"/>
          <w:bCs w:val="0"/>
        </w:rPr>
        <w:t xml:space="preserve">2.  Признать утратившим силу постановление администрации Аликовского района Чувашской Республики от 17.08.2017 №773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Start"/>
      <w:r w:rsidRPr="00340DB4">
        <w:rPr>
          <w:rFonts w:ascii="Times New Roman" w:hAnsi="Times New Roman" w:cs="Times New Roman"/>
          <w:b w:val="0"/>
          <w:bCs w:val="0"/>
        </w:rPr>
        <w:t>находящихся</w:t>
      </w:r>
      <w:proofErr w:type="gramEnd"/>
      <w:r w:rsidRPr="00340DB4">
        <w:rPr>
          <w:rFonts w:ascii="Times New Roman" w:hAnsi="Times New Roman" w:cs="Times New Roman"/>
          <w:b w:val="0"/>
          <w:bCs w:val="0"/>
        </w:rPr>
        <w:t xml:space="preserve"> на территории Аликовского района Чувашской Республики»</w:t>
      </w:r>
    </w:p>
    <w:p w:rsidR="00340DB4" w:rsidRPr="00340DB4" w:rsidRDefault="00340DB4" w:rsidP="007F64A2">
      <w:pPr>
        <w:numPr>
          <w:ilvl w:val="0"/>
          <w:numId w:val="2"/>
        </w:numPr>
        <w:tabs>
          <w:tab w:val="left" w:pos="851"/>
          <w:tab w:val="left" w:pos="3261"/>
        </w:tabs>
        <w:ind w:left="0" w:firstLine="360"/>
        <w:jc w:val="both"/>
        <w:rPr>
          <w:color w:val="000000"/>
          <w:sz w:val="20"/>
          <w:szCs w:val="20"/>
        </w:rPr>
      </w:pPr>
      <w:r w:rsidRPr="00340DB4">
        <w:rPr>
          <w:sz w:val="20"/>
          <w:szCs w:val="20"/>
        </w:rPr>
        <w:t>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r w:rsidRPr="00340DB4">
        <w:rPr>
          <w:color w:val="000000"/>
          <w:sz w:val="20"/>
          <w:szCs w:val="20"/>
        </w:rPr>
        <w:t xml:space="preserve"> </w:t>
      </w:r>
    </w:p>
    <w:p w:rsidR="00340DB4" w:rsidRPr="00340DB4" w:rsidRDefault="00340DB4" w:rsidP="00340DB4">
      <w:pPr>
        <w:pStyle w:val="6"/>
        <w:tabs>
          <w:tab w:val="left" w:pos="851"/>
        </w:tabs>
        <w:ind w:firstLine="567"/>
        <w:jc w:val="both"/>
        <w:rPr>
          <w:b w:val="0"/>
          <w:bCs w:val="0"/>
          <w:color w:val="000000"/>
          <w:sz w:val="20"/>
          <w:szCs w:val="20"/>
        </w:rPr>
      </w:pPr>
    </w:p>
    <w:p w:rsidR="00340DB4" w:rsidRPr="00340DB4" w:rsidRDefault="00340DB4" w:rsidP="00340DB4">
      <w:pPr>
        <w:pStyle w:val="6"/>
        <w:jc w:val="both"/>
        <w:rPr>
          <w:b w:val="0"/>
          <w:bCs w:val="0"/>
          <w:sz w:val="20"/>
          <w:szCs w:val="20"/>
        </w:rPr>
      </w:pPr>
      <w:r w:rsidRPr="00340DB4">
        <w:rPr>
          <w:b w:val="0"/>
          <w:bCs w:val="0"/>
          <w:sz w:val="20"/>
          <w:szCs w:val="20"/>
        </w:rPr>
        <w:t>Глава администрации</w:t>
      </w:r>
    </w:p>
    <w:p w:rsidR="00340DB4" w:rsidRPr="00340DB4" w:rsidRDefault="00340DB4" w:rsidP="00340DB4">
      <w:pPr>
        <w:pStyle w:val="5"/>
        <w:ind w:firstLine="0"/>
        <w:rPr>
          <w:b w:val="0"/>
          <w:sz w:val="20"/>
          <w:szCs w:val="20"/>
        </w:rPr>
      </w:pPr>
      <w:r w:rsidRPr="00340DB4">
        <w:rPr>
          <w:b w:val="0"/>
          <w:sz w:val="20"/>
          <w:szCs w:val="20"/>
        </w:rPr>
        <w:t>Аликовского района                                        А.Н. Куликов</w:t>
      </w:r>
    </w:p>
    <w:p w:rsidR="00340DB4" w:rsidRPr="00340DB4" w:rsidRDefault="00340DB4" w:rsidP="00340DB4">
      <w:pPr>
        <w:jc w:val="both"/>
        <w:rPr>
          <w:sz w:val="20"/>
          <w:szCs w:val="20"/>
        </w:rPr>
      </w:pPr>
    </w:p>
    <w:p w:rsidR="00340DB4" w:rsidRPr="00FF2337" w:rsidRDefault="00340DB4" w:rsidP="00340DB4">
      <w:pPr>
        <w:jc w:val="both"/>
        <w:rPr>
          <w:sz w:val="20"/>
          <w:szCs w:val="20"/>
        </w:rPr>
      </w:pPr>
    </w:p>
    <w:p w:rsidR="00340DB4" w:rsidRPr="00FF2337" w:rsidRDefault="00340DB4" w:rsidP="00340DB4">
      <w:pPr>
        <w:rPr>
          <w:sz w:val="20"/>
          <w:szCs w:val="20"/>
        </w:rPr>
      </w:pPr>
    </w:p>
    <w:p w:rsidR="004C2ED2" w:rsidRPr="00D26951" w:rsidRDefault="004C2ED2" w:rsidP="004C2ED2">
      <w:pPr>
        <w:tabs>
          <w:tab w:val="left" w:pos="5353"/>
        </w:tabs>
        <w:ind w:right="5073"/>
        <w:jc w:val="both"/>
        <w:rPr>
          <w:sz w:val="20"/>
          <w:szCs w:val="20"/>
        </w:rPr>
      </w:pPr>
      <w:r>
        <w:rPr>
          <w:bCs/>
          <w:sz w:val="20"/>
          <w:szCs w:val="20"/>
        </w:rPr>
        <w:t>Постановление администрации Аликовского района Чувашской Республики № 531 от 25.04.2018г. «</w:t>
      </w:r>
      <w:r w:rsidRPr="00D26951">
        <w:rPr>
          <w:sz w:val="20"/>
          <w:szCs w:val="20"/>
        </w:rPr>
        <w:t xml:space="preserve">Об утверждении отчета об исполнении бюджета Аликовского района Чувашской Республики за </w:t>
      </w:r>
      <w:r w:rsidRPr="00D26951">
        <w:rPr>
          <w:sz w:val="20"/>
          <w:szCs w:val="20"/>
          <w:lang w:val="en-US"/>
        </w:rPr>
        <w:t>I</w:t>
      </w:r>
      <w:r w:rsidRPr="00D26951">
        <w:rPr>
          <w:sz w:val="20"/>
          <w:szCs w:val="20"/>
        </w:rPr>
        <w:t xml:space="preserve"> квартал 2018 года</w:t>
      </w:r>
      <w:r>
        <w:rPr>
          <w:sz w:val="20"/>
          <w:szCs w:val="20"/>
        </w:rPr>
        <w:t>»</w:t>
      </w:r>
    </w:p>
    <w:p w:rsidR="004C2ED2" w:rsidRPr="00D26951" w:rsidRDefault="004C2ED2" w:rsidP="004C2ED2">
      <w:pPr>
        <w:tabs>
          <w:tab w:val="left" w:pos="5353"/>
        </w:tabs>
        <w:ind w:right="4973"/>
        <w:jc w:val="both"/>
        <w:rPr>
          <w:b/>
          <w:sz w:val="20"/>
          <w:szCs w:val="20"/>
        </w:rPr>
      </w:pPr>
    </w:p>
    <w:p w:rsidR="004C2ED2" w:rsidRPr="00D26951" w:rsidRDefault="004C2ED2" w:rsidP="004C2ED2">
      <w:pPr>
        <w:tabs>
          <w:tab w:val="left" w:pos="5353"/>
        </w:tabs>
        <w:ind w:right="4973"/>
        <w:jc w:val="both"/>
        <w:rPr>
          <w:b/>
          <w:sz w:val="20"/>
          <w:szCs w:val="20"/>
        </w:rPr>
      </w:pPr>
    </w:p>
    <w:p w:rsidR="004C2ED2" w:rsidRPr="00D26951" w:rsidRDefault="004C2ED2" w:rsidP="004C2ED2">
      <w:pPr>
        <w:ind w:firstLine="709"/>
        <w:jc w:val="both"/>
        <w:rPr>
          <w:sz w:val="20"/>
          <w:szCs w:val="20"/>
        </w:rPr>
      </w:pPr>
      <w:r w:rsidRPr="00D26951">
        <w:rPr>
          <w:sz w:val="20"/>
          <w:szCs w:val="20"/>
        </w:rPr>
        <w:t xml:space="preserve">Руководствуясь статьей 264.2 бюджетного кодекса Российской Федерации и пунктом 60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Чувашской Республики от 29 апреля 2014 года № 251, администрация Аликовского района  </w:t>
      </w:r>
      <w:proofErr w:type="spellStart"/>
      <w:proofErr w:type="gramStart"/>
      <w:r w:rsidRPr="00D26951">
        <w:rPr>
          <w:sz w:val="20"/>
          <w:szCs w:val="20"/>
        </w:rPr>
        <w:t>п</w:t>
      </w:r>
      <w:proofErr w:type="spellEnd"/>
      <w:proofErr w:type="gramEnd"/>
      <w:r w:rsidRPr="00D26951">
        <w:rPr>
          <w:sz w:val="20"/>
          <w:szCs w:val="20"/>
        </w:rPr>
        <w:t xml:space="preserve"> о с т а </w:t>
      </w:r>
      <w:proofErr w:type="spellStart"/>
      <w:r w:rsidRPr="00D26951">
        <w:rPr>
          <w:sz w:val="20"/>
          <w:szCs w:val="20"/>
        </w:rPr>
        <w:t>н</w:t>
      </w:r>
      <w:proofErr w:type="spellEnd"/>
      <w:r w:rsidRPr="00D26951">
        <w:rPr>
          <w:sz w:val="20"/>
          <w:szCs w:val="20"/>
        </w:rPr>
        <w:t xml:space="preserve"> о в л я е т:</w:t>
      </w:r>
    </w:p>
    <w:p w:rsidR="004C2ED2" w:rsidRPr="00D26951" w:rsidRDefault="004C2ED2" w:rsidP="004C2ED2">
      <w:pPr>
        <w:ind w:firstLine="709"/>
        <w:jc w:val="both"/>
        <w:rPr>
          <w:sz w:val="20"/>
          <w:szCs w:val="20"/>
        </w:rPr>
      </w:pPr>
      <w:r w:rsidRPr="00D26951">
        <w:rPr>
          <w:sz w:val="20"/>
          <w:szCs w:val="20"/>
        </w:rPr>
        <w:t xml:space="preserve">1. Утвердить отчет об исполнении бюджета Аликовского района Чувашской Республики за </w:t>
      </w:r>
      <w:r w:rsidRPr="00D26951">
        <w:rPr>
          <w:sz w:val="20"/>
          <w:szCs w:val="20"/>
          <w:lang w:val="en-US"/>
        </w:rPr>
        <w:t>I</w:t>
      </w:r>
      <w:r w:rsidRPr="00D26951">
        <w:rPr>
          <w:sz w:val="20"/>
          <w:szCs w:val="20"/>
        </w:rPr>
        <w:t xml:space="preserve"> квартал 2018 года согласно приложению. </w:t>
      </w:r>
    </w:p>
    <w:p w:rsidR="004C2ED2" w:rsidRPr="00D26951" w:rsidRDefault="004C2ED2" w:rsidP="004C2ED2">
      <w:pPr>
        <w:ind w:firstLine="709"/>
        <w:jc w:val="both"/>
        <w:rPr>
          <w:color w:val="000000"/>
          <w:sz w:val="20"/>
          <w:szCs w:val="20"/>
        </w:rPr>
      </w:pPr>
      <w:r w:rsidRPr="00D26951">
        <w:rPr>
          <w:sz w:val="20"/>
          <w:szCs w:val="20"/>
        </w:rPr>
        <w:t>2. Настоящее постановление подлежит официальному опубликованию.</w:t>
      </w:r>
    </w:p>
    <w:p w:rsidR="004C2ED2" w:rsidRPr="00D26951" w:rsidRDefault="004C2ED2" w:rsidP="004C2ED2">
      <w:pPr>
        <w:spacing w:line="235" w:lineRule="auto"/>
        <w:rPr>
          <w:sz w:val="20"/>
          <w:szCs w:val="20"/>
        </w:rPr>
      </w:pPr>
    </w:p>
    <w:p w:rsidR="004C2ED2" w:rsidRPr="00D26951" w:rsidRDefault="004C2ED2" w:rsidP="004C2ED2">
      <w:pPr>
        <w:jc w:val="both"/>
        <w:rPr>
          <w:sz w:val="20"/>
          <w:szCs w:val="20"/>
        </w:rPr>
      </w:pPr>
    </w:p>
    <w:p w:rsidR="004C2ED2" w:rsidRPr="00D26951" w:rsidRDefault="004C2ED2" w:rsidP="004C2ED2">
      <w:pPr>
        <w:spacing w:line="235" w:lineRule="auto"/>
        <w:jc w:val="both"/>
        <w:rPr>
          <w:sz w:val="20"/>
          <w:szCs w:val="20"/>
        </w:rPr>
      </w:pPr>
      <w:r w:rsidRPr="00D26951">
        <w:rPr>
          <w:sz w:val="20"/>
          <w:szCs w:val="20"/>
        </w:rPr>
        <w:t xml:space="preserve">Глава администрации </w:t>
      </w:r>
    </w:p>
    <w:p w:rsidR="004C2ED2" w:rsidRPr="00D26951" w:rsidRDefault="004C2ED2" w:rsidP="004C2ED2">
      <w:pPr>
        <w:spacing w:line="235" w:lineRule="auto"/>
        <w:jc w:val="both"/>
        <w:rPr>
          <w:sz w:val="20"/>
          <w:szCs w:val="20"/>
        </w:rPr>
      </w:pPr>
      <w:r w:rsidRPr="00D26951">
        <w:rPr>
          <w:sz w:val="20"/>
          <w:szCs w:val="20"/>
        </w:rPr>
        <w:t xml:space="preserve">Аликовского района </w:t>
      </w:r>
      <w:r w:rsidRPr="00D26951">
        <w:rPr>
          <w:color w:val="000000"/>
          <w:sz w:val="20"/>
          <w:szCs w:val="20"/>
        </w:rPr>
        <w:t xml:space="preserve">                                                                      А.Н. Куликов</w:t>
      </w: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p w:rsidR="004C2ED2" w:rsidRPr="00D26951" w:rsidRDefault="004C2ED2" w:rsidP="004C2ED2">
      <w:pPr>
        <w:jc w:val="both"/>
        <w:rPr>
          <w:sz w:val="20"/>
          <w:szCs w:val="20"/>
        </w:rPr>
      </w:pPr>
    </w:p>
    <w:tbl>
      <w:tblPr>
        <w:tblW w:w="5000" w:type="pct"/>
        <w:tblLook w:val="04A0"/>
      </w:tblPr>
      <w:tblGrid>
        <w:gridCol w:w="841"/>
        <w:gridCol w:w="7080"/>
        <w:gridCol w:w="786"/>
        <w:gridCol w:w="872"/>
        <w:gridCol w:w="483"/>
        <w:gridCol w:w="217"/>
      </w:tblGrid>
      <w:tr w:rsidR="004C2ED2" w:rsidRPr="00D26951" w:rsidTr="00880C83">
        <w:trPr>
          <w:gridAfter w:val="1"/>
          <w:wAfter w:w="115" w:type="pct"/>
          <w:trHeight w:val="3660"/>
        </w:trPr>
        <w:tc>
          <w:tcPr>
            <w:tcW w:w="4885" w:type="pct"/>
            <w:gridSpan w:val="5"/>
            <w:tcBorders>
              <w:top w:val="nil"/>
              <w:left w:val="nil"/>
              <w:right w:val="nil"/>
            </w:tcBorders>
            <w:shd w:val="clear" w:color="auto" w:fill="auto"/>
            <w:noWrap/>
            <w:vAlign w:val="bottom"/>
            <w:hideMark/>
          </w:tcPr>
          <w:p w:rsidR="004C2ED2" w:rsidRPr="00D26951" w:rsidRDefault="004C2ED2" w:rsidP="004C2ED2">
            <w:pPr>
              <w:jc w:val="right"/>
              <w:rPr>
                <w:sz w:val="20"/>
                <w:szCs w:val="20"/>
              </w:rPr>
            </w:pPr>
            <w:r w:rsidRPr="00D26951">
              <w:rPr>
                <w:sz w:val="20"/>
                <w:szCs w:val="20"/>
              </w:rPr>
              <w:t>Утвержден</w:t>
            </w:r>
          </w:p>
          <w:p w:rsidR="004C2ED2" w:rsidRPr="00D26951" w:rsidRDefault="004C2ED2" w:rsidP="004C2ED2">
            <w:pPr>
              <w:jc w:val="right"/>
              <w:rPr>
                <w:sz w:val="20"/>
                <w:szCs w:val="20"/>
              </w:rPr>
            </w:pPr>
            <w:r w:rsidRPr="00D26951">
              <w:rPr>
                <w:sz w:val="20"/>
                <w:szCs w:val="20"/>
              </w:rPr>
              <w:t xml:space="preserve">постановлением администрации </w:t>
            </w:r>
          </w:p>
          <w:p w:rsidR="004C2ED2" w:rsidRPr="00D26951" w:rsidRDefault="004C2ED2" w:rsidP="004C2ED2">
            <w:pPr>
              <w:jc w:val="right"/>
              <w:rPr>
                <w:sz w:val="20"/>
                <w:szCs w:val="20"/>
              </w:rPr>
            </w:pPr>
            <w:r w:rsidRPr="00D26951">
              <w:rPr>
                <w:sz w:val="20"/>
                <w:szCs w:val="20"/>
              </w:rPr>
              <w:t xml:space="preserve">                                                                                       Аликовского района</w:t>
            </w:r>
          </w:p>
          <w:p w:rsidR="004C2ED2" w:rsidRPr="00D26951" w:rsidRDefault="004C2ED2" w:rsidP="004C2ED2">
            <w:pPr>
              <w:jc w:val="right"/>
              <w:rPr>
                <w:sz w:val="20"/>
                <w:szCs w:val="20"/>
              </w:rPr>
            </w:pPr>
            <w:r w:rsidRPr="00D26951">
              <w:rPr>
                <w:sz w:val="20"/>
                <w:szCs w:val="20"/>
              </w:rPr>
              <w:t xml:space="preserve">                                  от 25.04.2018г. № 531</w:t>
            </w:r>
          </w:p>
          <w:p w:rsidR="004C2ED2" w:rsidRPr="00D26951" w:rsidRDefault="004C2ED2" w:rsidP="004C2ED2">
            <w:pPr>
              <w:rPr>
                <w:sz w:val="20"/>
                <w:szCs w:val="20"/>
              </w:rPr>
            </w:pPr>
            <w:r w:rsidRPr="00D26951">
              <w:rPr>
                <w:sz w:val="20"/>
                <w:szCs w:val="20"/>
              </w:rPr>
              <w:t xml:space="preserve">                                            Исполнение  муниципального бюджета Аликовского района  </w:t>
            </w:r>
          </w:p>
          <w:p w:rsidR="004C2ED2" w:rsidRPr="00D26951" w:rsidRDefault="004C2ED2" w:rsidP="004C2ED2">
            <w:pPr>
              <w:rPr>
                <w:sz w:val="20"/>
                <w:szCs w:val="20"/>
              </w:rPr>
            </w:pPr>
            <w:r w:rsidRPr="00D26951">
              <w:rPr>
                <w:sz w:val="20"/>
                <w:szCs w:val="20"/>
              </w:rPr>
              <w:t xml:space="preserve">                                                    Чувашской Республики за I квартал 2018 года</w:t>
            </w:r>
          </w:p>
          <w:p w:rsidR="004C2ED2" w:rsidRPr="00D26951" w:rsidRDefault="004C2ED2" w:rsidP="004C2ED2">
            <w:pPr>
              <w:rPr>
                <w:sz w:val="20"/>
                <w:szCs w:val="20"/>
              </w:rPr>
            </w:pPr>
            <w:r w:rsidRPr="00D26951">
              <w:rPr>
                <w:sz w:val="20"/>
                <w:szCs w:val="20"/>
              </w:rPr>
              <w:t xml:space="preserve">                 (в рублях)</w:t>
            </w:r>
          </w:p>
        </w:tc>
      </w:tr>
      <w:tr w:rsidR="004C2ED2" w:rsidRPr="00D26951" w:rsidTr="00880C83">
        <w:trPr>
          <w:trHeight w:val="375"/>
        </w:trPr>
        <w:tc>
          <w:tcPr>
            <w:tcW w:w="115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Коды бюджетной классификации</w:t>
            </w:r>
          </w:p>
        </w:tc>
        <w:tc>
          <w:tcPr>
            <w:tcW w:w="17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2ED2" w:rsidRPr="00D26951" w:rsidRDefault="004C2ED2" w:rsidP="004C2ED2">
            <w:pPr>
              <w:jc w:val="center"/>
              <w:rPr>
                <w:sz w:val="20"/>
                <w:szCs w:val="20"/>
              </w:rPr>
            </w:pPr>
            <w:r w:rsidRPr="00D26951">
              <w:rPr>
                <w:sz w:val="20"/>
                <w:szCs w:val="20"/>
              </w:rPr>
              <w:t>Наименование показателей</w:t>
            </w:r>
          </w:p>
        </w:tc>
        <w:tc>
          <w:tcPr>
            <w:tcW w:w="1993" w:type="pct"/>
            <w:gridSpan w:val="3"/>
            <w:tcBorders>
              <w:top w:val="single" w:sz="4" w:space="0" w:color="auto"/>
              <w:left w:val="nil"/>
              <w:bottom w:val="single" w:sz="4" w:space="0" w:color="auto"/>
              <w:right w:val="single" w:sz="4" w:space="0" w:color="000000"/>
            </w:tcBorders>
            <w:shd w:val="clear" w:color="auto" w:fill="auto"/>
            <w:noWrap/>
            <w:hideMark/>
          </w:tcPr>
          <w:p w:rsidR="004C2ED2" w:rsidRPr="00D26951" w:rsidRDefault="004C2ED2" w:rsidP="004C2ED2">
            <w:pPr>
              <w:jc w:val="both"/>
              <w:rPr>
                <w:sz w:val="20"/>
                <w:szCs w:val="20"/>
              </w:rPr>
            </w:pPr>
            <w:r w:rsidRPr="00D26951">
              <w:rPr>
                <w:sz w:val="20"/>
                <w:szCs w:val="20"/>
              </w:rPr>
              <w:t>Бюджет муниципального района</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020"/>
        </w:trPr>
        <w:tc>
          <w:tcPr>
            <w:tcW w:w="1157" w:type="pct"/>
            <w:vMerge/>
            <w:tcBorders>
              <w:top w:val="single" w:sz="4" w:space="0" w:color="auto"/>
              <w:left w:val="single" w:sz="4" w:space="0" w:color="auto"/>
              <w:bottom w:val="single" w:sz="4" w:space="0" w:color="000000"/>
              <w:right w:val="single" w:sz="4" w:space="0" w:color="auto"/>
            </w:tcBorders>
            <w:vAlign w:val="center"/>
            <w:hideMark/>
          </w:tcPr>
          <w:p w:rsidR="004C2ED2" w:rsidRPr="00D26951" w:rsidRDefault="004C2ED2" w:rsidP="004C2ED2">
            <w:pPr>
              <w:rPr>
                <w:sz w:val="20"/>
                <w:szCs w:val="20"/>
              </w:rPr>
            </w:pPr>
          </w:p>
        </w:tc>
        <w:tc>
          <w:tcPr>
            <w:tcW w:w="1735" w:type="pct"/>
            <w:vMerge/>
            <w:tcBorders>
              <w:top w:val="single" w:sz="4" w:space="0" w:color="auto"/>
              <w:left w:val="single" w:sz="4" w:space="0" w:color="auto"/>
              <w:bottom w:val="single" w:sz="4" w:space="0" w:color="000000"/>
              <w:right w:val="single" w:sz="4" w:space="0" w:color="auto"/>
            </w:tcBorders>
            <w:vAlign w:val="center"/>
            <w:hideMark/>
          </w:tcPr>
          <w:p w:rsidR="004C2ED2" w:rsidRPr="00D26951" w:rsidRDefault="004C2ED2" w:rsidP="004C2ED2">
            <w:pPr>
              <w:rPr>
                <w:sz w:val="20"/>
                <w:szCs w:val="20"/>
              </w:rPr>
            </w:pPr>
          </w:p>
        </w:tc>
        <w:tc>
          <w:tcPr>
            <w:tcW w:w="681"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Уточненный план на  2018 год</w:t>
            </w:r>
          </w:p>
        </w:tc>
        <w:tc>
          <w:tcPr>
            <w:tcW w:w="690"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Исполнено за I квартал    2018 года</w:t>
            </w:r>
          </w:p>
        </w:tc>
        <w:tc>
          <w:tcPr>
            <w:tcW w:w="622"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исполнения</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Налоги на прибыль, доходы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1 01 00000 00 0000 000</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Налог на доходы физических лиц</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31119000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5731674,94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18,4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1 01 02000 01 0000 110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Налоги на товары (работы, услуги), реализуемые на территории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31119000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5731674,94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0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1 03 00000 00 0000 000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Акцизы по подакцизным товарам (продукции), производимым на территории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4583500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1069920,22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23,3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1 03 02000 01 0000 110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4583500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1069920,22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23,3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9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1 03 02230 01 0000 110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моторные масла для дизельных и (или) карбюраторных (</w:t>
            </w:r>
            <w:proofErr w:type="spellStart"/>
            <w:r w:rsidRPr="00D26951">
              <w:rPr>
                <w:sz w:val="20"/>
                <w:szCs w:val="20"/>
              </w:rPr>
              <w:t>инжекторных</w:t>
            </w:r>
            <w:proofErr w:type="spellEnd"/>
            <w:r w:rsidRPr="00D2695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1860900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440789,72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23,7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2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1 03 02240 01 0000 110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2971,42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9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1 03 02250 01 0000 110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2702900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718008,06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1 03 02260 01 0000 110</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Налоги на совокупный доход</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-91848,98</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1 05 00000 00 0000 000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5605800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1428518,79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25,5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1 05 02000 02 0000 110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5200000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1142882,10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1 05 02010 02 0000 110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 (за налоговые периоды, истекшие до января 2011 года)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5200000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1142790,93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1 05 02020 02 0000 110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сельскохозяйственный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91,17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6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1 05 03000 01 0000 110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сельскохозяйственный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390800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268263,80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68,6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6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1 05 03010 01 0000 110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Налог, взимаемый в связи с применением патентной системы налогообложения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390800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268263,80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68,6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1 05 04000 02 0000 110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17372,89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115,8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3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1 05 04020 02 0000 110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Налоги на имущество</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17372,89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115,8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 xml:space="preserve">1 06 00000 </w:t>
            </w:r>
            <w:r w:rsidRPr="00D26951">
              <w:rPr>
                <w:b/>
                <w:bCs/>
                <w:sz w:val="20"/>
                <w:szCs w:val="20"/>
              </w:rPr>
              <w:lastRenderedPageBreak/>
              <w:t>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lastRenderedPageBreak/>
              <w:t>Транспортный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58953,26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6,2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1 06 04000 02 0000 110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 с организаций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58953,26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1 06 04011 02 0000 110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 с физических лиц</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173500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11017,61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1 06 04012 02 0000 110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Государственная пошлина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776500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47935,65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1 08 00000 00 0000 000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использования имущества, находящегося в государственной и муниципальной собственности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1512000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302616,50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1 11 00000 00 0000 000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D26951">
              <w:rPr>
                <w:sz w:val="20"/>
                <w:szCs w:val="20"/>
              </w:rPr>
              <w:t>предприятий</w:t>
            </w:r>
            <w:proofErr w:type="gramEnd"/>
            <w:r w:rsidRPr="00D26951">
              <w:rPr>
                <w:sz w:val="20"/>
                <w:szCs w:val="20"/>
              </w:rPr>
              <w:t xml:space="preserve"> в том числе казенных)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2210000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296476,22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70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1 11 05000 00 0000 120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290752,22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6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1 11 05010 00 0000 120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proofErr w:type="gramStart"/>
            <w:r w:rsidRPr="00D2695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252698,90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07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1 11 05013 05 0000 120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252699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83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xml:space="preserve">1 11 05030 00 0000 120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36403,62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8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1 11 05035 05 0000 120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36403,62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7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1 11 05070 00 0000 120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составляющего казну муниципальных районов (за исключением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1649,70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1 11 05075 05 0000 120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Платежи от государственных и муниципальных унитарных предприятий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1649,70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1 11 07000 00 0000 120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5724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1 11 07010 00 0000 120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5724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5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1 11 07015 05 0000 120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Платежи при пользовании природными ресурсами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5724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1 12 00000 00 0000 000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негативное воздействие на окружающую среду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23405,36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1 12 01000 01 0000 000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выбросы загрязняющих веществ в атмосферный воздух стационарными объектами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23405,36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1 12 01010 01 0000 120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выбросы загрязняющих веществ в атмосферный воздух передвижными объектами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3100,41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1 12 01020 01 0000 120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сбросы загрязняющих веществ в водные объекты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1 12 01030 01 0000 120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размещение отходов производства и потребления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49200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5110,18</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1 12 01040 01 0000 120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размещение твердых коммунальных отходов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180800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13735,73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1 12 01042 01 0000 120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оказания платных услуг (работ) и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1459,04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 xml:space="preserve">1 13 00000 00 0000 </w:t>
            </w:r>
            <w:r w:rsidRPr="00D26951">
              <w:rPr>
                <w:b/>
                <w:bCs/>
                <w:sz w:val="20"/>
                <w:szCs w:val="20"/>
              </w:rPr>
              <w:lastRenderedPageBreak/>
              <w:t>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lastRenderedPageBreak/>
              <w:t>Доходы от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157000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3962,43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1 13 02000 00 0000 130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доходы от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157000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3962,43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1 13 02990 00 0000 130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доходы от компенсации затрат бюджетов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157000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3962,43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1 13 02995 05 0000 130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продажи материальных и нематериальных активов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157000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3962,43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1 14 00000 00 0000 000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4091000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59888,63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8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1 14 02000 00 0000 000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1691000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56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1 14 02053 05 0000 410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1691000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4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1 14 02053 10 0000 410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1 14 06000 00 0000 430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не разграничена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59888,63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0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1 14 06010 00 0000 430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1920000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59888,63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5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1 14 06013 05 0000 430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1920000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59888,63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1 14 06020 00 0000 430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480000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5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1 14 06025 05 0000 430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Штрафы, санкции, возмещение ущерба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480000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1 16 00000 00 0000 000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налогах и сборах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1700000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285026,44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16,8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1 16 03000 00 0000 140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proofErr w:type="gramStart"/>
            <w:r w:rsidRPr="00D26951">
              <w:rPr>
                <w:sz w:val="20"/>
                <w:szCs w:val="20"/>
              </w:rPr>
              <w:t xml:space="preserve">Денежные взыскания (штрафы) за нарушение законодательства о налогах и сборах, предусмотренные статьями 116, 118, 1191, пунктами 1и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 </w:t>
            </w:r>
            <w:proofErr w:type="gramEnd"/>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42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1 16 03010 01 0000 140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5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1 16 03030 01 0000 140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5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1 16 06000 01 0000 140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197200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6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1 16 08000 01 0000 140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156400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12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1 16 08010 01 0000 140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1 16 08020 01 0000 140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137700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1 16 21000 00 0000 140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и иные суммы</w:t>
            </w:r>
            <w:proofErr w:type="gramStart"/>
            <w:r w:rsidRPr="00D26951">
              <w:rPr>
                <w:sz w:val="20"/>
                <w:szCs w:val="20"/>
              </w:rPr>
              <w:t xml:space="preserve"> ,</w:t>
            </w:r>
            <w:proofErr w:type="gramEnd"/>
            <w:r w:rsidRPr="00D26951">
              <w:rPr>
                <w:sz w:val="20"/>
                <w:szCs w:val="20"/>
              </w:rPr>
              <w:t xml:space="preserve"> взыскиваемые с лиц, виновных в совершении преступлений, и в возмещение ущерба имуществу, зачисляемые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23700,00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126,7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5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1 16 21050 05 0000 140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23700,00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126,7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7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1 16 25000 01 0000 140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в области окружающей среды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9579,71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1 16 25050 01 0000 140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земельного законодательства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1 16 25060 01 0000 140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9579,71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26"/>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1 16 28000 01 0000 140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нарушения в области дорожного движения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236300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1 16 30000 01 0000 140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Прочие денежные взыскания (штрафы) за нарушения в области дорожного движения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1 16 30030 01 0000 140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6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1 16 33000 00 0000 140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20000,00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69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1 16 33050 05 0000 140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20000,00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1 16 43000 01 0000 140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поступления от денежных взысканий (штрафов) и иных сумм в возмещение ущерба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69700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13115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1 16 90000 00 0000 140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960500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219081,43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xml:space="preserve">1 16 90050 05 </w:t>
            </w:r>
            <w:r w:rsidRPr="00D26951">
              <w:rPr>
                <w:sz w:val="20"/>
                <w:szCs w:val="20"/>
              </w:rPr>
              <w:lastRenderedPageBreak/>
              <w:t>0000 140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lastRenderedPageBreak/>
              <w:t>Прочие неналоговые доходы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960500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219081,43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lastRenderedPageBreak/>
              <w:t>1 17 00000 00 0000 000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Невыясненные поступления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-48881,50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b/>
                <w:bCs/>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1 17 01000 00 0000 180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Невыясненные поступления, зачисляемые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-48881,50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b/>
                <w:bCs/>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1 17 01050 05 0000 180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Невыясненные поступления, зачисляемые в бюджеты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-48881,50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b/>
                <w:bCs/>
                <w:sz w:val="20"/>
                <w:szCs w:val="20"/>
              </w:rPr>
            </w:pPr>
          </w:p>
        </w:tc>
      </w:tr>
      <w:tr w:rsidR="004C2ED2" w:rsidRPr="00D26951" w:rsidTr="00880C83">
        <w:trPr>
          <w:trHeight w:val="41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1 17 01050 10 0000 180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ИТОГО НАЛОГОВЫЕ И НЕНАЛОГОВЫЕ ДОХОДЫ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b/>
                <w:bCs/>
                <w:sz w:val="20"/>
                <w:szCs w:val="20"/>
              </w:rPr>
            </w:pPr>
          </w:p>
        </w:tc>
      </w:tr>
      <w:tr w:rsidR="004C2ED2" w:rsidRPr="00D26951" w:rsidTr="00880C83">
        <w:trPr>
          <w:trHeight w:val="24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Безвозмездные поступления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52178300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9211561,29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17,7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2 00 00000 00 0000 000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Безвозмездные поступления от других бюджетов бюджетной системы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286556015,70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55940525,59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08"/>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2 02 00000 00 0000 000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Дотации бюджетам субъектов Российской Федерации и муниципальных образований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286556015,70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55940525,59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2 02 10000 00 0000 151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Дотации  на выравнивание  бюджетной обеспеченности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45770700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11442600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2 02 15001 00 0000 151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Дотации бюджетам на поддержку мер по обеспечению сбалансированности бюджетов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7291500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1822800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2 02 15002 00 0000 151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дотации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36633600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9158400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2 02 19999 00 0000 151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Субсидии  бюджетам бюджетной системы Российской Федерации (межбюджетные субсидии)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1845600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461400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2 02 20000 00 0000 151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87942611,70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7692352,00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софинансирование капитальных вложений в объекты муниципальной собственности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xml:space="preserve">2 02 20077 00 0000 </w:t>
            </w:r>
            <w:r w:rsidRPr="00D26951">
              <w:rPr>
                <w:sz w:val="20"/>
                <w:szCs w:val="20"/>
              </w:rPr>
              <w:lastRenderedPageBreak/>
              <w:t>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lastRenderedPageBreak/>
              <w:t>строительство сельского дома культуры по ул</w:t>
            </w:r>
            <w:proofErr w:type="gramStart"/>
            <w:r w:rsidRPr="00D26951">
              <w:rPr>
                <w:sz w:val="20"/>
                <w:szCs w:val="20"/>
              </w:rPr>
              <w:t>.К</w:t>
            </w:r>
            <w:proofErr w:type="gramEnd"/>
            <w:r w:rsidRPr="00D26951">
              <w:rPr>
                <w:sz w:val="20"/>
                <w:szCs w:val="20"/>
              </w:rPr>
              <w:t xml:space="preserve">ооперативная в д.Большие </w:t>
            </w:r>
            <w:proofErr w:type="spellStart"/>
            <w:r w:rsidRPr="00D26951">
              <w:rPr>
                <w:sz w:val="20"/>
                <w:szCs w:val="20"/>
              </w:rPr>
              <w:t>Шиуши</w:t>
            </w:r>
            <w:proofErr w:type="spellEnd"/>
            <w:r w:rsidRPr="00D26951">
              <w:rPr>
                <w:sz w:val="20"/>
                <w:szCs w:val="20"/>
              </w:rPr>
              <w:t xml:space="preserve"> Аликовского района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13424500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13424500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республиканского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13424500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5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2 02 20216 00 0000 151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103400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103400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2 02 25097 00 0000 151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2026400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1904800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121600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9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2 02 25467 00 0000 151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1987200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1867968</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реализацию мероприятий по обеспечению жильем молодых семей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119232</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9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2 02 25497 00 0000 151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3959300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федерального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2221100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подготовку и проведение празднования на федеральном уровне памятных дат субъектов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1738200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9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2 02 25509 00 0000 151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3100000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федерального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2000000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поддержку отрасли культуры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1100000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5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2 02 25519 00 0000 151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532000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комплектование книжных фондов библиотек муниципальных образований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9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из них: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выплата денежного поощрения лучшим  муниципальным учреждениям культуры, находящимся на территориях сельских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реализацию мероприятий по устойчивому развитию сельских территорий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86"/>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2 02 25567 00 0000 151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910611,70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855975</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Прочие субсидии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54636,70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2 02 29999 00 0000 151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61899200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7692352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софинансирование расходов по осуществлению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63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средств республиканского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31803400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6227352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19,6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мероприятия по профилактике и соблюдению правопорядка на улицах и в других общественных местах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2556300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 Аликовская СОШ</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292500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26"/>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реализацию проектов развития общественной инфраструктуры, основанных на местных инициативах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15000000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8954300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муниципального бюджета Аликовского района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8954300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повышение оплаты труда работников муниципальных учреждений - всего</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5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3292700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1465000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44,5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работников учреждений культуры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работников образовательных организаций дополнительного образования детей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2567100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1283500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Субвенции бюджетам бюджетной системы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725600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181500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2 02 30000 00 0000 151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местным бюджетам на выполнение передаваемых полномочий субъектов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152830104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36802950,59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24,1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b/>
                <w:bCs/>
                <w:sz w:val="20"/>
                <w:szCs w:val="20"/>
              </w:rPr>
            </w:pPr>
          </w:p>
        </w:tc>
      </w:tr>
      <w:tr w:rsidR="004C2ED2" w:rsidRPr="00D26951" w:rsidTr="00880C83">
        <w:trPr>
          <w:trHeight w:val="26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2 02 30024 00 0000 151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146662944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36085951,15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осуществление </w:t>
            </w:r>
            <w:proofErr w:type="spellStart"/>
            <w:r w:rsidRPr="00D26951">
              <w:rPr>
                <w:i/>
                <w:iCs/>
                <w:sz w:val="20"/>
                <w:szCs w:val="20"/>
              </w:rPr>
              <w:t>госполномочий</w:t>
            </w:r>
            <w:proofErr w:type="spellEnd"/>
            <w:r w:rsidRPr="00D26951">
              <w:rPr>
                <w:i/>
                <w:iCs/>
                <w:sz w:val="20"/>
                <w:szCs w:val="20"/>
              </w:rPr>
              <w:t xml:space="preserve"> по созданию и обеспечению деятельности </w:t>
            </w:r>
            <w:proofErr w:type="spellStart"/>
            <w:r w:rsidRPr="00D26951">
              <w:rPr>
                <w:i/>
                <w:iCs/>
                <w:sz w:val="20"/>
                <w:szCs w:val="20"/>
              </w:rPr>
              <w:t>адмкомиссий</w:t>
            </w:r>
            <w:proofErr w:type="spellEnd"/>
            <w:r w:rsidRPr="00D26951">
              <w:rPr>
                <w:i/>
                <w:iCs/>
                <w:sz w:val="20"/>
                <w:szCs w:val="20"/>
              </w:rPr>
              <w:t xml:space="preserve"> для рассмотрения дел об административных правонарушениях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осуществление </w:t>
            </w:r>
            <w:proofErr w:type="spellStart"/>
            <w:r w:rsidRPr="00D26951">
              <w:rPr>
                <w:i/>
                <w:iCs/>
                <w:sz w:val="20"/>
                <w:szCs w:val="20"/>
              </w:rPr>
              <w:t>госполномочий</w:t>
            </w:r>
            <w:proofErr w:type="spellEnd"/>
            <w:r w:rsidRPr="00D26951">
              <w:rPr>
                <w:i/>
                <w:iCs/>
                <w:sz w:val="20"/>
                <w:szCs w:val="20"/>
              </w:rPr>
              <w:t xml:space="preserve"> по ведению учета граждан, нуждающихся в жилых помещениях и имеющих право на государственную поддержку на строительство (приобретение) жилых помещений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17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бюджетам муниципальных районов для осуществления </w:t>
            </w:r>
            <w:proofErr w:type="spellStart"/>
            <w:r w:rsidRPr="00D26951">
              <w:rPr>
                <w:i/>
                <w:iCs/>
                <w:sz w:val="20"/>
                <w:szCs w:val="20"/>
              </w:rPr>
              <w:t>госполномочий</w:t>
            </w:r>
            <w:proofErr w:type="spellEnd"/>
            <w:r w:rsidRPr="00D26951">
              <w:rPr>
                <w:i/>
                <w:iCs/>
                <w:sz w:val="20"/>
                <w:szCs w:val="20"/>
              </w:rPr>
              <w:t xml:space="preserve"> ЧР по организации и деятельности по опеке и попечительству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1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осуществление </w:t>
            </w:r>
            <w:proofErr w:type="spellStart"/>
            <w:r w:rsidRPr="00D26951">
              <w:rPr>
                <w:i/>
                <w:iCs/>
                <w:sz w:val="20"/>
                <w:szCs w:val="20"/>
              </w:rPr>
              <w:t>госполномочий</w:t>
            </w:r>
            <w:proofErr w:type="spellEnd"/>
            <w:r w:rsidRPr="00D26951">
              <w:rPr>
                <w:i/>
                <w:iCs/>
                <w:sz w:val="20"/>
                <w:szCs w:val="20"/>
              </w:rPr>
              <w:t xml:space="preserve"> по созданию комиссий по делам несовершеннолетних и защите их прав и организации деятельности таких комиссий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570400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137167,01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24,0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бюджетам муниципальных районов для осуществления </w:t>
            </w:r>
            <w:proofErr w:type="spellStart"/>
            <w:r w:rsidRPr="00D26951">
              <w:rPr>
                <w:i/>
                <w:iCs/>
                <w:sz w:val="20"/>
                <w:szCs w:val="20"/>
              </w:rPr>
              <w:t>госполномочий</w:t>
            </w:r>
            <w:proofErr w:type="spellEnd"/>
            <w:r w:rsidRPr="00D26951">
              <w:rPr>
                <w:i/>
                <w:iCs/>
                <w:sz w:val="20"/>
                <w:szCs w:val="20"/>
              </w:rPr>
              <w:t xml:space="preserve"> ЧР по расчету и предоставлению дотаций на выравнивание бюджетной обеспеченности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306500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73573,42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24,0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субвенции на финансовое обеспечение госгарантий прав граждан на получение общедоступного бесплатного дошкольного, начального общего, основного общего, среднего (полного) общего образования, а также доп.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13995500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3498900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68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106737600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26922800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3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17324100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4478000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6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субвенции на  финансовое обеспечение передаваемых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54800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13350,72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24,4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0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обеспечение мер социальной поддержки отдельных категорий граждан по оплате жилищно-коммунальных услуг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85700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субвенции на 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п.3 части</w:t>
            </w:r>
            <w:proofErr w:type="gramStart"/>
            <w:r w:rsidRPr="00D26951">
              <w:rPr>
                <w:i/>
                <w:iCs/>
                <w:sz w:val="20"/>
                <w:szCs w:val="20"/>
              </w:rPr>
              <w:t>1</w:t>
            </w:r>
            <w:proofErr w:type="gramEnd"/>
            <w:r w:rsidRPr="00D26951">
              <w:rPr>
                <w:i/>
                <w:iCs/>
                <w:sz w:val="20"/>
                <w:szCs w:val="20"/>
              </w:rPr>
              <w:t xml:space="preserve"> ст.11 Закона Чувашской Республики от17 октября 2005 года №42 "О регулировании жилищных отношений" и состоящих на учете в качестве нуждающихся в жилых помещениях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4221400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962160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22,8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876"/>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3365644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54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2 02 30029 00 0000 151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479000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103557,79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21,6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8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2 02 35082 00 0000 151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2785860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2 02 35118 00 0000 151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1282500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267690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87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2 02 35120 00 0000 151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Субвенции бюджетам на выплату единовременного пособия при всех формах устройства детей, лишенных родительского попечения, в семью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2 02 35260 00 0000 151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государственную регистрацию актов гражданского состояния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84600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81751,65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96,6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86"/>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2 02 35930 00 0000 151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Иные межбюджетные трансферты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1533700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264000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2 02 40000 00 0000 151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межбюджетные трансферты, передаваемые бюджетам</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12600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2623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20,8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2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2 02 49999 00 0000 151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2623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выплата социальных пособий учащимся общеобразовательных учреждений на приобретение проездных билетов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5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Суммы, подлежащие взаимоисключению в рамках консолидированного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2623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20,8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45199700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3753493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ВСЕГО ДОХОДОВ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Налоги на прибыль, доходы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338734315,70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65152086,88</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Налог на доходы физических лиц</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Налоги на товары (работы, услуги), реализуемые на территории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Акцизы по подакцизным товарам (продукции), производимым на территории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0100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30520185</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6360853,99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20,8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0103</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моторные масла для дизельных и (или) карбюраторных (</w:t>
            </w:r>
            <w:proofErr w:type="spellStart"/>
            <w:r w:rsidRPr="00D26951">
              <w:rPr>
                <w:sz w:val="20"/>
                <w:szCs w:val="20"/>
              </w:rPr>
              <w:t>инжекторных</w:t>
            </w:r>
            <w:proofErr w:type="spellEnd"/>
            <w:r w:rsidRPr="00D2695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32000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6889,20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21,5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0104</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16720857,00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3706813,33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22,2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Налоги на совокупный доход</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15843357,00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3496072,90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56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306500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73573,42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8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 (за налоговые периоды, истекшие до января 2011 года)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570400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137167,01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b/>
                <w:bCs/>
                <w:sz w:val="20"/>
                <w:szCs w:val="20"/>
              </w:rPr>
            </w:pPr>
            <w:r w:rsidRPr="00D26951">
              <w:rPr>
                <w:b/>
                <w:bCs/>
                <w:sz w:val="20"/>
                <w:szCs w:val="20"/>
              </w:rPr>
              <w:t>0105</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сельскохозяйственный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0106</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сельскохозяйственный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4037100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964083,46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23,9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Налог, взимаемый в связи с применением патентной системы налогообложения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3335800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801753,39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Налоги на имущество</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701300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162330,07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23,1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0111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0113</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 с организаций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9638728,00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1683068,00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17,5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 с физических лиц</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9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Государственная пошлина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82500,00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использования имущества, находящегося в государственной и муниципальной собственности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6990228</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1009098</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14,4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5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D26951">
              <w:rPr>
                <w:sz w:val="20"/>
                <w:szCs w:val="20"/>
              </w:rPr>
              <w:t>предприятий</w:t>
            </w:r>
            <w:proofErr w:type="gramEnd"/>
            <w:r w:rsidRPr="00D26951">
              <w:rPr>
                <w:sz w:val="20"/>
                <w:szCs w:val="20"/>
              </w:rPr>
              <w:t xml:space="preserve"> в том числе казенных)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665000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180752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27,2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8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1570600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397976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proofErr w:type="gramStart"/>
            <w:r w:rsidRPr="00D2695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34500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34492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245900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10750,00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0200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1282500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267690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20,9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0203</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составляющего казну муниципальных районов (за исключением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1282500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267690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Платежи от государственных и муниципальных унитарных предприятий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1282500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267690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0300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3357900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587914,74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17,5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0304</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1533700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264000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50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0309</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Платежи при пользовании природными ресурсами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1824200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323914,74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57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негативное воздействие на окружающую среду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1143900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323914,74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28,3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выбросы загрязняющих веществ в атмосферный воздух стационарными объектами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87300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выбросы загрязняющих веществ в атмосферный воздух передвижными объектами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сбросы загрязняющих веществ в водные объекты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5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размещение отходов производства и потребления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57300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5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размещение твердых коммунальных отходов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8"/>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оказания платных услуг (работ) и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588000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8"/>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доходы от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доходы от компенсации затрат бюджетов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585000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8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продажи материальных и нематериальных активов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0310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0400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48717984,00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7473621,29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0405</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345700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0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не разграничена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70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85700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0409</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D26951">
              <w:rPr>
                <w:sz w:val="20"/>
                <w:szCs w:val="20"/>
              </w:rPr>
              <w:lastRenderedPageBreak/>
              <w:t>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lastRenderedPageBreak/>
              <w:t>46952600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7309907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Штрафы, санкции, возмещение ущерба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3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налогах и сборах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37336900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7309907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proofErr w:type="gramStart"/>
            <w:r w:rsidRPr="00D26951">
              <w:rPr>
                <w:sz w:val="20"/>
                <w:szCs w:val="20"/>
              </w:rPr>
              <w:t xml:space="preserve">Денежные взыскания (штрафы) за нарушение законодательства о налогах и сборах, предусмотренные статьями 116, 118, 1191, пунктами 1и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 </w:t>
            </w:r>
            <w:proofErr w:type="gramEnd"/>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31803400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6227352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19,6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5533500,00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1082555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19,6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61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2556300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103400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103400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и иные суммы</w:t>
            </w:r>
            <w:proofErr w:type="gramStart"/>
            <w:r w:rsidRPr="00D26951">
              <w:rPr>
                <w:sz w:val="20"/>
                <w:szCs w:val="20"/>
              </w:rPr>
              <w:t xml:space="preserve"> ,</w:t>
            </w:r>
            <w:proofErr w:type="gramEnd"/>
            <w:r w:rsidRPr="00D26951">
              <w:rPr>
                <w:sz w:val="20"/>
                <w:szCs w:val="20"/>
              </w:rPr>
              <w:t xml:space="preserve"> взыскиваемые с лиц, виновных в совершении преступлений, и в возмещение ущерба имуществу, зачисляемые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6806000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в области окружающей среды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земельного законодательства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5651000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1155000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0412</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нарушения в области дорожного движения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1419684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163714,29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11,5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Прочие денежные взыскания (штрафы) за нарушения в области дорожного движения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505700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102784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3214,29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811200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160500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0500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поступления от денежных взысканий (штрафов) и иных сумм в возмещение ущерба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7538390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13805,00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0501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3395944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13805,00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Прочие неналоговые доходы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5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Невыясненные поступления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30300,00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13805,00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45,6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8"/>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Невыясненные поступления, зачисляемые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3365644,00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0502</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Невыясненные поступления, зачисляемые в бюджеты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1321846</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ИТОГО НАЛОГОВЫЕ И НЕНАЛОГОВЫЕ ДОХОДЫ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Безвозмездные поступления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821846</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02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Безвозмездные поступления от других бюджетов бюджетной системы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0503</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Дотации бюджетам субъектов Российской Федерации и муниципальных образований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2819400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Дотации  на выравнивание  бюджетной обеспеченности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58"/>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Дотации бюджетам на поддержку мер по обеспечению сбалансированности бюджетов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2669400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дотации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Субсидии  бюджетам бюджетной системы Российской Федерации (межбюджетные субсидии)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2489400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180000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софинансирование капитальных вложений в объекты муниципальной собственности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0505</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строительство сельского дома культуры по ул</w:t>
            </w:r>
            <w:proofErr w:type="gramStart"/>
            <w:r w:rsidRPr="00D26951">
              <w:rPr>
                <w:sz w:val="20"/>
                <w:szCs w:val="20"/>
              </w:rPr>
              <w:t>.К</w:t>
            </w:r>
            <w:proofErr w:type="gramEnd"/>
            <w:r w:rsidRPr="00D26951">
              <w:rPr>
                <w:sz w:val="20"/>
                <w:szCs w:val="20"/>
              </w:rPr>
              <w:t xml:space="preserve">ооперативная в д.Большие </w:t>
            </w:r>
            <w:proofErr w:type="spellStart"/>
            <w:r w:rsidRPr="00D26951">
              <w:rPr>
                <w:sz w:val="20"/>
                <w:szCs w:val="20"/>
              </w:rPr>
              <w:t>Шиуши</w:t>
            </w:r>
            <w:proofErr w:type="spellEnd"/>
            <w:r w:rsidRPr="00D26951">
              <w:rPr>
                <w:sz w:val="20"/>
                <w:szCs w:val="20"/>
              </w:rPr>
              <w:t xml:space="preserve"> Аликовского района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36"/>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0600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республиканского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613414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295685,72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48,2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0603</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613414</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295685,7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48,2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0700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178078900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40324019,01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22,6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0701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19786200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4976534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25,2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17324100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4478000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2462100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498534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0702</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138063200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30999854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22,5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118867500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30999854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106737600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26922800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реализацию мероприятий по обеспечению жильем молодых семей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12129900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4077054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33,6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2"/>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5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федерального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2229000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подготовку и проведение празднования на федеральном уровне памятных дат субъектов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1904800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121600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федерального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202600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55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16666700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поддержку отрасли культуры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15000000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комплектование книжных фондов библиотек муниципальных образований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1666700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0703</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12522700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2784937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22,2</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6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11797100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2603437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both"/>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2888200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601584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7909500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1736471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999400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265382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01"/>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725600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181500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выплата денежного поощрения лучшим  муниципальным учреждениям культуры, находящимся на территориях сельских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240000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60000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485600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121500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0707</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1962000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19556,75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57"/>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Субсидии бюджетам на реализацию мероприятий по устойчивому развитию сельских территорий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1962000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19556,75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за счет средств федерального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112000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19556,75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17,5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5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Прочие субсидии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5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0709</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софинансирование расходов по осуществлению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5744800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1543137,26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26,9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средств республиканского бюджета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мероприятия по профилактике и соблюдению правопорядка на улицах и в других общественных местах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5714800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1543137,26</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27,0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 Аликовская СОШ</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0800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реализацию проектов развития общественной инфраструктуры, основанных на местных инициативах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43074200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5029531,09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11,7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0801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43074200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5029531,09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республиканского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за счет средств муниципального бюджета Аликовского района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18933000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3684936,09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субсидии на повышение оплаты труда работников муниципальных учреждений - всего</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78"/>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10799100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1950345,07</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18,1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работников учреждений культуры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1268100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188526,02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14,9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работников образовательных организаций дополнительного образования детей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5811500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1312965,00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22,6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Субвенции бюджетам бюджетной системы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1054300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233100,00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22,1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местным бюджетам на выполнение передаваемых полномочий субъектов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 том числе:</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осуществление </w:t>
            </w:r>
            <w:proofErr w:type="spellStart"/>
            <w:r w:rsidRPr="00D26951">
              <w:rPr>
                <w:i/>
                <w:iCs/>
                <w:sz w:val="20"/>
                <w:szCs w:val="20"/>
              </w:rPr>
              <w:t>госполномочий</w:t>
            </w:r>
            <w:proofErr w:type="spellEnd"/>
            <w:r w:rsidRPr="00D26951">
              <w:rPr>
                <w:i/>
                <w:iCs/>
                <w:sz w:val="20"/>
                <w:szCs w:val="20"/>
              </w:rPr>
              <w:t xml:space="preserve"> по созданию и обеспечению деятельности </w:t>
            </w:r>
            <w:proofErr w:type="spellStart"/>
            <w:r w:rsidRPr="00D26951">
              <w:rPr>
                <w:i/>
                <w:iCs/>
                <w:sz w:val="20"/>
                <w:szCs w:val="20"/>
              </w:rPr>
              <w:t>адмкомиссий</w:t>
            </w:r>
            <w:proofErr w:type="spellEnd"/>
            <w:r w:rsidRPr="00D26951">
              <w:rPr>
                <w:i/>
                <w:iCs/>
                <w:sz w:val="20"/>
                <w:szCs w:val="20"/>
              </w:rPr>
              <w:t xml:space="preserve"> для рассмотрения дел об административных правонарушениях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осуществление </w:t>
            </w:r>
            <w:proofErr w:type="spellStart"/>
            <w:r w:rsidRPr="00D26951">
              <w:rPr>
                <w:i/>
                <w:iCs/>
                <w:sz w:val="20"/>
                <w:szCs w:val="20"/>
              </w:rPr>
              <w:t>госполномочий</w:t>
            </w:r>
            <w:proofErr w:type="spellEnd"/>
            <w:r w:rsidRPr="00D26951">
              <w:rPr>
                <w:i/>
                <w:iCs/>
                <w:sz w:val="20"/>
                <w:szCs w:val="20"/>
              </w:rPr>
              <w:t xml:space="preserve"> по ведению учета граждан, нуждающихся в жилых помещениях и имеющих право на государственную поддержку на строительство (приобретение) жилых помещений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бюджетам муниципальных районов для осуществления </w:t>
            </w:r>
            <w:proofErr w:type="spellStart"/>
            <w:r w:rsidRPr="00D26951">
              <w:rPr>
                <w:i/>
                <w:iCs/>
                <w:sz w:val="20"/>
                <w:szCs w:val="20"/>
              </w:rPr>
              <w:t>госполномочий</w:t>
            </w:r>
            <w:proofErr w:type="spellEnd"/>
            <w:r w:rsidRPr="00D26951">
              <w:rPr>
                <w:i/>
                <w:iCs/>
                <w:sz w:val="20"/>
                <w:szCs w:val="20"/>
              </w:rPr>
              <w:t xml:space="preserve"> ЧР по организации и деятельности по опеке и попечительству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3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осуществление </w:t>
            </w:r>
            <w:proofErr w:type="spellStart"/>
            <w:r w:rsidRPr="00D26951">
              <w:rPr>
                <w:i/>
                <w:iCs/>
                <w:sz w:val="20"/>
                <w:szCs w:val="20"/>
              </w:rPr>
              <w:t>госполномочий</w:t>
            </w:r>
            <w:proofErr w:type="spellEnd"/>
            <w:r w:rsidRPr="00D26951">
              <w:rPr>
                <w:i/>
                <w:iCs/>
                <w:sz w:val="20"/>
                <w:szCs w:val="20"/>
              </w:rPr>
              <w:t xml:space="preserve"> по созданию комиссий по делам несовершеннолетних и защите их прав и организации деятельности таких комиссий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бюджетам муниципальных районов для осуществления </w:t>
            </w:r>
            <w:proofErr w:type="spellStart"/>
            <w:r w:rsidRPr="00D26951">
              <w:rPr>
                <w:i/>
                <w:iCs/>
                <w:sz w:val="20"/>
                <w:szCs w:val="20"/>
              </w:rPr>
              <w:t>госполномочий</w:t>
            </w:r>
            <w:proofErr w:type="spellEnd"/>
            <w:r w:rsidRPr="00D26951">
              <w:rPr>
                <w:i/>
                <w:iCs/>
                <w:sz w:val="20"/>
                <w:szCs w:val="20"/>
              </w:rPr>
              <w:t xml:space="preserve"> ЧР по расчету и предоставлению дотаций на выравнивание бюджетной обеспеченности поселений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финансовое обеспечение </w:t>
            </w:r>
            <w:proofErr w:type="spellStart"/>
            <w:r w:rsidRPr="00D26951">
              <w:rPr>
                <w:i/>
                <w:iCs/>
                <w:sz w:val="20"/>
                <w:szCs w:val="20"/>
              </w:rPr>
              <w:t>гос</w:t>
            </w:r>
            <w:proofErr w:type="gramStart"/>
            <w:r w:rsidRPr="00D26951">
              <w:rPr>
                <w:i/>
                <w:iCs/>
                <w:sz w:val="20"/>
                <w:szCs w:val="20"/>
              </w:rPr>
              <w:t>.г</w:t>
            </w:r>
            <w:proofErr w:type="gramEnd"/>
            <w:r w:rsidRPr="00D26951">
              <w:rPr>
                <w:i/>
                <w:iCs/>
                <w:sz w:val="20"/>
                <w:szCs w:val="20"/>
              </w:rPr>
              <w:t>арантий</w:t>
            </w:r>
            <w:proofErr w:type="spellEnd"/>
            <w:r w:rsidRPr="00D26951">
              <w:rPr>
                <w:i/>
                <w:iCs/>
                <w:sz w:val="20"/>
                <w:szCs w:val="20"/>
              </w:rPr>
              <w:t xml:space="preserve"> прав граждан на получение общедоступного бесплатного дошкольного, начального общего, основного общего, среднего (полного) общего образования, а также доп.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субвенции на  финансовое обеспечение передаваемых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 xml:space="preserve">субвенции на обеспечение мер социальной поддержки отдельных категорий граждан по оплате жилищно-коммунальных услуг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субвенции на 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п.3 части</w:t>
            </w:r>
            <w:proofErr w:type="gramStart"/>
            <w:r w:rsidRPr="00D26951">
              <w:rPr>
                <w:i/>
                <w:iCs/>
                <w:sz w:val="20"/>
                <w:szCs w:val="20"/>
              </w:rPr>
              <w:t>1</w:t>
            </w:r>
            <w:proofErr w:type="gramEnd"/>
            <w:r w:rsidRPr="00D26951">
              <w:rPr>
                <w:i/>
                <w:iCs/>
                <w:sz w:val="20"/>
                <w:szCs w:val="20"/>
              </w:rPr>
              <w:t xml:space="preserve"> ст.11 Закона Чувашской Республики от17 октября 2005 года №42 "О регулировании жилищных отношений" и состоящих на учете в качестве нуждающихся в жилых помещениях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150000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2484000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1867968</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119232</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Субвенции бюджетам на выплату единовременного пособия при всех формах устройства детей, лишенных родительского попечения, в семью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496900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3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Субвенции бюджетам на государственную регистрацию актов гражданского состояния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3160000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Иные межбюджетные трансферты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межбюджетные трансферты, передаваемые бюджетам</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2000000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из них: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1100000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i/>
                <w:iCs/>
                <w:sz w:val="20"/>
                <w:szCs w:val="20"/>
              </w:rPr>
            </w:pPr>
            <w:r w:rsidRPr="00D26951">
              <w:rPr>
                <w:i/>
                <w:iCs/>
                <w:sz w:val="20"/>
                <w:szCs w:val="20"/>
              </w:rPr>
              <w:t>выплата социальных пособий учащимся общеобразовательных учреждений на приобретение проездных билетов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60000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10000,0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16,7</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8"/>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Суммы, подлежащие взаимоисключению в рамках консолидированного бюджета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135200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51095,00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37,8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2567100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1283500,00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ВСЕГО ДОХОДОВ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Налоги на прибыль, доходы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1530300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765150,00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5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Налог на доходы физических лиц</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118100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59050,00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Налоги на товары (работы, услуги), реализуемые на территории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918700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459350,00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0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Акцизы по подакцизным товарам (продукции), производимым на территории Российской Федерации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14281000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моторные масла для дизельных и (или) карбюраторных (</w:t>
            </w:r>
            <w:proofErr w:type="spellStart"/>
            <w:r w:rsidRPr="00D26951">
              <w:rPr>
                <w:sz w:val="20"/>
                <w:szCs w:val="20"/>
              </w:rPr>
              <w:t>инжекторных</w:t>
            </w:r>
            <w:proofErr w:type="spellEnd"/>
            <w:r w:rsidRPr="00D2695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13424500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856500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9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978900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rPr>
                <w:b/>
                <w:bCs/>
                <w:sz w:val="20"/>
                <w:szCs w:val="20"/>
              </w:rPr>
            </w:pPr>
            <w:r w:rsidRPr="00D26951">
              <w:rPr>
                <w:b/>
                <w:bCs/>
                <w:sz w:val="20"/>
                <w:szCs w:val="20"/>
              </w:rPr>
              <w:t>Налоги на совокупный доход</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813900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165000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1000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налог на вмененный доход для отдельных видов деятельности (за налоговые периоды, истекшие до января 2011 года)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13470371,70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1153743,71</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8,6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1001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сельскохозяйственный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149100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49930,55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33,5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1003</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Единый сельскохозяйственный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9917011,70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905153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9,1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Налог, взимаемый в связи с применением патентной системы налогообложения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12600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2623,0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20,8</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3"/>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Налоги на имущество</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4729700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 с организаций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2221100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Транспортный налог с физических лиц</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1738200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Государственная пошлина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770400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3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использования имущества, находящегося в государственной и муниципальной собственности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4221400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892530,0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21,1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D26951">
              <w:rPr>
                <w:sz w:val="20"/>
                <w:szCs w:val="20"/>
              </w:rPr>
              <w:t>предприятий</w:t>
            </w:r>
            <w:proofErr w:type="gramEnd"/>
            <w:r w:rsidRPr="00D26951">
              <w:rPr>
                <w:sz w:val="20"/>
                <w:szCs w:val="20"/>
              </w:rPr>
              <w:t xml:space="preserve"> в том числе казенных)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942500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140315,0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14,9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lastRenderedPageBreak/>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proofErr w:type="gramStart"/>
            <w:r w:rsidRPr="00D2695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3278900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752215,0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9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943311,70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сдачи в аренду имущества, составляющего казну муниципальных районов (за исключением земельных участков)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855975</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Платежи от государственных и муниципальных унитарных предприятий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54636,70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32700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1004</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3349460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185309,44</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5,5</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8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Платежи при пользовании природными ресурсами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45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негативное воздействие на окружающую среду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84600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81751,65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96,6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4"/>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выбросы загрязняющих веществ в атмосферный воздух стационарными объектами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479000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103557,79</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21,6</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99"/>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выбросы загрязняющих веществ в атмосферный воздух передвижными объектами</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2785860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сбросы загрязняющих веществ в водные объекты</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размещение отходов производства и потребления</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2785860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1006</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Плата за размещение твердых коммунальных отходов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54800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13350,72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24,4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оказания платных услуг (работ) и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54800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13350,72</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24,4</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1100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220000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119421,50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54,3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7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1102</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доходы от компенсации затрат государства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220000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119421,50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54,3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Прочие доходы от компенсации затрат бюджетов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Доходы от продажи материальных и нематериальных активов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119421,50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54,3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70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t>1300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1301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5000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b/>
                <w:bCs/>
                <w:sz w:val="20"/>
                <w:szCs w:val="20"/>
              </w:rPr>
            </w:pPr>
            <w:r w:rsidRPr="00D26951">
              <w:rPr>
                <w:b/>
                <w:bCs/>
                <w:sz w:val="20"/>
                <w:szCs w:val="20"/>
              </w:rPr>
              <w:lastRenderedPageBreak/>
              <w:t>1400</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13953100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3485803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9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1401</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13865900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3466500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25,0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1402</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не разграничена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87200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19303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22,1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i/>
                <w:iCs/>
                <w:sz w:val="20"/>
                <w:szCs w:val="20"/>
              </w:rPr>
            </w:pPr>
            <w:r w:rsidRPr="00D26951">
              <w:rPr>
                <w:i/>
                <w:i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0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nil"/>
              <w:right w:val="nil"/>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81"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10000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124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single" w:sz="4" w:space="0" w:color="auto"/>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77200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19303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0,0</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27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b/>
                <w:bCs/>
                <w:sz w:val="20"/>
                <w:szCs w:val="20"/>
              </w:rPr>
            </w:pPr>
            <w:r w:rsidRPr="00D26951">
              <w:rPr>
                <w:b/>
                <w:bCs/>
                <w:sz w:val="20"/>
                <w:szCs w:val="20"/>
              </w:rPr>
              <w:t>Штрафы, санкции, возмещение ущерба</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66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jc w:val="cente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налогах и сборах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45199700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3753493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8,3</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proofErr w:type="gramStart"/>
            <w:r w:rsidRPr="00D26951">
              <w:rPr>
                <w:sz w:val="20"/>
                <w:szCs w:val="20"/>
              </w:rPr>
              <w:t xml:space="preserve">Денежные взыскания (штрафы) за нарушение законодательства о налогах и сборах, предусмотренные статьями 116, 118, 1191, пунктами 1и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 </w:t>
            </w:r>
            <w:proofErr w:type="gramEnd"/>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340831944,70</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65112089,05</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19,1</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30"/>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-2097629</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39997,83</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b/>
                <w:bCs/>
                <w:sz w:val="20"/>
                <w:szCs w:val="20"/>
              </w:rPr>
            </w:pPr>
            <w:r w:rsidRPr="00D26951">
              <w:rPr>
                <w:b/>
                <w:bCs/>
                <w:sz w:val="20"/>
                <w:szCs w:val="20"/>
              </w:rPr>
              <w:t>-1,9</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single" w:sz="4" w:space="0" w:color="auto"/>
              <w:bottom w:val="single" w:sz="4" w:space="0" w:color="auto"/>
              <w:right w:val="single" w:sz="4" w:space="0" w:color="auto"/>
            </w:tcBorders>
            <w:shd w:val="clear" w:color="auto" w:fill="auto"/>
            <w:noWrap/>
            <w:vAlign w:val="bottom"/>
            <w:hideMark/>
          </w:tcPr>
          <w:p w:rsidR="004C2ED2" w:rsidRPr="00D26951" w:rsidRDefault="004C2ED2" w:rsidP="004C2ED2">
            <w:pPr>
              <w:rPr>
                <w:sz w:val="20"/>
                <w:szCs w:val="20"/>
              </w:rPr>
            </w:pPr>
            <w:r w:rsidRPr="00D26951">
              <w:rPr>
                <w:sz w:val="20"/>
                <w:szCs w:val="20"/>
              </w:rPr>
              <w:t> </w:t>
            </w:r>
          </w:p>
        </w:tc>
        <w:tc>
          <w:tcPr>
            <w:tcW w:w="1735" w:type="pct"/>
            <w:tcBorders>
              <w:top w:val="nil"/>
              <w:left w:val="nil"/>
              <w:bottom w:val="single" w:sz="4" w:space="0" w:color="auto"/>
              <w:right w:val="single" w:sz="4" w:space="0" w:color="auto"/>
            </w:tcBorders>
            <w:shd w:val="clear" w:color="auto" w:fill="auto"/>
            <w:noWrap/>
            <w:hideMark/>
          </w:tcPr>
          <w:p w:rsidR="004C2ED2" w:rsidRPr="00D26951" w:rsidRDefault="004C2ED2" w:rsidP="004C2ED2">
            <w:pPr>
              <w:jc w:val="both"/>
              <w:rPr>
                <w:sz w:val="20"/>
                <w:szCs w:val="20"/>
              </w:rPr>
            </w:pPr>
            <w:r w:rsidRPr="00D26951">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681"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90"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4C2ED2" w:rsidRPr="00D26951" w:rsidRDefault="004C2ED2" w:rsidP="004C2ED2">
            <w:pPr>
              <w:jc w:val="right"/>
              <w:rPr>
                <w:sz w:val="20"/>
                <w:szCs w:val="20"/>
              </w:rPr>
            </w:pPr>
            <w:r w:rsidRPr="00D26951">
              <w:rPr>
                <w:sz w:val="20"/>
                <w:szCs w:val="20"/>
              </w:rPr>
              <w:t> </w:t>
            </w: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1735"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81"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90"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22"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2892" w:type="pct"/>
            <w:gridSpan w:val="2"/>
            <w:tcBorders>
              <w:top w:val="nil"/>
              <w:left w:val="nil"/>
              <w:bottom w:val="nil"/>
              <w:right w:val="nil"/>
            </w:tcBorders>
            <w:shd w:val="clear" w:color="auto" w:fill="auto"/>
            <w:noWrap/>
            <w:vAlign w:val="bottom"/>
            <w:hideMark/>
          </w:tcPr>
          <w:p w:rsidR="004C2ED2" w:rsidRPr="00D26951" w:rsidRDefault="004C2ED2" w:rsidP="004C2ED2">
            <w:pPr>
              <w:rPr>
                <w:sz w:val="20"/>
                <w:szCs w:val="20"/>
              </w:rPr>
            </w:pPr>
            <w:r w:rsidRPr="00D26951">
              <w:rPr>
                <w:sz w:val="20"/>
                <w:szCs w:val="20"/>
              </w:rPr>
              <w:t xml:space="preserve">           Зам</w:t>
            </w:r>
            <w:proofErr w:type="gramStart"/>
            <w:r w:rsidRPr="00D26951">
              <w:rPr>
                <w:sz w:val="20"/>
                <w:szCs w:val="20"/>
              </w:rPr>
              <w:t>.н</w:t>
            </w:r>
            <w:proofErr w:type="gramEnd"/>
            <w:r w:rsidRPr="00D26951">
              <w:rPr>
                <w:sz w:val="20"/>
                <w:szCs w:val="20"/>
              </w:rPr>
              <w:t>ачальника финансового отдела</w:t>
            </w:r>
          </w:p>
        </w:tc>
        <w:tc>
          <w:tcPr>
            <w:tcW w:w="681"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90"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22"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3573" w:type="pct"/>
            <w:gridSpan w:val="3"/>
            <w:tcBorders>
              <w:top w:val="nil"/>
              <w:left w:val="nil"/>
              <w:bottom w:val="nil"/>
              <w:right w:val="nil"/>
            </w:tcBorders>
            <w:shd w:val="clear" w:color="auto" w:fill="auto"/>
            <w:noWrap/>
            <w:vAlign w:val="bottom"/>
            <w:hideMark/>
          </w:tcPr>
          <w:p w:rsidR="004C2ED2" w:rsidRPr="00D26951" w:rsidRDefault="004C2ED2" w:rsidP="004C2ED2">
            <w:pPr>
              <w:rPr>
                <w:sz w:val="20"/>
                <w:szCs w:val="20"/>
              </w:rPr>
            </w:pPr>
            <w:r w:rsidRPr="00D26951">
              <w:rPr>
                <w:sz w:val="20"/>
                <w:szCs w:val="20"/>
              </w:rPr>
              <w:t xml:space="preserve">           администрации Аликовского района                                                    В.С.Михайлова</w:t>
            </w:r>
          </w:p>
        </w:tc>
        <w:tc>
          <w:tcPr>
            <w:tcW w:w="690"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22"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r w:rsidR="004C2ED2" w:rsidRPr="00D26951" w:rsidTr="00880C83">
        <w:trPr>
          <w:trHeight w:val="315"/>
        </w:trPr>
        <w:tc>
          <w:tcPr>
            <w:tcW w:w="1157"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1735"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81"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90"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622" w:type="pct"/>
            <w:tcBorders>
              <w:top w:val="nil"/>
              <w:left w:val="nil"/>
              <w:bottom w:val="nil"/>
              <w:right w:val="nil"/>
            </w:tcBorders>
            <w:shd w:val="clear" w:color="auto" w:fill="auto"/>
            <w:noWrap/>
            <w:vAlign w:val="bottom"/>
            <w:hideMark/>
          </w:tcPr>
          <w:p w:rsidR="004C2ED2" w:rsidRPr="00D26951" w:rsidRDefault="004C2ED2" w:rsidP="004C2ED2">
            <w:pPr>
              <w:rPr>
                <w:sz w:val="20"/>
                <w:szCs w:val="20"/>
              </w:rPr>
            </w:pPr>
          </w:p>
        </w:tc>
        <w:tc>
          <w:tcPr>
            <w:tcW w:w="115" w:type="pct"/>
            <w:tcBorders>
              <w:top w:val="nil"/>
              <w:left w:val="nil"/>
              <w:bottom w:val="nil"/>
              <w:right w:val="nil"/>
            </w:tcBorders>
            <w:shd w:val="clear" w:color="auto" w:fill="auto"/>
            <w:noWrap/>
            <w:vAlign w:val="bottom"/>
            <w:hideMark/>
          </w:tcPr>
          <w:p w:rsidR="004C2ED2" w:rsidRPr="00D26951" w:rsidRDefault="004C2ED2" w:rsidP="004C2ED2">
            <w:pPr>
              <w:rPr>
                <w:rFonts w:ascii="Arial CYR" w:hAnsi="Arial CYR" w:cs="Arial CYR"/>
                <w:sz w:val="20"/>
                <w:szCs w:val="20"/>
              </w:rPr>
            </w:pPr>
          </w:p>
        </w:tc>
      </w:tr>
    </w:tbl>
    <w:p w:rsidR="004C2ED2" w:rsidRPr="00D26951" w:rsidRDefault="004C2ED2" w:rsidP="004C2ED2">
      <w:pPr>
        <w:jc w:val="both"/>
        <w:rPr>
          <w:sz w:val="20"/>
          <w:szCs w:val="20"/>
        </w:rPr>
      </w:pPr>
    </w:p>
    <w:p w:rsidR="00340DB4" w:rsidRPr="00FF2337" w:rsidRDefault="00340DB4" w:rsidP="00340DB4">
      <w:pPr>
        <w:rPr>
          <w:sz w:val="20"/>
          <w:szCs w:val="20"/>
        </w:rPr>
      </w:pPr>
    </w:p>
    <w:p w:rsidR="00340DB4" w:rsidRPr="00FF2337" w:rsidRDefault="00340DB4" w:rsidP="00340DB4">
      <w:pPr>
        <w:rPr>
          <w:sz w:val="20"/>
          <w:szCs w:val="20"/>
        </w:rPr>
      </w:pPr>
    </w:p>
    <w:p w:rsidR="004C2ED2" w:rsidRPr="004C2ED2" w:rsidRDefault="004C2ED2" w:rsidP="004C2ED2">
      <w:pPr>
        <w:pStyle w:val="a3"/>
        <w:suppressAutoHyphens/>
        <w:ind w:right="4676"/>
        <w:jc w:val="both"/>
        <w:rPr>
          <w:sz w:val="20"/>
          <w:szCs w:val="20"/>
        </w:rPr>
      </w:pPr>
      <w:r>
        <w:rPr>
          <w:sz w:val="20"/>
          <w:szCs w:val="20"/>
        </w:rPr>
        <w:t>Постановление администрации Аликовского района Чувашской Республики № 536 от 26.04.2018 г «</w:t>
      </w:r>
      <w:r w:rsidRPr="004C2ED2">
        <w:rPr>
          <w:sz w:val="20"/>
          <w:szCs w:val="20"/>
        </w:rPr>
        <w:t>Об утверждении Муниципальной программы «Повышение безопасности жизнедеятельности   населения и территорий Аликовского района Чувашской Республики» на 2015–2020 годы</w:t>
      </w:r>
      <w:r>
        <w:rPr>
          <w:sz w:val="20"/>
          <w:szCs w:val="20"/>
        </w:rPr>
        <w:t>»</w:t>
      </w:r>
    </w:p>
    <w:p w:rsidR="004C2ED2" w:rsidRPr="00613B2E" w:rsidRDefault="004C2ED2" w:rsidP="004C2ED2">
      <w:pPr>
        <w:suppressAutoHyphens/>
        <w:spacing w:line="312" w:lineRule="auto"/>
        <w:ind w:firstLine="720"/>
        <w:jc w:val="both"/>
        <w:rPr>
          <w:bCs/>
          <w:sz w:val="20"/>
          <w:szCs w:val="20"/>
        </w:rPr>
      </w:pPr>
    </w:p>
    <w:p w:rsidR="004C2ED2" w:rsidRPr="00613B2E" w:rsidRDefault="004C2ED2" w:rsidP="004C2ED2">
      <w:pPr>
        <w:suppressAutoHyphens/>
        <w:ind w:firstLine="567"/>
        <w:jc w:val="both"/>
        <w:rPr>
          <w:sz w:val="20"/>
          <w:szCs w:val="20"/>
        </w:rPr>
      </w:pPr>
      <w:r w:rsidRPr="00613B2E">
        <w:rPr>
          <w:sz w:val="20"/>
          <w:szCs w:val="20"/>
        </w:rPr>
        <w:t xml:space="preserve">В целях повышении уровня безопасности жизнедеятельности населения и территорий Аликовского района Чувашской Республики администрация Аликовского района Чувашской   Республики </w:t>
      </w:r>
      <w:proofErr w:type="spellStart"/>
      <w:proofErr w:type="gramStart"/>
      <w:r w:rsidRPr="00613B2E">
        <w:rPr>
          <w:sz w:val="20"/>
          <w:szCs w:val="20"/>
        </w:rPr>
        <w:t>п</w:t>
      </w:r>
      <w:proofErr w:type="spellEnd"/>
      <w:proofErr w:type="gramEnd"/>
      <w:r w:rsidRPr="00613B2E">
        <w:rPr>
          <w:sz w:val="20"/>
          <w:szCs w:val="20"/>
        </w:rPr>
        <w:t xml:space="preserve"> о с т а </w:t>
      </w:r>
      <w:proofErr w:type="spellStart"/>
      <w:r w:rsidRPr="00613B2E">
        <w:rPr>
          <w:sz w:val="20"/>
          <w:szCs w:val="20"/>
        </w:rPr>
        <w:t>н</w:t>
      </w:r>
      <w:proofErr w:type="spellEnd"/>
      <w:r w:rsidRPr="00613B2E">
        <w:rPr>
          <w:sz w:val="20"/>
          <w:szCs w:val="20"/>
        </w:rPr>
        <w:t xml:space="preserve"> о в л я е т:</w:t>
      </w:r>
    </w:p>
    <w:p w:rsidR="004C2ED2" w:rsidRPr="00613B2E" w:rsidRDefault="004C2ED2" w:rsidP="004C2ED2">
      <w:pPr>
        <w:ind w:firstLine="567"/>
        <w:jc w:val="both"/>
        <w:rPr>
          <w:sz w:val="20"/>
          <w:szCs w:val="20"/>
        </w:rPr>
      </w:pPr>
      <w:r w:rsidRPr="00613B2E">
        <w:rPr>
          <w:sz w:val="20"/>
          <w:szCs w:val="20"/>
        </w:rPr>
        <w:t xml:space="preserve">1. Утвердить прилагаемую Муниципальную программу «Повышение безопасности  жизнедеятельности населения и территорий Аликовского района Чувашской Республики» на 2015–2020 годы (далее Муниципальная программа). </w:t>
      </w:r>
    </w:p>
    <w:p w:rsidR="004C2ED2" w:rsidRPr="00613B2E" w:rsidRDefault="004C2ED2" w:rsidP="004C2ED2">
      <w:pPr>
        <w:ind w:firstLine="567"/>
        <w:jc w:val="both"/>
        <w:rPr>
          <w:sz w:val="20"/>
          <w:szCs w:val="20"/>
        </w:rPr>
      </w:pPr>
      <w:r w:rsidRPr="00613B2E">
        <w:rPr>
          <w:sz w:val="20"/>
          <w:szCs w:val="20"/>
        </w:rPr>
        <w:lastRenderedPageBreak/>
        <w:t>2. Признать утратившими силу:</w:t>
      </w:r>
    </w:p>
    <w:p w:rsidR="004C2ED2" w:rsidRPr="00613B2E" w:rsidRDefault="004C2ED2" w:rsidP="004C2ED2">
      <w:pPr>
        <w:ind w:firstLine="567"/>
        <w:jc w:val="both"/>
        <w:rPr>
          <w:sz w:val="20"/>
          <w:szCs w:val="20"/>
        </w:rPr>
      </w:pPr>
      <w:r w:rsidRPr="00613B2E">
        <w:rPr>
          <w:sz w:val="20"/>
          <w:szCs w:val="20"/>
        </w:rPr>
        <w:t>-постановление администрации Аликовского района  Чувашской Республики от 18.02.2015 года № 135 «Об утверждении Муниципальной программы «Повышение безопасности жизнедеятельности  населения и территорий Аликовского района Чувашской Республики» на 2015–2020 годы»;</w:t>
      </w:r>
    </w:p>
    <w:p w:rsidR="004C2ED2" w:rsidRPr="00613B2E" w:rsidRDefault="004C2ED2" w:rsidP="004C2ED2">
      <w:pPr>
        <w:ind w:firstLine="567"/>
        <w:jc w:val="both"/>
        <w:rPr>
          <w:sz w:val="20"/>
          <w:szCs w:val="20"/>
        </w:rPr>
      </w:pPr>
      <w:r w:rsidRPr="00613B2E">
        <w:rPr>
          <w:sz w:val="20"/>
          <w:szCs w:val="20"/>
        </w:rPr>
        <w:t>- постановление администрации Аликовского района  Чувашской Республики от 30.11.2016 года № 675 «О внесении изменений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2015–2020 годы»;</w:t>
      </w:r>
    </w:p>
    <w:p w:rsidR="004C2ED2" w:rsidRPr="00613B2E" w:rsidRDefault="004C2ED2" w:rsidP="004C2ED2">
      <w:pPr>
        <w:ind w:firstLine="567"/>
        <w:jc w:val="both"/>
        <w:rPr>
          <w:sz w:val="20"/>
          <w:szCs w:val="20"/>
        </w:rPr>
      </w:pPr>
      <w:r w:rsidRPr="00613B2E">
        <w:rPr>
          <w:sz w:val="20"/>
          <w:szCs w:val="20"/>
        </w:rPr>
        <w:t>- постановление администрации Аликовского района  Чувашской Республики от 30.03.2016 года № 178 «О внесении изменений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2015–2020 годы»;</w:t>
      </w:r>
    </w:p>
    <w:p w:rsidR="004C2ED2" w:rsidRPr="00613B2E" w:rsidRDefault="004C2ED2" w:rsidP="004C2ED2">
      <w:pPr>
        <w:ind w:firstLine="567"/>
        <w:jc w:val="both"/>
        <w:rPr>
          <w:sz w:val="20"/>
          <w:szCs w:val="20"/>
        </w:rPr>
      </w:pPr>
      <w:r w:rsidRPr="00613B2E">
        <w:rPr>
          <w:sz w:val="20"/>
          <w:szCs w:val="20"/>
        </w:rPr>
        <w:t>- постановление администрации Аликовского района  Чувашской Республики от 27.01.2017 года № 68 «О внесении изменений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2015–2020 годы»;</w:t>
      </w:r>
    </w:p>
    <w:p w:rsidR="004C2ED2" w:rsidRPr="00613B2E" w:rsidRDefault="004C2ED2" w:rsidP="004C2ED2">
      <w:pPr>
        <w:ind w:firstLine="567"/>
        <w:jc w:val="both"/>
        <w:rPr>
          <w:sz w:val="20"/>
          <w:szCs w:val="20"/>
        </w:rPr>
      </w:pPr>
      <w:r w:rsidRPr="00613B2E">
        <w:rPr>
          <w:sz w:val="20"/>
          <w:szCs w:val="20"/>
        </w:rPr>
        <w:t>- постановление администрации Аликовского района  Чувашской Республики от 06.03.2017 года № 231 «О внесении изменений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2015–2020 годы»;</w:t>
      </w:r>
    </w:p>
    <w:p w:rsidR="004C2ED2" w:rsidRPr="00613B2E" w:rsidRDefault="004C2ED2" w:rsidP="004C2ED2">
      <w:pPr>
        <w:ind w:firstLine="567"/>
        <w:jc w:val="both"/>
        <w:rPr>
          <w:sz w:val="20"/>
          <w:szCs w:val="20"/>
        </w:rPr>
      </w:pPr>
      <w:r w:rsidRPr="00613B2E">
        <w:rPr>
          <w:sz w:val="20"/>
          <w:szCs w:val="20"/>
        </w:rPr>
        <w:t>- постановление администрации Аликовского района  Чувашской Республики от 05.12.2017 года № 1217 «О внесении изменений в муниципальную программу Аликовского района «Повышение безопасности жизнедеятельности  населения и территорий Аликовского района Чувашской Республики» на 2015–2020 годы».</w:t>
      </w:r>
    </w:p>
    <w:p w:rsidR="004C2ED2" w:rsidRPr="00613B2E" w:rsidRDefault="004C2ED2" w:rsidP="004C2ED2">
      <w:pPr>
        <w:pStyle w:val="ConsPlusNormal"/>
        <w:ind w:firstLine="567"/>
        <w:jc w:val="both"/>
        <w:rPr>
          <w:rFonts w:ascii="Times New Roman" w:hAnsi="Times New Roman" w:cs="Times New Roman"/>
        </w:rPr>
      </w:pPr>
      <w:r w:rsidRPr="00613B2E">
        <w:rPr>
          <w:rFonts w:ascii="Times New Roman" w:hAnsi="Times New Roman" w:cs="Times New Roman"/>
        </w:rPr>
        <w:t xml:space="preserve">3. Контроль  над  выполнением настоящего постановления оставляю за собой. </w:t>
      </w:r>
    </w:p>
    <w:p w:rsidR="004C2ED2" w:rsidRPr="00613B2E" w:rsidRDefault="004C2ED2" w:rsidP="004C2ED2">
      <w:pPr>
        <w:ind w:firstLine="567"/>
        <w:jc w:val="both"/>
        <w:rPr>
          <w:sz w:val="20"/>
          <w:szCs w:val="20"/>
        </w:rPr>
      </w:pPr>
      <w:r w:rsidRPr="00613B2E">
        <w:rPr>
          <w:sz w:val="20"/>
          <w:szCs w:val="20"/>
        </w:rPr>
        <w:t>4. Настоящее постановление вступает в силу после его официального опубликования.</w:t>
      </w:r>
    </w:p>
    <w:p w:rsidR="004C2ED2" w:rsidRPr="00613B2E" w:rsidRDefault="004C2ED2" w:rsidP="004C2ED2">
      <w:pPr>
        <w:pStyle w:val="21"/>
        <w:suppressAutoHyphens/>
        <w:ind w:firstLine="567"/>
        <w:rPr>
          <w:b/>
          <w:bCs/>
          <w:sz w:val="20"/>
          <w:szCs w:val="20"/>
        </w:rPr>
      </w:pPr>
    </w:p>
    <w:p w:rsidR="004C2ED2" w:rsidRPr="00613B2E" w:rsidRDefault="004C2ED2" w:rsidP="004C2ED2">
      <w:pPr>
        <w:pStyle w:val="21"/>
        <w:suppressAutoHyphens/>
        <w:rPr>
          <w:b/>
          <w:bCs/>
          <w:sz w:val="20"/>
          <w:szCs w:val="20"/>
        </w:rPr>
      </w:pPr>
    </w:p>
    <w:p w:rsidR="004C2ED2" w:rsidRPr="00613B2E" w:rsidRDefault="004C2ED2" w:rsidP="004C2ED2">
      <w:pPr>
        <w:pStyle w:val="21"/>
        <w:suppressAutoHyphens/>
        <w:rPr>
          <w:b/>
          <w:bCs/>
          <w:sz w:val="20"/>
          <w:szCs w:val="20"/>
        </w:rPr>
      </w:pPr>
      <w:r w:rsidRPr="00613B2E">
        <w:rPr>
          <w:b/>
          <w:bCs/>
          <w:sz w:val="20"/>
          <w:szCs w:val="20"/>
        </w:rPr>
        <w:t xml:space="preserve">Глава администрации                    </w:t>
      </w:r>
    </w:p>
    <w:p w:rsidR="004C2ED2" w:rsidRPr="00613B2E" w:rsidRDefault="004C2ED2" w:rsidP="004C2ED2">
      <w:pPr>
        <w:pStyle w:val="21"/>
        <w:suppressAutoHyphens/>
        <w:rPr>
          <w:b/>
          <w:bCs/>
          <w:sz w:val="20"/>
          <w:szCs w:val="20"/>
        </w:rPr>
      </w:pPr>
      <w:r w:rsidRPr="00613B2E">
        <w:rPr>
          <w:b/>
          <w:bCs/>
          <w:sz w:val="20"/>
          <w:szCs w:val="20"/>
        </w:rPr>
        <w:t>Аликовского района                                                                                                            А.Н. Куликов</w:t>
      </w:r>
    </w:p>
    <w:p w:rsidR="004C2ED2" w:rsidRPr="00613B2E" w:rsidRDefault="004C2ED2" w:rsidP="004C2ED2">
      <w:pPr>
        <w:jc w:val="both"/>
        <w:rPr>
          <w:sz w:val="20"/>
          <w:szCs w:val="20"/>
        </w:rPr>
      </w:pPr>
    </w:p>
    <w:p w:rsidR="004C2ED2" w:rsidRPr="00613B2E" w:rsidRDefault="004C2ED2" w:rsidP="004C2ED2">
      <w:pPr>
        <w:jc w:val="both"/>
        <w:rPr>
          <w:sz w:val="20"/>
          <w:szCs w:val="20"/>
        </w:rPr>
      </w:pPr>
    </w:p>
    <w:p w:rsidR="004C2ED2" w:rsidRPr="00613B2E" w:rsidRDefault="004C2ED2" w:rsidP="004C2ED2">
      <w:pPr>
        <w:jc w:val="both"/>
        <w:rPr>
          <w:sz w:val="20"/>
          <w:szCs w:val="20"/>
        </w:rPr>
      </w:pPr>
    </w:p>
    <w:p w:rsidR="004C2ED2" w:rsidRPr="00613B2E" w:rsidRDefault="004C2ED2" w:rsidP="004C2ED2">
      <w:pPr>
        <w:pStyle w:val="ConsPlusNormal"/>
        <w:suppressAutoHyphens/>
        <w:jc w:val="right"/>
        <w:outlineLvl w:val="0"/>
        <w:rPr>
          <w:rFonts w:ascii="Times New Roman" w:hAnsi="Times New Roman" w:cs="Times New Roman"/>
        </w:rPr>
      </w:pPr>
      <w:r w:rsidRPr="00613B2E">
        <w:rPr>
          <w:rFonts w:ascii="Times New Roman" w:hAnsi="Times New Roman" w:cs="Times New Roman"/>
        </w:rPr>
        <w:t>Утверждена</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постановлением администрации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Аликовского района Чувашской Республики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от 26.04.2018г.  № 536</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b/>
          <w:bCs/>
        </w:rPr>
      </w:pPr>
      <w:bookmarkStart w:id="80" w:name="Par34"/>
      <w:bookmarkEnd w:id="80"/>
      <w:r w:rsidRPr="00613B2E">
        <w:rPr>
          <w:rFonts w:ascii="Times New Roman" w:hAnsi="Times New Roman" w:cs="Times New Roman"/>
          <w:b/>
          <w:bCs/>
        </w:rPr>
        <w:t xml:space="preserve">МУНИЦИПАЛЬНАЯ ПРОГРАММА </w:t>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"ПОВЫШЕНИЕ БЕЗОПАСНОСТИ ЖИЗНЕДЕЯТЕЛЬНОСТИ НАСЕЛЕНИЯ</w:t>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И ТЕРРИТОРИЙ АЛИКОВСКОГО РАЙОНА ЧУВАШСКОЙ РЕСПУБЛИКИ " НА 2015 - 2020 ГОДЫ</w:t>
      </w:r>
    </w:p>
    <w:p w:rsidR="004C2ED2" w:rsidRPr="00613B2E" w:rsidRDefault="004C2ED2" w:rsidP="004C2ED2">
      <w:pPr>
        <w:pStyle w:val="ConsPlusNormal"/>
        <w:suppressAutoHyphens/>
        <w:jc w:val="center"/>
        <w:rPr>
          <w:rFonts w:ascii="Times New Roman" w:hAnsi="Times New Roman" w:cs="Times New Roman"/>
        </w:rPr>
      </w:pPr>
    </w:p>
    <w:tbl>
      <w:tblPr>
        <w:tblW w:w="0" w:type="auto"/>
        <w:tblInd w:w="75" w:type="dxa"/>
        <w:tblLayout w:type="fixed"/>
        <w:tblCellMar>
          <w:left w:w="75" w:type="dxa"/>
          <w:right w:w="75" w:type="dxa"/>
        </w:tblCellMar>
        <w:tblLook w:val="0000"/>
      </w:tblPr>
      <w:tblGrid>
        <w:gridCol w:w="2977"/>
        <w:gridCol w:w="7088"/>
      </w:tblGrid>
      <w:tr w:rsidR="004C2ED2" w:rsidRPr="00613B2E" w:rsidTr="004C2ED2">
        <w:tc>
          <w:tcPr>
            <w:tcW w:w="2977"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 xml:space="preserve">Ответственный </w:t>
            </w:r>
          </w:p>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исполнитель:</w:t>
            </w:r>
          </w:p>
        </w:tc>
        <w:tc>
          <w:tcPr>
            <w:tcW w:w="7088"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Администрация Аликовского района Чувашской Республики</w:t>
            </w:r>
          </w:p>
        </w:tc>
      </w:tr>
      <w:tr w:rsidR="004C2ED2" w:rsidRPr="00613B2E" w:rsidTr="004C2ED2">
        <w:tc>
          <w:tcPr>
            <w:tcW w:w="2977" w:type="dxa"/>
          </w:tcPr>
          <w:p w:rsidR="004C2ED2" w:rsidRPr="00613B2E" w:rsidRDefault="004C2ED2" w:rsidP="004C2ED2">
            <w:pPr>
              <w:pStyle w:val="ConsPlusNormal"/>
              <w:suppressAutoHyphens/>
              <w:rPr>
                <w:rFonts w:ascii="Times New Roman" w:hAnsi="Times New Roman" w:cs="Times New Roman"/>
              </w:rPr>
            </w:pPr>
          </w:p>
        </w:tc>
        <w:tc>
          <w:tcPr>
            <w:tcW w:w="7088" w:type="dxa"/>
          </w:tcPr>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977"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 xml:space="preserve">Непосредственные </w:t>
            </w:r>
          </w:p>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исполнитель муниципальной программы:</w:t>
            </w:r>
          </w:p>
        </w:tc>
        <w:tc>
          <w:tcPr>
            <w:tcW w:w="7088"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Сектор специальных программ и по делам ГО и ЧС администрации Аликовского района    Чувашской Республики</w:t>
            </w:r>
          </w:p>
          <w:p w:rsidR="004C2ED2" w:rsidRPr="00613B2E" w:rsidRDefault="004C2ED2" w:rsidP="004C2ED2">
            <w:pPr>
              <w:pStyle w:val="ConsPlusNormal"/>
              <w:suppressAutoHyphens/>
              <w:jc w:val="both"/>
              <w:rPr>
                <w:rFonts w:ascii="Times New Roman" w:hAnsi="Times New Roman" w:cs="Times New Roman"/>
                <w:b/>
              </w:rPr>
            </w:pPr>
            <w:r w:rsidRPr="00613B2E">
              <w:rPr>
                <w:rFonts w:ascii="Times New Roman" w:hAnsi="Times New Roman" w:cs="Times New Roman"/>
              </w:rPr>
              <w:t>Орган опеки и попечительства администрации Аликовского района Чувашской Республики</w:t>
            </w:r>
          </w:p>
        </w:tc>
      </w:tr>
      <w:tr w:rsidR="004C2ED2" w:rsidRPr="00613B2E" w:rsidTr="004C2ED2">
        <w:tc>
          <w:tcPr>
            <w:tcW w:w="10065" w:type="dxa"/>
            <w:gridSpan w:val="2"/>
          </w:tcPr>
          <w:p w:rsidR="004C2ED2" w:rsidRPr="00613B2E" w:rsidRDefault="004C2ED2" w:rsidP="004C2ED2">
            <w:pPr>
              <w:pStyle w:val="ConsPlusNormal"/>
              <w:suppressAutoHyphens/>
              <w:jc w:val="both"/>
              <w:rPr>
                <w:rFonts w:ascii="Times New Roman" w:hAnsi="Times New Roman" w:cs="Times New Roman"/>
                <w:color w:val="FF0000"/>
              </w:rPr>
            </w:pPr>
          </w:p>
        </w:tc>
      </w:tr>
      <w:tr w:rsidR="004C2ED2" w:rsidRPr="00613B2E" w:rsidTr="004C2ED2">
        <w:tc>
          <w:tcPr>
            <w:tcW w:w="2977" w:type="dxa"/>
          </w:tcPr>
          <w:p w:rsidR="004C2ED2" w:rsidRPr="00613B2E" w:rsidRDefault="004C2ED2" w:rsidP="004C2ED2">
            <w:pPr>
              <w:pStyle w:val="ConsPlusNormal"/>
              <w:suppressAutoHyphens/>
              <w:rPr>
                <w:rFonts w:ascii="Times New Roman" w:hAnsi="Times New Roman" w:cs="Times New Roman"/>
                <w:color w:val="FF0000"/>
              </w:rPr>
            </w:pPr>
          </w:p>
        </w:tc>
        <w:tc>
          <w:tcPr>
            <w:tcW w:w="7088" w:type="dxa"/>
          </w:tcPr>
          <w:p w:rsidR="004C2ED2" w:rsidRPr="00613B2E" w:rsidRDefault="004C2ED2" w:rsidP="004C2ED2">
            <w:pPr>
              <w:pStyle w:val="ConsPlusNormal"/>
              <w:suppressAutoHyphens/>
              <w:rPr>
                <w:rFonts w:ascii="Times New Roman" w:hAnsi="Times New Roman" w:cs="Times New Roman"/>
                <w:color w:val="FF0000"/>
              </w:rPr>
            </w:pPr>
          </w:p>
        </w:tc>
      </w:tr>
    </w:tbl>
    <w:p w:rsidR="004C2ED2" w:rsidRPr="00613B2E" w:rsidRDefault="004C2ED2" w:rsidP="004C2ED2">
      <w:pPr>
        <w:pStyle w:val="ConsPlusNormal"/>
        <w:suppressAutoHyphens/>
        <w:jc w:val="center"/>
        <w:outlineLvl w:val="1"/>
        <w:rPr>
          <w:rFonts w:ascii="Times New Roman" w:hAnsi="Times New Roman" w:cs="Times New Roman"/>
          <w:b/>
        </w:rPr>
      </w:pPr>
      <w:bookmarkStart w:id="81" w:name="Par54"/>
      <w:bookmarkEnd w:id="81"/>
      <w:r w:rsidRPr="00613B2E">
        <w:rPr>
          <w:rFonts w:ascii="Times New Roman" w:hAnsi="Times New Roman" w:cs="Times New Roman"/>
          <w:b/>
        </w:rPr>
        <w:t>ПАСПОРТ</w:t>
      </w:r>
    </w:p>
    <w:p w:rsidR="004C2ED2" w:rsidRPr="00613B2E" w:rsidRDefault="004C2ED2" w:rsidP="004C2ED2">
      <w:pPr>
        <w:pStyle w:val="ConsPlusNormal"/>
        <w:suppressAutoHyphens/>
        <w:jc w:val="center"/>
        <w:rPr>
          <w:rFonts w:ascii="Times New Roman" w:hAnsi="Times New Roman" w:cs="Times New Roman"/>
          <w:b/>
        </w:rPr>
      </w:pPr>
      <w:r w:rsidRPr="00613B2E">
        <w:rPr>
          <w:rFonts w:ascii="Times New Roman" w:hAnsi="Times New Roman" w:cs="Times New Roman"/>
          <w:b/>
        </w:rPr>
        <w:t xml:space="preserve">Муниципальной программы  </w:t>
      </w:r>
    </w:p>
    <w:p w:rsidR="004C2ED2" w:rsidRPr="00613B2E" w:rsidRDefault="004C2ED2" w:rsidP="004C2ED2">
      <w:pPr>
        <w:pStyle w:val="ConsPlusNormal"/>
        <w:suppressAutoHyphens/>
        <w:jc w:val="center"/>
        <w:rPr>
          <w:rFonts w:ascii="Times New Roman" w:hAnsi="Times New Roman" w:cs="Times New Roman"/>
          <w:b/>
        </w:rPr>
      </w:pPr>
      <w:r w:rsidRPr="00613B2E">
        <w:rPr>
          <w:rFonts w:ascii="Times New Roman" w:hAnsi="Times New Roman" w:cs="Times New Roman"/>
          <w:b/>
        </w:rPr>
        <w:t>"Повышение безопасности жизнедеятельности населения</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b/>
        </w:rPr>
        <w:t>и территорий  Аликовского района Чувашской Республики»  на 2015 - 2020 годы</w:t>
      </w:r>
    </w:p>
    <w:p w:rsidR="004C2ED2" w:rsidRPr="00613B2E" w:rsidRDefault="004C2ED2" w:rsidP="004C2ED2">
      <w:pPr>
        <w:pStyle w:val="ConsPlusNormal"/>
        <w:suppressAutoHyphens/>
        <w:jc w:val="both"/>
        <w:rPr>
          <w:rFonts w:ascii="Times New Roman" w:hAnsi="Times New Roman" w:cs="Times New Roman"/>
        </w:rPr>
      </w:pPr>
    </w:p>
    <w:tbl>
      <w:tblPr>
        <w:tblW w:w="0" w:type="auto"/>
        <w:tblInd w:w="75" w:type="dxa"/>
        <w:tblLayout w:type="fixed"/>
        <w:tblCellMar>
          <w:left w:w="75" w:type="dxa"/>
          <w:right w:w="75" w:type="dxa"/>
        </w:tblCellMar>
        <w:tblLook w:val="0000"/>
      </w:tblPr>
      <w:tblGrid>
        <w:gridCol w:w="2551"/>
        <w:gridCol w:w="330"/>
        <w:gridCol w:w="7184"/>
      </w:tblGrid>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Ответственный исполнитель Муниципальной программы</w:t>
            </w:r>
          </w:p>
          <w:p w:rsidR="004C2ED2" w:rsidRPr="00613B2E" w:rsidRDefault="004C2ED2" w:rsidP="004C2ED2">
            <w:pPr>
              <w:pStyle w:val="ConsPlusNormal"/>
              <w:suppressAutoHyphens/>
              <w:rPr>
                <w:rFonts w:ascii="Times New Roman" w:hAnsi="Times New Roman" w:cs="Times New Roman"/>
              </w:rPr>
            </w:pP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Сектор специальных программ администрации Аликовского района    Чувашской Республики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 опеки и попечительства администрации Аликовского района Чувашской Республики</w:t>
            </w: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Соисполнители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suppressAutoHyphens/>
              <w:jc w:val="both"/>
              <w:rPr>
                <w:sz w:val="20"/>
                <w:szCs w:val="20"/>
              </w:rPr>
            </w:pPr>
            <w:r w:rsidRPr="00613B2E">
              <w:rPr>
                <w:sz w:val="20"/>
                <w:szCs w:val="20"/>
              </w:rPr>
              <w:t>Субъекты профилактики правонарушений и преступлений:</w:t>
            </w:r>
          </w:p>
          <w:p w:rsidR="004C2ED2" w:rsidRPr="00613B2E" w:rsidRDefault="004C2ED2" w:rsidP="004C2ED2">
            <w:pPr>
              <w:suppressAutoHyphens/>
              <w:jc w:val="both"/>
              <w:rPr>
                <w:sz w:val="20"/>
                <w:szCs w:val="20"/>
              </w:rPr>
            </w:pPr>
            <w:r w:rsidRPr="00613B2E">
              <w:rPr>
                <w:sz w:val="20"/>
                <w:szCs w:val="20"/>
              </w:rPr>
              <w:t>- отдел образования, социального развития, молодежной политики и  спорта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сектор социального развития, культуры и архивного дела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отдел организационной - контрольной, кадровой и правовой работы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xml:space="preserve">- сектор информационного обеспечения администрации Аликовского района </w:t>
            </w:r>
            <w:r w:rsidRPr="00613B2E">
              <w:rPr>
                <w:sz w:val="20"/>
                <w:szCs w:val="20"/>
              </w:rPr>
              <w:lastRenderedPageBreak/>
              <w:t>Чувашской Республики;</w:t>
            </w:r>
          </w:p>
          <w:p w:rsidR="004C2ED2" w:rsidRPr="00613B2E" w:rsidRDefault="004C2ED2" w:rsidP="004C2ED2">
            <w:pPr>
              <w:suppressAutoHyphens/>
              <w:jc w:val="both"/>
              <w:rPr>
                <w:sz w:val="20"/>
                <w:szCs w:val="20"/>
              </w:rPr>
            </w:pPr>
            <w:r w:rsidRPr="00613B2E">
              <w:rPr>
                <w:sz w:val="20"/>
                <w:szCs w:val="20"/>
              </w:rPr>
              <w:t>- комиссия по делам несовершеннолетних и защите их прав при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административная комиссия при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комиссия по профилактике правонарушений и Антинаркотическая            комиссия в Аликовском районе;</w:t>
            </w:r>
          </w:p>
          <w:p w:rsidR="004C2ED2" w:rsidRPr="00613B2E" w:rsidRDefault="004C2ED2" w:rsidP="004C2ED2">
            <w:pPr>
              <w:suppressAutoHyphens/>
              <w:jc w:val="both"/>
              <w:rPr>
                <w:sz w:val="20"/>
                <w:szCs w:val="20"/>
              </w:rPr>
            </w:pPr>
            <w:r w:rsidRPr="00613B2E">
              <w:rPr>
                <w:sz w:val="20"/>
                <w:szCs w:val="20"/>
              </w:rPr>
              <w:t xml:space="preserve">- </w:t>
            </w:r>
            <w:proofErr w:type="spellStart"/>
            <w:r w:rsidRPr="00613B2E">
              <w:rPr>
                <w:sz w:val="20"/>
                <w:szCs w:val="20"/>
              </w:rPr>
              <w:t>антинаркотическая</w:t>
            </w:r>
            <w:proofErr w:type="spellEnd"/>
            <w:r w:rsidRPr="00613B2E">
              <w:rPr>
                <w:sz w:val="20"/>
                <w:szCs w:val="20"/>
              </w:rPr>
              <w:t xml:space="preserve"> комиссия в Аликовском районе Чувашской Республики;</w:t>
            </w:r>
          </w:p>
          <w:p w:rsidR="004C2ED2" w:rsidRPr="00613B2E" w:rsidRDefault="004C2ED2" w:rsidP="004C2ED2">
            <w:pPr>
              <w:suppressAutoHyphens/>
              <w:jc w:val="both"/>
              <w:rPr>
                <w:sz w:val="20"/>
                <w:szCs w:val="20"/>
              </w:rPr>
            </w:pPr>
            <w:r w:rsidRPr="00613B2E">
              <w:rPr>
                <w:sz w:val="20"/>
                <w:szCs w:val="20"/>
              </w:rPr>
              <w:t>- отделение полиции по Аликовскому району МО МВД РФ «</w:t>
            </w:r>
            <w:proofErr w:type="spellStart"/>
            <w:r w:rsidRPr="00613B2E">
              <w:rPr>
                <w:sz w:val="20"/>
                <w:szCs w:val="20"/>
              </w:rPr>
              <w:t>Вурнарский</w:t>
            </w:r>
            <w:proofErr w:type="spellEnd"/>
            <w:r w:rsidRPr="00613B2E">
              <w:rPr>
                <w:sz w:val="20"/>
                <w:szCs w:val="20"/>
              </w:rPr>
              <w:t>» (далее ОМВД) (по согласованию);</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администрации сельских поселений Аликовского района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пожарная часть № 25 КУ «ЧРПС» ГКЧС Чувашии (по согласованию);</w:t>
            </w:r>
          </w:p>
          <w:p w:rsidR="004C2ED2" w:rsidRPr="00613B2E" w:rsidRDefault="004C2ED2" w:rsidP="004C2ED2">
            <w:pPr>
              <w:suppressAutoHyphens/>
              <w:jc w:val="both"/>
              <w:rPr>
                <w:sz w:val="20"/>
                <w:szCs w:val="20"/>
              </w:rPr>
            </w:pPr>
            <w:r w:rsidRPr="00613B2E">
              <w:rPr>
                <w:sz w:val="20"/>
                <w:szCs w:val="20"/>
              </w:rPr>
              <w:t>- ОНД Аликовского района УНД ГУ МЧС России по Чувашской Республике (по согласованию);</w:t>
            </w:r>
          </w:p>
          <w:p w:rsidR="004C2ED2" w:rsidRPr="00613B2E" w:rsidRDefault="004C2ED2" w:rsidP="004C2ED2">
            <w:pPr>
              <w:suppressAutoHyphens/>
              <w:jc w:val="both"/>
              <w:rPr>
                <w:sz w:val="20"/>
                <w:szCs w:val="20"/>
              </w:rPr>
            </w:pPr>
            <w:r w:rsidRPr="00613B2E">
              <w:rPr>
                <w:sz w:val="20"/>
                <w:szCs w:val="20"/>
              </w:rPr>
              <w:t>- филиал по Аликовскому району ФКУ Уголовно-исполнительная инспекция Управления Федеральной службы         исполнения наказаний по ЧР (по согласованию);</w:t>
            </w:r>
          </w:p>
          <w:p w:rsidR="004C2ED2" w:rsidRPr="00613B2E" w:rsidRDefault="004C2ED2" w:rsidP="004C2ED2">
            <w:pPr>
              <w:suppressAutoHyphens/>
              <w:jc w:val="both"/>
              <w:rPr>
                <w:sz w:val="20"/>
                <w:szCs w:val="20"/>
              </w:rPr>
            </w:pPr>
            <w:r w:rsidRPr="00613B2E">
              <w:rPr>
                <w:sz w:val="20"/>
                <w:szCs w:val="20"/>
              </w:rPr>
              <w:t>- отдел социальной защиты населения Аликовского района КУ «Центр предоставления мер социальной поддержки» Министерства здравоохранения и социального развития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БУ «Аликовский центр социального обслуживания населения» Министерства здравоохранения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БУ «Аликовская ЦРБ» Министерства здравоохранения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xml:space="preserve">- КУ Чувашской Республики «Центр занятости населения </w:t>
            </w:r>
            <w:proofErr w:type="spellStart"/>
            <w:r w:rsidRPr="00613B2E">
              <w:rPr>
                <w:sz w:val="20"/>
                <w:szCs w:val="20"/>
              </w:rPr>
              <w:t>Вурнарского</w:t>
            </w:r>
            <w:proofErr w:type="spellEnd"/>
            <w:r w:rsidRPr="00613B2E">
              <w:rPr>
                <w:sz w:val="20"/>
                <w:szCs w:val="20"/>
              </w:rPr>
              <w:t xml:space="preserve"> района» Государственной службы занятости населения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xml:space="preserve">- АУ </w:t>
            </w:r>
            <w:r w:rsidRPr="00613B2E">
              <w:rPr>
                <w:bCs/>
                <w:sz w:val="20"/>
                <w:szCs w:val="20"/>
              </w:rPr>
              <w:t>ЧР «Редакция Аликовской районной газеты «</w:t>
            </w:r>
            <w:proofErr w:type="spellStart"/>
            <w:r w:rsidRPr="00613B2E">
              <w:rPr>
                <w:bCs/>
                <w:sz w:val="20"/>
                <w:szCs w:val="20"/>
              </w:rPr>
              <w:t>Пурнас</w:t>
            </w:r>
            <w:proofErr w:type="spellEnd"/>
            <w:r w:rsidRPr="00613B2E">
              <w:rPr>
                <w:bCs/>
                <w:sz w:val="20"/>
                <w:szCs w:val="20"/>
              </w:rPr>
              <w:t xml:space="preserve"> </w:t>
            </w:r>
            <w:proofErr w:type="spellStart"/>
            <w:r w:rsidRPr="00613B2E">
              <w:rPr>
                <w:bCs/>
                <w:sz w:val="20"/>
                <w:szCs w:val="20"/>
              </w:rPr>
              <w:t>Сулепе</w:t>
            </w:r>
            <w:proofErr w:type="spellEnd"/>
            <w:r w:rsidRPr="00613B2E">
              <w:rPr>
                <w:bCs/>
                <w:sz w:val="20"/>
                <w:szCs w:val="20"/>
              </w:rPr>
              <w:t xml:space="preserve">» («По жизненному пути») </w:t>
            </w:r>
            <w:proofErr w:type="spellStart"/>
            <w:r w:rsidRPr="00613B2E">
              <w:rPr>
                <w:bCs/>
                <w:sz w:val="20"/>
                <w:szCs w:val="20"/>
              </w:rPr>
              <w:t>Мининформполитики</w:t>
            </w:r>
            <w:proofErr w:type="spellEnd"/>
            <w:r w:rsidRPr="00613B2E">
              <w:rPr>
                <w:bCs/>
                <w:sz w:val="20"/>
                <w:szCs w:val="20"/>
              </w:rPr>
              <w:t xml:space="preserve"> Чувашии</w:t>
            </w:r>
            <w:r w:rsidRPr="00613B2E">
              <w:rPr>
                <w:sz w:val="20"/>
                <w:szCs w:val="20"/>
              </w:rPr>
              <w:t xml:space="preserve"> (по согласованию);</w:t>
            </w:r>
          </w:p>
          <w:p w:rsidR="004C2ED2" w:rsidRPr="00613B2E" w:rsidRDefault="004C2ED2" w:rsidP="004C2ED2">
            <w:pPr>
              <w:suppressAutoHyphens/>
              <w:jc w:val="both"/>
              <w:rPr>
                <w:sz w:val="20"/>
                <w:szCs w:val="20"/>
              </w:rPr>
            </w:pPr>
            <w:r w:rsidRPr="00613B2E">
              <w:rPr>
                <w:sz w:val="20"/>
                <w:szCs w:val="20"/>
              </w:rPr>
              <w:t>- органы общественной самодеятельности населения Аликовского    района Чувашской Республики (добровольные народные дружины,       родительские комитеты, Женсоветы, Совет отцов, религиозные           объединения и др.) (по согласованию).</w:t>
            </w:r>
          </w:p>
          <w:p w:rsidR="004C2ED2" w:rsidRPr="00613B2E" w:rsidRDefault="004C2ED2" w:rsidP="004C2ED2">
            <w:pPr>
              <w:suppressAutoHyphens/>
              <w:jc w:val="both"/>
              <w:rPr>
                <w:sz w:val="20"/>
                <w:szCs w:val="20"/>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lastRenderedPageBreak/>
              <w:t>Участники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предприятия, организации, расположенные на территории Аликовского района Чувашской Республики </w:t>
            </w:r>
          </w:p>
        </w:tc>
      </w:tr>
      <w:tr w:rsidR="004C2ED2" w:rsidRPr="00613B2E" w:rsidTr="004C2ED2">
        <w:tc>
          <w:tcPr>
            <w:tcW w:w="10065" w:type="dxa"/>
            <w:gridSpan w:val="3"/>
          </w:tcPr>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Подпрограммы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w:t>
            </w:r>
            <w:hyperlink w:anchor="Par4384" w:tooltip="Ссылка на текущий документ" w:history="1">
              <w:r w:rsidRPr="00613B2E">
                <w:rPr>
                  <w:rFonts w:ascii="Times New Roman" w:hAnsi="Times New Roman" w:cs="Times New Roman"/>
                </w:rPr>
                <w:t>Защита населения и территорий</w:t>
              </w:r>
            </w:hyperlink>
            <w:r w:rsidRPr="00613B2E">
              <w:rPr>
                <w:rFonts w:ascii="Times New Roman" w:hAnsi="Times New Roman" w:cs="Times New Roman"/>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w:t>
            </w:r>
            <w:hyperlink w:anchor="Par5945" w:tooltip="Ссылка на текущий документ" w:history="1">
              <w:r w:rsidRPr="00613B2E">
                <w:rPr>
                  <w:rFonts w:ascii="Times New Roman" w:hAnsi="Times New Roman" w:cs="Times New Roman"/>
                </w:rPr>
                <w:t>Профилактика правонарушений</w:t>
              </w:r>
            </w:hyperlink>
            <w:r w:rsidRPr="00613B2E">
              <w:rPr>
                <w:rFonts w:ascii="Times New Roman" w:hAnsi="Times New Roman" w:cs="Times New Roman"/>
              </w:rPr>
              <w:t xml:space="preserve"> в Аликовском районе Чувашской Республики";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w:t>
            </w:r>
            <w:hyperlink w:anchor="Par6831" w:tooltip="Ссылка на текущий документ" w:history="1">
              <w:r w:rsidRPr="00613B2E">
                <w:rPr>
                  <w:rFonts w:ascii="Times New Roman" w:hAnsi="Times New Roman" w:cs="Times New Roman"/>
                </w:rPr>
                <w:t>Профилактика терроризма</w:t>
              </w:r>
            </w:hyperlink>
            <w:r w:rsidRPr="00613B2E">
              <w:rPr>
                <w:rFonts w:ascii="Times New Roman" w:hAnsi="Times New Roman" w:cs="Times New Roman"/>
              </w:rPr>
              <w:t xml:space="preserve"> и экстремистской деятельности в  Аликовском районе Чувашской Республики";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«Профилактика незаконного потребления наркотических средств и психотропных веществ, наркомании  в Аликовском районе»</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"Построение (развитие) аппаратно-программного комплекса "Безопасное муниципальное образование" на территории Аликовского района Чувашской Республики";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"Обеспечение реализации муниципальной программы Аликовского района Чувашской Республики  "Повышение безопасности жизнедеятельности населения и территорий Аликовского района Чувашской Республики  на 2015 - 2020 годы";</w:t>
            </w: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Цели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участие в предупреждении  и ликвидации чрезвычайных ситуаций;       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совершенствование взаимодействия правоохранительных, органов местного самоуправления района (далее ОМСУ),  </w:t>
            </w:r>
            <w:r w:rsidRPr="00613B2E">
              <w:rPr>
                <w:rFonts w:ascii="Times New Roman" w:hAnsi="Times New Roman" w:cs="Times New Roman"/>
                <w:color w:val="000000"/>
              </w:rPr>
              <w:t xml:space="preserve">граждан,  их объединений, участвующих в охране общественного порядка (далее – общественные объединения) </w:t>
            </w:r>
            <w:r w:rsidRPr="00613B2E">
              <w:rPr>
                <w:rFonts w:ascii="Times New Roman" w:hAnsi="Times New Roman" w:cs="Times New Roman"/>
              </w:rPr>
              <w:t xml:space="preserve">в сфере профилактики правонарушений, терроризма и </w:t>
            </w:r>
            <w:r w:rsidRPr="00613B2E">
              <w:rPr>
                <w:rFonts w:ascii="Times New Roman" w:hAnsi="Times New Roman" w:cs="Times New Roman"/>
              </w:rPr>
              <w:lastRenderedPageBreak/>
              <w:t>экстремистской деятельности в Аликовском районе Чувашской Республики;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снижение уровня заболеваемости населения синдромом зависимости от наркотических средств</w:t>
            </w: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lastRenderedPageBreak/>
              <w:t>Задачи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совершенствование организации профилактики чрезвычайных ситуаций, пропаганды и </w:t>
            </w:r>
            <w:proofErr w:type="gramStart"/>
            <w:r w:rsidRPr="00613B2E">
              <w:rPr>
                <w:rFonts w:ascii="Times New Roman" w:hAnsi="Times New Roman" w:cs="Times New Roman"/>
              </w:rPr>
              <w:t>обучения населения по вопросам</w:t>
            </w:r>
            <w:proofErr w:type="gramEnd"/>
            <w:r w:rsidRPr="00613B2E">
              <w:rPr>
                <w:rFonts w:ascii="Times New Roman" w:hAnsi="Times New Roman" w:cs="Times New Roman"/>
              </w:rPr>
              <w:t xml:space="preserve"> гражданской обороны, защиты от чрезвычайных ситуаций и террористических акций;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своевременное информирование населения Аликовского района Чувашской Республики  о чрезвычайных ситуациях, мерах по обеспечению безопасности населения и территорий;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обучение населения  Аликовского района Чувашской Республики  в области гражданской защиты;</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4C2ED2" w:rsidRPr="00613B2E" w:rsidRDefault="004C2ED2" w:rsidP="004C2ED2">
            <w:pPr>
              <w:suppressAutoHyphens/>
              <w:autoSpaceDE w:val="0"/>
              <w:autoSpaceDN w:val="0"/>
              <w:adjustRightInd w:val="0"/>
              <w:jc w:val="both"/>
              <w:rPr>
                <w:sz w:val="20"/>
                <w:szCs w:val="20"/>
              </w:rPr>
            </w:pPr>
            <w:r w:rsidRPr="00613B2E">
              <w:rPr>
                <w:sz w:val="20"/>
                <w:szCs w:val="20"/>
              </w:rPr>
              <w:t>повышение эффективности взаимодействия органов местного самоуправления,  подразделений территориальных органов федеральных органов исполнительной власти в Аликовском районе Чувашской Республики, организаций в вопросах профилактики терроризма и экстремизма;</w:t>
            </w:r>
          </w:p>
          <w:p w:rsidR="004C2ED2" w:rsidRPr="00613B2E" w:rsidRDefault="004C2ED2" w:rsidP="004C2ED2">
            <w:pPr>
              <w:suppressAutoHyphens/>
              <w:autoSpaceDE w:val="0"/>
              <w:autoSpaceDN w:val="0"/>
              <w:adjustRightInd w:val="0"/>
              <w:jc w:val="both"/>
              <w:rPr>
                <w:sz w:val="20"/>
                <w:szCs w:val="20"/>
              </w:rPr>
            </w:pPr>
            <w:r w:rsidRPr="00613B2E">
              <w:rPr>
                <w:sz w:val="20"/>
                <w:szCs w:val="20"/>
              </w:rPr>
              <w:t>проведение профилактических мероприятий по сокращению незаконного потребления наркотических средств;</w:t>
            </w:r>
          </w:p>
          <w:p w:rsidR="004C2ED2" w:rsidRPr="00613B2E" w:rsidRDefault="004C2ED2" w:rsidP="004C2ED2">
            <w:pPr>
              <w:suppressAutoHyphens/>
              <w:autoSpaceDE w:val="0"/>
              <w:autoSpaceDN w:val="0"/>
              <w:adjustRightInd w:val="0"/>
              <w:jc w:val="both"/>
              <w:rPr>
                <w:sz w:val="20"/>
                <w:szCs w:val="20"/>
              </w:rPr>
            </w:pPr>
            <w:r w:rsidRPr="00613B2E">
              <w:rPr>
                <w:sz w:val="20"/>
                <w:szCs w:val="20"/>
              </w:rPr>
              <w:t>ограничение доступности наркотических средств, находящихся в незаконном обороте;</w:t>
            </w:r>
          </w:p>
          <w:p w:rsidR="004C2ED2" w:rsidRPr="00613B2E" w:rsidRDefault="004C2ED2" w:rsidP="004C2ED2">
            <w:pPr>
              <w:suppressAutoHyphens/>
              <w:autoSpaceDE w:val="0"/>
              <w:autoSpaceDN w:val="0"/>
              <w:adjustRightInd w:val="0"/>
              <w:jc w:val="both"/>
              <w:rPr>
                <w:strike/>
                <w:sz w:val="20"/>
                <w:szCs w:val="20"/>
              </w:rPr>
            </w:pPr>
            <w:r w:rsidRPr="00613B2E">
              <w:rPr>
                <w:sz w:val="20"/>
                <w:szCs w:val="20"/>
              </w:rPr>
              <w:t>совершенствование технологий, способствующих противодействию незаконному обороту наркотических средств</w:t>
            </w: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Целевые индикаторы и показатели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 2021 году будут достигнуты следующие показатели: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готовность систем оповещения Аликовского района Чувашской Республики, входящих в состав региональной автоматизированной системы централизованного оповещения - 100 процентов;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готовность защитных сооружений гражданской обороны Аликовского района Чувашской Республики  к использованию - 90 процентов;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уровень обеспеченности сил и сре</w:t>
            </w:r>
            <w:proofErr w:type="gramStart"/>
            <w:r w:rsidRPr="00613B2E">
              <w:rPr>
                <w:rFonts w:ascii="Times New Roman" w:hAnsi="Times New Roman" w:cs="Times New Roman"/>
              </w:rPr>
              <w:t>дств гр</w:t>
            </w:r>
            <w:proofErr w:type="gramEnd"/>
            <w:r w:rsidRPr="00613B2E">
              <w:rPr>
                <w:rFonts w:ascii="Times New Roman" w:hAnsi="Times New Roman" w:cs="Times New Roman"/>
              </w:rPr>
              <w:t>ажданской обороны запасами материально-технических, продовольственных, медицинских и иных средств - 86 процентов;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готовность стационарных и подвижных пунктов управления органов управления по делам гражданской обороны и чрезвычайным ситуациям к действиям в особый период, а также при ликвидации чрезвычайных ситуаций и последствий террористических акций - 100 процентов;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количество лиц руководящего состава гражданской обороны и специалистов аварийно-спасательных формирований, обученных способам гражданской защиты (в расчете на 10 тыс. населения) - 76 человек;</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доля ранее судимых лиц от общего числа лиц, привлеченных к уголовной ответственности– 50 процентов;</w:t>
            </w:r>
          </w:p>
          <w:p w:rsidR="004C2ED2" w:rsidRPr="00613B2E" w:rsidRDefault="004C2ED2" w:rsidP="004C2ED2">
            <w:pPr>
              <w:pStyle w:val="aa"/>
              <w:suppressAutoHyphens/>
              <w:jc w:val="both"/>
              <w:rPr>
                <w:sz w:val="20"/>
                <w:szCs w:val="20"/>
              </w:rPr>
            </w:pPr>
            <w:r w:rsidRPr="00613B2E">
              <w:rPr>
                <w:sz w:val="20"/>
                <w:szCs w:val="20"/>
              </w:rPr>
              <w:t>уровень преступлений, совершенных на улицах – 9,5 процента;</w:t>
            </w:r>
          </w:p>
          <w:p w:rsidR="004C2ED2" w:rsidRPr="00613B2E" w:rsidRDefault="004C2ED2" w:rsidP="004C2ED2">
            <w:pPr>
              <w:pStyle w:val="aa"/>
              <w:suppressAutoHyphens/>
              <w:jc w:val="both"/>
              <w:rPr>
                <w:sz w:val="20"/>
                <w:szCs w:val="20"/>
              </w:rPr>
            </w:pPr>
            <w:r w:rsidRPr="00613B2E">
              <w:rPr>
                <w:sz w:val="20"/>
                <w:szCs w:val="20"/>
              </w:rPr>
              <w:t>уровень преступлений, совершенных в общественных местах – 13,5 процента;</w:t>
            </w:r>
          </w:p>
          <w:p w:rsidR="004C2ED2" w:rsidRPr="00613B2E" w:rsidRDefault="004C2ED2" w:rsidP="004C2ED2">
            <w:pPr>
              <w:pStyle w:val="aa"/>
              <w:suppressAutoHyphens/>
              <w:jc w:val="both"/>
              <w:rPr>
                <w:sz w:val="20"/>
                <w:szCs w:val="20"/>
              </w:rPr>
            </w:pPr>
            <w:r w:rsidRPr="00613B2E">
              <w:rPr>
                <w:sz w:val="20"/>
                <w:szCs w:val="20"/>
              </w:rPr>
              <w:t>доля лиц, совершивших преступления в состоянии алкогольного опьянения от общего числа лиц, привлеченных к уголовной ответственности – 58,5 процентов;</w:t>
            </w:r>
          </w:p>
          <w:p w:rsidR="004C2ED2" w:rsidRPr="00613B2E" w:rsidRDefault="004C2ED2" w:rsidP="004C2ED2">
            <w:pPr>
              <w:pStyle w:val="aa"/>
              <w:suppressAutoHyphens/>
              <w:jc w:val="both"/>
              <w:rPr>
                <w:sz w:val="20"/>
                <w:szCs w:val="20"/>
              </w:rPr>
            </w:pPr>
            <w:r w:rsidRPr="00613B2E">
              <w:rPr>
                <w:sz w:val="20"/>
                <w:szCs w:val="20"/>
              </w:rPr>
              <w:t>число несовершеннолетних, совершивших преступления, в возрасте от 14 до 18 лет – 6 человек;</w:t>
            </w:r>
          </w:p>
          <w:p w:rsidR="004C2ED2" w:rsidRPr="00613B2E" w:rsidRDefault="004C2ED2" w:rsidP="004C2ED2">
            <w:pPr>
              <w:pStyle w:val="aa"/>
              <w:suppressAutoHyphens/>
              <w:jc w:val="both"/>
              <w:rPr>
                <w:sz w:val="20"/>
                <w:szCs w:val="20"/>
              </w:rPr>
            </w:pPr>
            <w:r w:rsidRPr="00613B2E">
              <w:rPr>
                <w:sz w:val="20"/>
                <w:szCs w:val="20"/>
              </w:rPr>
              <w:t>доля расследованных преступлений превентивной направленности в общем массиве расследованных преступлений – 44 процентов.</w:t>
            </w: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Срок реализации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2015 - 2020 годы</w:t>
            </w:r>
          </w:p>
          <w:p w:rsidR="004C2ED2" w:rsidRPr="00613B2E" w:rsidRDefault="004C2ED2" w:rsidP="004C2ED2">
            <w:pPr>
              <w:pStyle w:val="ConsPlusNormal"/>
              <w:suppressAutoHyphens/>
              <w:jc w:val="both"/>
              <w:rPr>
                <w:rFonts w:ascii="Times New Roman" w:hAnsi="Times New Roman" w:cs="Times New Roman"/>
              </w:rPr>
            </w:pP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 xml:space="preserve">Объемы финансирования </w:t>
            </w:r>
            <w:r w:rsidRPr="00613B2E">
              <w:rPr>
                <w:rFonts w:ascii="Times New Roman" w:hAnsi="Times New Roman" w:cs="Times New Roman"/>
              </w:rPr>
              <w:lastRenderedPageBreak/>
              <w:t>Муниципальной программы с разбивкой по годам реализации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lastRenderedPageBreak/>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прогнозируемый объем финансирования мероприятий Муниципальной программы в 2015 - 2020 годах составляет 9259000 рублей, в том числе: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lastRenderedPageBreak/>
              <w:t>в 2015 году – 1438000</w:t>
            </w:r>
            <w:r w:rsidRPr="00613B2E">
              <w:rPr>
                <w:rFonts w:ascii="Times New Roman" w:hAnsi="Times New Roman" w:cs="Times New Roman"/>
                <w:b/>
              </w:rPr>
              <w:t xml:space="preserve"> </w:t>
            </w:r>
            <w:r w:rsidRPr="00613B2E">
              <w:rPr>
                <w:rFonts w:ascii="Times New Roman" w:hAnsi="Times New Roman" w:cs="Times New Roman"/>
              </w:rPr>
              <w:t>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2016 году – 1488000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2017 году – 1503000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2018 году – 1824200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2019 году – 1503000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2020 году – 1503000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из них средства: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бюджета Аликовского района Чувашской Республики – 7681200 рублей, в том числе:</w:t>
            </w:r>
          </w:p>
          <w:p w:rsidR="004C2ED2" w:rsidRPr="00613B2E" w:rsidRDefault="004C2ED2" w:rsidP="004C2ED2">
            <w:pPr>
              <w:suppressAutoHyphens/>
              <w:autoSpaceDE w:val="0"/>
              <w:autoSpaceDN w:val="0"/>
              <w:adjustRightInd w:val="0"/>
              <w:ind w:hanging="36"/>
              <w:jc w:val="both"/>
              <w:rPr>
                <w:sz w:val="20"/>
                <w:szCs w:val="20"/>
              </w:rPr>
            </w:pPr>
            <w:r w:rsidRPr="00613B2E">
              <w:rPr>
                <w:sz w:val="20"/>
                <w:szCs w:val="20"/>
              </w:rPr>
              <w:t>в 2015 году – 1175000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2016 году --1225000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2017 году – 1240000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2018 году – 1561200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2019 году – 1240000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2020 году -  1240000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бюджета сельских поселений Аликовского района Чувашской Республики -  1578000 рублей  в том числе:</w:t>
            </w:r>
          </w:p>
          <w:p w:rsidR="004C2ED2" w:rsidRPr="00613B2E" w:rsidRDefault="004C2ED2" w:rsidP="004C2ED2">
            <w:pPr>
              <w:suppressAutoHyphens/>
              <w:autoSpaceDE w:val="0"/>
              <w:autoSpaceDN w:val="0"/>
              <w:adjustRightInd w:val="0"/>
              <w:ind w:hanging="36"/>
              <w:jc w:val="both"/>
              <w:rPr>
                <w:sz w:val="20"/>
                <w:szCs w:val="20"/>
              </w:rPr>
            </w:pPr>
            <w:r w:rsidRPr="00613B2E">
              <w:rPr>
                <w:sz w:val="20"/>
                <w:szCs w:val="20"/>
              </w:rPr>
              <w:t>в 2015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2016 году-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2017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2018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2019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2020 году - 263000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tc>
      </w:tr>
      <w:tr w:rsidR="004C2ED2" w:rsidRPr="00613B2E" w:rsidTr="004C2ED2">
        <w:tc>
          <w:tcPr>
            <w:tcW w:w="10065" w:type="dxa"/>
            <w:gridSpan w:val="3"/>
          </w:tcPr>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1"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Ожидаемые результаты реализации Муниципальной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184"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реализация Муниципальной программы позволит:</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обеспечить гарантированное и своевременное информирование населения  Аликовского района Чувашской Республики  об угрозе и возникновении чрезвычайных ситуаций;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завершить создание локальных систем оповещения населения в районах потенциально опасных объектов;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обеспечить устойчивое функционирование системы мониторинга и лабораторного контроля в очагах поражения и районах чрезвычайных ситуаций;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довести до требуемого уровня объемы запасов средств индивидуальной защиты, своевременное их освежение, обеспечить их сохранность и выдачу населению в угрожаемый период;</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развить теоретические и практические навыки действий населения  Аликовского района Чувашской Республики в условиях чрезвычайных ситуаций природного и техногенного характера;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обеспечить повышение профессиональной подготовки кадров для укомплектования аварийно-спасательных формирований;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повысить правовую культуру населения и  доверие к правоохранительным органам;</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сократить уровень рецидивной преступности, долю несовершеннолетних преступников, снизить </w:t>
            </w:r>
            <w:proofErr w:type="spellStart"/>
            <w:r w:rsidRPr="00613B2E">
              <w:rPr>
                <w:rFonts w:ascii="Times New Roman" w:hAnsi="Times New Roman" w:cs="Times New Roman"/>
              </w:rPr>
              <w:t>криминогенность</w:t>
            </w:r>
            <w:proofErr w:type="spellEnd"/>
            <w:r w:rsidRPr="00613B2E">
              <w:rPr>
                <w:rFonts w:ascii="Times New Roman" w:hAnsi="Times New Roman" w:cs="Times New Roman"/>
              </w:rPr>
              <w:t xml:space="preserve"> общественных мест;</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увеличить количество лиц асоциального поведения, охваченных системой профилактических мер;</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сохранить трудоспособность граждан за счет сокращения числа погибших и снижения тяжести последствий преступных посягательств;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осуществить мониторинг эффективности принимаемых мер антитеррористической и </w:t>
            </w:r>
            <w:proofErr w:type="spellStart"/>
            <w:r w:rsidRPr="00613B2E">
              <w:rPr>
                <w:rFonts w:ascii="Times New Roman" w:hAnsi="Times New Roman" w:cs="Times New Roman"/>
              </w:rPr>
              <w:t>антиэкстремистской</w:t>
            </w:r>
            <w:proofErr w:type="spellEnd"/>
            <w:r w:rsidRPr="00613B2E">
              <w:rPr>
                <w:rFonts w:ascii="Times New Roman" w:hAnsi="Times New Roman" w:cs="Times New Roman"/>
              </w:rPr>
              <w:t xml:space="preserve"> направленности;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усовершенствовать систему сбора, анализа и обобщения информации о </w:t>
            </w:r>
            <w:r w:rsidRPr="00613B2E">
              <w:rPr>
                <w:rFonts w:ascii="Times New Roman" w:hAnsi="Times New Roman" w:cs="Times New Roman"/>
              </w:rPr>
              <w:lastRenderedPageBreak/>
              <w:t>лицах, причастных к террористическим актам и экстремистской деятельности, объектах, подлежащих защите;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повысить защищенность общества и населения Аликовского района  Чувашской Республики  от актов терроризма и проявлений экстремизма;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усилить антитеррористическую устойчивость объектов жизнеобеспечения и особо важных объектов, а также мест массового пребывания людей;</w:t>
            </w:r>
          </w:p>
          <w:p w:rsidR="004C2ED2" w:rsidRPr="00613B2E" w:rsidRDefault="004C2ED2" w:rsidP="004C2ED2">
            <w:pPr>
              <w:pStyle w:val="aff7"/>
              <w:jc w:val="both"/>
              <w:rPr>
                <w:rFonts w:ascii="Times New Roman" w:hAnsi="Times New Roman"/>
                <w:sz w:val="20"/>
                <w:szCs w:val="20"/>
              </w:rPr>
            </w:pPr>
            <w:r w:rsidRPr="00613B2E">
              <w:rPr>
                <w:rFonts w:ascii="Times New Roman" w:hAnsi="Times New Roman"/>
                <w:sz w:val="20"/>
                <w:szCs w:val="20"/>
              </w:rPr>
              <w:t xml:space="preserve">поэтапно сократить наркоманию и связанную с ней преступность до уровня минимальной опасности для общества; </w:t>
            </w:r>
          </w:p>
          <w:p w:rsidR="004C2ED2" w:rsidRPr="00613B2E" w:rsidRDefault="004C2ED2" w:rsidP="004C2ED2">
            <w:pPr>
              <w:pStyle w:val="aff7"/>
              <w:jc w:val="both"/>
              <w:rPr>
                <w:rFonts w:ascii="Times New Roman" w:hAnsi="Times New Roman"/>
                <w:sz w:val="20"/>
                <w:szCs w:val="20"/>
              </w:rPr>
            </w:pPr>
            <w:r w:rsidRPr="00613B2E">
              <w:rPr>
                <w:rFonts w:ascii="Times New Roman" w:hAnsi="Times New Roman"/>
                <w:sz w:val="20"/>
                <w:szCs w:val="20"/>
              </w:rPr>
              <w:t xml:space="preserve">  активизировать работу по противодействию незаконному обороту наркотических средств и предупреждению преступлений и правонарушений, </w:t>
            </w:r>
          </w:p>
          <w:p w:rsidR="004C2ED2" w:rsidRPr="00613B2E" w:rsidRDefault="004C2ED2" w:rsidP="004C2ED2">
            <w:pPr>
              <w:pStyle w:val="aff7"/>
              <w:jc w:val="both"/>
              <w:rPr>
                <w:rFonts w:ascii="Times New Roman" w:hAnsi="Times New Roman"/>
                <w:sz w:val="20"/>
                <w:szCs w:val="20"/>
              </w:rPr>
            </w:pPr>
            <w:r w:rsidRPr="00613B2E">
              <w:rPr>
                <w:rFonts w:ascii="Times New Roman" w:hAnsi="Times New Roman"/>
                <w:sz w:val="20"/>
                <w:szCs w:val="20"/>
              </w:rPr>
              <w:t>связанных с наркотическими средствами; формировать негативное общественное отношение к немедицинскому потреблению наркотических средств;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  обеспечить всему населению Аликовского района Чувашской Республики возможность обращения к экстренным оперативным службам по типу "одного окна" и снизить экономические затраты на осуществление взаимодействия экстренных оперативных служб.</w:t>
            </w:r>
          </w:p>
        </w:tc>
      </w:tr>
    </w:tbl>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1"/>
        <w:rPr>
          <w:rFonts w:ascii="Times New Roman" w:hAnsi="Times New Roman" w:cs="Times New Roman"/>
        </w:rPr>
      </w:pPr>
      <w:bookmarkStart w:id="82" w:name="Par180"/>
      <w:bookmarkEnd w:id="82"/>
      <w:r w:rsidRPr="00613B2E">
        <w:rPr>
          <w:rFonts w:ascii="Times New Roman" w:hAnsi="Times New Roman" w:cs="Times New Roman"/>
        </w:rPr>
        <w:t>Раздел I. Общая характеристика сферы реализации</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Муниципальной программы "Повышение безопасности жизнедеятельности населения</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 территорий  Аликовского района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основные проблемы в указанной сфере и прогноз ее развития</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Муниципальная программа "Повышение безопасности жизнедеятельности населения и территорий  Аликовского района Чувашской Республики» на 2015 - 2020 годы (далее – Муниципальная программа) направлена на обеспечение защиты населения и территорий от чрезвычайных ситуаций (далее - ЧС),  участие в предупреждении и ликвидации последствий ЧС на территории Аликовского района, обеспечение первичных мер пожарной безопасности и безопасности людей на водных объектах, совершенствование осуществления мероприятий по гражданской обороне (далее</w:t>
      </w:r>
      <w:proofErr w:type="gramEnd"/>
      <w:r w:rsidRPr="00613B2E">
        <w:rPr>
          <w:rFonts w:ascii="Times New Roman" w:hAnsi="Times New Roman" w:cs="Times New Roman"/>
        </w:rPr>
        <w:t xml:space="preserve"> - </w:t>
      </w:r>
      <w:proofErr w:type="gramStart"/>
      <w:r w:rsidRPr="00613B2E">
        <w:rPr>
          <w:rFonts w:ascii="Times New Roman" w:hAnsi="Times New Roman" w:cs="Times New Roman"/>
        </w:rPr>
        <w:t>ГО) и предупреждение террористических актов, профилактику правонарушений в  Аликовском районе Чувашской Республики,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Мероприятия по ГО и защите населения и территорий  Аликовского района Чувашской Республики  от ЧС осуществляются в соответствии с ежегодно утверждаемым Планом основных мероприятий Аликовского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 возникают новые виды эпидемий и болезней. Серьезную демографическую проблему создает количество погибших в различных ЧС людей. Количество пострадавших в них ежегодно исчисляется сотнями человек. Ежегодно в  Аликовском районе Чувашской Республики при пожарах, в транспортных авариях, в происшествиях на водных объектах погибает свыше 5 человек.</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Аликовском районе Чувашской Республики  в 2014 году произошло 1 ЧС природного характера.   В результате ЧС пострадало более 13 тысяч человек.</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Для своевременного доведения информации до населения  Аликовского района Чувашской Республики  об опасностях, возникающих при ведении военных действий или вследствие этих действий, а также при возникновении ЧС, оповещение осуществляется при помощи автоматизированной системы оповещения.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Оповещение населения, не охваченного системой оповещения, производится стационарным оповещением через местные каналы связи, первичные средства, такие как рында и т.д.</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Система оповещения Аликовского района Чувашской Республики находится в исправном состоянии и готова к использованию по назначению. Однако существующая аппаратура связи и оповещения находится в эксплуатации длительное время и морально устарела, что затрудняет дальнейшее развитие этих систем и их сопряжение с современными средствами связи.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Инженерная защита населения и территорий  Аликовского района Чувашской Республики  организована в соответствии с требованиями федеральных законов "</w:t>
      </w:r>
      <w:hyperlink r:id="rId59" w:tooltip="Федеральный закон от 21.12.1994 N 68-ФЗ (ред. от 28.12.2013) &quot;О защите населения и территорий от чрезвычайных ситуаций природного и техногенного характера&quot;{КонсультантПлюс}" w:history="1">
        <w:r w:rsidRPr="00613B2E">
          <w:rPr>
            <w:rFonts w:ascii="Times New Roman" w:hAnsi="Times New Roman" w:cs="Times New Roman"/>
          </w:rPr>
          <w:t>О защите населения и территорий</w:t>
        </w:r>
      </w:hyperlink>
      <w:r w:rsidRPr="00613B2E">
        <w:rPr>
          <w:rFonts w:ascii="Times New Roman" w:hAnsi="Times New Roman" w:cs="Times New Roman"/>
        </w:rPr>
        <w:t xml:space="preserve"> от чрезвычайных ситуаций природного и техногенного характера" и </w:t>
      </w:r>
      <w:hyperlink r:id="rId60" w:tooltip="Федеральный закон от 12.02.1998 N 28-ФЗ (ред. от 28.12.2013) &quot;О гражданской обороне&quot;{КонсультантПлюс}" w:history="1">
        <w:r w:rsidRPr="00613B2E">
          <w:rPr>
            <w:rFonts w:ascii="Times New Roman" w:hAnsi="Times New Roman" w:cs="Times New Roman"/>
          </w:rPr>
          <w:t>"О гражданской обороне"</w:t>
        </w:r>
      </w:hyperlink>
      <w:r w:rsidRPr="00613B2E">
        <w:rPr>
          <w:rFonts w:ascii="Times New Roman" w:hAnsi="Times New Roman" w:cs="Times New Roman"/>
        </w:rPr>
        <w:t>.</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Имеющийся фонд защитных сооружений гражданской обороны позволяет укрыться 60% населения  Аликовского района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Для планирования, организации и руководства проведением эвакуационных мероприятий в экстремальных ситуациях мирного и военного времени на территории Аликовского района Чувашской Республики  создана и функционирует эвакуационная (</w:t>
      </w:r>
      <w:proofErr w:type="spellStart"/>
      <w:r w:rsidRPr="00613B2E">
        <w:rPr>
          <w:rFonts w:ascii="Times New Roman" w:hAnsi="Times New Roman" w:cs="Times New Roman"/>
        </w:rPr>
        <w:t>эвакоприемная</w:t>
      </w:r>
      <w:proofErr w:type="spellEnd"/>
      <w:r w:rsidRPr="00613B2E">
        <w:rPr>
          <w:rFonts w:ascii="Times New Roman" w:hAnsi="Times New Roman" w:cs="Times New Roman"/>
        </w:rPr>
        <w:t>) комиссии.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Для обеспечения населения  Аликовского района Чувашской Республики имеется более 30 ед. резервуаров питьевой воды.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 xml:space="preserve">Согласно проведенному мониторингу на объектах экономики и в организациях  Аликовского района Чувашской Республики  имеются 5 резервных источников электроснабжения общей мощностью 150 кВт.  Для проведения специальной обработки техники и территорий, санитарной обработки населения, обеззараживания зданий и сооружений в Аликовском районе Чувашской Республики созданы  пункт санитарной обработки, станции специальной обработки одежды, станции специальной обработки транспорта на базе организаций в соответствии с заключенными договорами.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Анализ реагирования на ЧС показывает, что повышение эффективности функционирования районной системы предупреждения и ликвидации ЧС напрямую зависит от степени готовности сил и средств. В настоящее время на территории Аликовского района Чувашской Республики действуют 10 аварийно-спасательных служб постоянной готовности с личным составом 140 человек, 43 ед. техники. Создание и совершенствование системы подготовки населения в области ГО и ЧС в Аликовском районе Чувашской Республики позволило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 </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Основное внимание при подготовке руководителей, других должностных лиц и специалистов ГО и ТП РСЧС Аликовского района Чувашской Республики  было обращено на приобретение обучаемыми практических навыков для выполнения ими своих обязанностей по защите от опасностей, возникающих при ведении военных действий или вследствие этих действий и при ЧС, а также умения анализировать и оценивать обстановку, принимать правильные решения.</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Для получения практических навыков по вопросам ГО и ЧС принято участие в подготовке и проведении 5 различных командно-штабных учений и 3 тренировок.</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Всего в  Аликовском районе Чувашской Республики рискам природных пожаров подвержено 2 населенных пункта с населением 115 человек, прилегающих к лесным массивам.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Администрациями сельских поселений в целях обеспечения требований пожарной безопасности разработаны паспорта безопасности на все населенные пункты, подверженные угрозе распространения лесных пожаров.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Утвержден перечень источников противопожарного водоснабжения (пожарных гидрантов, водоемов, водонапорных башен), проведены их техническая инвентаризация и освидетельствование.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Для эвакуации населения из пожароопасных зон определен 1 пункт временного размещения общей вместимостью 200 человек.</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В целях снижения рисков возникновения природных пожаров на территории Аликовского района Чувашской Республики создана группировка сил и средства  в составе 40 человек, 6 ед. автоцистерн, 2 ед. транспортной техники, 1 ед. инженерной техники, 5 </w:t>
      </w:r>
      <w:proofErr w:type="spellStart"/>
      <w:r w:rsidRPr="00613B2E">
        <w:rPr>
          <w:rFonts w:ascii="Times New Roman" w:hAnsi="Times New Roman" w:cs="Times New Roman"/>
        </w:rPr>
        <w:t>мотопомп</w:t>
      </w:r>
      <w:proofErr w:type="spellEnd"/>
      <w:r w:rsidRPr="00613B2E">
        <w:rPr>
          <w:rFonts w:ascii="Times New Roman" w:hAnsi="Times New Roman" w:cs="Times New Roman"/>
        </w:rPr>
        <w:t>.</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Реализация предусмотренных Муниципальной программой мероприятий позволит обеспечить своевременное выявление и оперативное реагирование на очаги возгорания в лесных массивах и прилегающих к ним территориях, ликвидацию возникших лесных пожаров и минимизацию их последствий.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Из-за недостаточного финансирования органов лесного хозяйства материально-техническая база пожарно-химических станций устарела и требует оснащения современной высокоэффективной специальной техникой и оборудованием.</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Для реализации целей и задач Муниципальной программы, а именно существенного повышения готовности ГО, уровня защиты населения и территорий от ЧС, обеспечения пожарной безопасности и безопасности людей на водных объектах, профилактики правонарушений и противодействия преступности в Аликовском районе Чувашской Республики, профилактики терроризма и экстремистской деятельности в Аликовском районе Чувашской Республики, профилактики незаконного потребления  наркотических средств и психотропных веществ, наркомании в Аликовском</w:t>
      </w:r>
      <w:proofErr w:type="gramEnd"/>
      <w:r w:rsidRPr="00613B2E">
        <w:rPr>
          <w:rFonts w:ascii="Times New Roman" w:hAnsi="Times New Roman" w:cs="Times New Roman"/>
        </w:rPr>
        <w:t xml:space="preserve"> </w:t>
      </w:r>
      <w:proofErr w:type="gramStart"/>
      <w:r w:rsidRPr="00613B2E">
        <w:rPr>
          <w:rFonts w:ascii="Times New Roman" w:hAnsi="Times New Roman" w:cs="Times New Roman"/>
        </w:rPr>
        <w:t>районе</w:t>
      </w:r>
      <w:proofErr w:type="gramEnd"/>
      <w:r w:rsidRPr="00613B2E">
        <w:rPr>
          <w:rFonts w:ascii="Times New Roman" w:hAnsi="Times New Roman" w:cs="Times New Roman"/>
        </w:rPr>
        <w:t>,   построение (развитие) аппаратно-программного комплекса "Безопасное муниципальное образование" на территории Аликовского района Чувашской Республики необходимо применение программно-целевых инструментов, поскольку требуется: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высокая степень координации действий органов местного самоуправления Аликовского района Чувашской Республики, организаций и граждан;</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запуск </w:t>
      </w:r>
      <w:proofErr w:type="gramStart"/>
      <w:r w:rsidRPr="00613B2E">
        <w:rPr>
          <w:rFonts w:ascii="Times New Roman" w:hAnsi="Times New Roman" w:cs="Times New Roman"/>
        </w:rPr>
        <w:t>механизмов обеспечения заинтересованности всех участников мероприятий</w:t>
      </w:r>
      <w:proofErr w:type="gramEnd"/>
      <w:r w:rsidRPr="00613B2E">
        <w:rPr>
          <w:rFonts w:ascii="Times New Roman" w:hAnsi="Times New Roman" w:cs="Times New Roman"/>
        </w:rPr>
        <w:t xml:space="preserve"> по защите населения и территорий от чрезвычайных ситуаций, обеспечению пожарной безопасности и безопасности людей на водных объектах;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мобилизация ресурсов и оптимизация их использования.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результате реализации Муниципальной программы прогнозируется: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повышение уровня безопасности жизнедеятельности населения и территорий  Аликовского района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полная обеспеченность </w:t>
      </w:r>
      <w:proofErr w:type="gramStart"/>
      <w:r w:rsidRPr="00613B2E">
        <w:rPr>
          <w:rFonts w:ascii="Times New Roman" w:hAnsi="Times New Roman" w:cs="Times New Roman"/>
        </w:rPr>
        <w:t>СИЗ</w:t>
      </w:r>
      <w:proofErr w:type="gramEnd"/>
      <w:r w:rsidRPr="00613B2E">
        <w:rPr>
          <w:rFonts w:ascii="Times New Roman" w:hAnsi="Times New Roman" w:cs="Times New Roman"/>
        </w:rPr>
        <w:t xml:space="preserve"> персонала организаций, эксплуатирующих опасные производственные объекты;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достаточная обеспеченность подразделений пожарной охраны и аварийно-спасательных формирований соответствующим оборудованием и техникой;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достаточная обеспеченность органов управления гражданской обороны и Аликовского районного звена ТП РСЧС Чувашской Республики современными средствами связи.</w:t>
      </w:r>
    </w:p>
    <w:p w:rsidR="004C2ED2" w:rsidRPr="00613B2E" w:rsidRDefault="004C2ED2" w:rsidP="004C2ED2">
      <w:pPr>
        <w:pStyle w:val="ConsPlusNormal"/>
        <w:suppressAutoHyphens/>
        <w:ind w:firstLine="540"/>
        <w:jc w:val="both"/>
        <w:rPr>
          <w:rFonts w:ascii="Times New Roman" w:hAnsi="Times New Roman" w:cs="Times New Roman"/>
          <w:strike/>
        </w:rPr>
      </w:pPr>
    </w:p>
    <w:p w:rsidR="004C2ED2" w:rsidRPr="00613B2E" w:rsidRDefault="004C2ED2" w:rsidP="004C2ED2">
      <w:pPr>
        <w:pStyle w:val="ConsPlusNormal"/>
        <w:suppressAutoHyphens/>
        <w:jc w:val="center"/>
        <w:outlineLvl w:val="1"/>
        <w:rPr>
          <w:rFonts w:ascii="Times New Roman" w:hAnsi="Times New Roman" w:cs="Times New Roman"/>
        </w:rPr>
      </w:pPr>
      <w:bookmarkStart w:id="83" w:name="Par244"/>
      <w:bookmarkEnd w:id="83"/>
      <w:r w:rsidRPr="00613B2E">
        <w:rPr>
          <w:rFonts w:ascii="Times New Roman" w:hAnsi="Times New Roman" w:cs="Times New Roman"/>
        </w:rPr>
        <w:t>Раздел II. Приоритеты в сфере реализации муниципальной программы, цели, задачи</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 показатели (индикаторы) достижения целей и решения задач,</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основные ожидаемые конечные результаты и срок реализации Муниципальной программы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lastRenderedPageBreak/>
        <w:t xml:space="preserve">Приоритеты в сфере повышения безопасности жизнедеятельности населения и территорий определены Концепцией строительства сил и средств Министерства Российской Федерации по делам гражданской обороны, чрезвычайным ситуациям и ликвидации последствий стихийных бедствий на период до 2020 г., утвержденной Президентом Российской Федерации 28 января 2010г., </w:t>
      </w:r>
      <w:hyperlink r:id="rId61" w:tooltip="Закон ЧР от 04.06.2007 N 8 (ред. от 30.12.2013) &quot;О Стратегии социально-экономического развития Чувашской Республики до 2020 года&quot; (принят ГС ЧР 22.05.2007){КонсультантПлюс}" w:history="1">
        <w:r w:rsidRPr="00613B2E">
          <w:rPr>
            <w:rFonts w:ascii="Times New Roman" w:hAnsi="Times New Roman" w:cs="Times New Roman"/>
          </w:rPr>
          <w:t>Законом</w:t>
        </w:r>
      </w:hyperlink>
      <w:r w:rsidRPr="00613B2E">
        <w:rPr>
          <w:rFonts w:ascii="Times New Roman" w:hAnsi="Times New Roman" w:cs="Times New Roman"/>
        </w:rPr>
        <w:t xml:space="preserve"> Чувашской Республики " ", ежегодными </w:t>
      </w:r>
      <w:hyperlink r:id="rId62" w:tooltip="Справочная информация: &quot;Перечень ежегодных посланий Президента Чувашской Республики Государственному Совету Чувашской Республики и народу Чувашии&quot; (Материал подготовлен специалистами КонсультантПлюс){КонсультантПлюс}" w:history="1">
        <w:r w:rsidRPr="00613B2E">
          <w:rPr>
            <w:rFonts w:ascii="Times New Roman" w:hAnsi="Times New Roman" w:cs="Times New Roman"/>
          </w:rPr>
          <w:t>посланиями</w:t>
        </w:r>
      </w:hyperlink>
      <w:r w:rsidRPr="00613B2E">
        <w:rPr>
          <w:rFonts w:ascii="Times New Roman" w:hAnsi="Times New Roman" w:cs="Times New Roman"/>
        </w:rPr>
        <w:t xml:space="preserve"> Главы Чувашской Республики Государственному Совету Чувашской Республики.</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Муниципальная программа направлена на достижение следующих целей: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участие в предупреждении  и ликвидации чрезвычайных ситуаций; </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совершенствование взаимодействия правоохранительных, органов местного самоуправления района,  </w:t>
      </w:r>
      <w:r w:rsidRPr="00613B2E">
        <w:rPr>
          <w:rFonts w:ascii="Times New Roman" w:hAnsi="Times New Roman" w:cs="Times New Roman"/>
          <w:color w:val="000000"/>
        </w:rPr>
        <w:t xml:space="preserve">граждан,  их объединений, участвующих в охране общественного порядка (далее – общественные объединения) </w:t>
      </w:r>
      <w:r w:rsidRPr="00613B2E">
        <w:rPr>
          <w:rFonts w:ascii="Times New Roman" w:hAnsi="Times New Roman" w:cs="Times New Roman"/>
        </w:rPr>
        <w:t>в сфере профилактики правонарушений, терроризма и экстремистской деятельности в  Аликовском районе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Поставленные цели планируется достигнуть путем решения следующих задач:</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совершенствование организации профилактики чрезвычайных ситуаций, пропаганды и </w:t>
      </w:r>
      <w:proofErr w:type="gramStart"/>
      <w:r w:rsidRPr="00613B2E">
        <w:rPr>
          <w:rFonts w:ascii="Times New Roman" w:hAnsi="Times New Roman" w:cs="Times New Roman"/>
        </w:rPr>
        <w:t>обучения населения по вопросам</w:t>
      </w:r>
      <w:proofErr w:type="gramEnd"/>
      <w:r w:rsidRPr="00613B2E">
        <w:rPr>
          <w:rFonts w:ascii="Times New Roman" w:hAnsi="Times New Roman" w:cs="Times New Roman"/>
        </w:rPr>
        <w:t xml:space="preserve"> гражданской обороны, защиты от чрезвычайных ситуаций и террористических акций;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своевременное информирование населения Аликовского района Чувашской Республики  о ЧС, мерах по обеспечению безопасности населения и территорий;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обучение населения  Аликовского района Чувашской Республики  в области гражданской защиты;</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4C2ED2" w:rsidRPr="00613B2E" w:rsidRDefault="004C2ED2" w:rsidP="004C2ED2">
      <w:pPr>
        <w:suppressAutoHyphens/>
        <w:autoSpaceDE w:val="0"/>
        <w:autoSpaceDN w:val="0"/>
        <w:adjustRightInd w:val="0"/>
        <w:ind w:firstLine="567"/>
        <w:jc w:val="both"/>
        <w:rPr>
          <w:sz w:val="20"/>
          <w:szCs w:val="20"/>
        </w:rPr>
      </w:pPr>
      <w:r w:rsidRPr="00613B2E">
        <w:rPr>
          <w:sz w:val="20"/>
          <w:szCs w:val="20"/>
        </w:rPr>
        <w:t>повышение эффективности взаимодействия органов местного самоуправления, подразделений территориальных органов федеральных органов исполнительной власти в Аликовском районе Чувашской Республики, организаций в вопросах профилактики терроризма и экстремизма.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Реализация Муниципальной программы позволит:</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обеспечить гарантированное и своевременное информирование населения Аликовского района Чувашской Республики  об угрозе и возникновении ЧС;</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завершить создание локальных систем оповещения населения в районах потенциально опасных объектов;</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организовать постоянный мониторинг состояния защитных сооружений ГО (в том числе переданных в аренду), их ремонт и переоборудование в соответствии с современными требованиями;</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обеспечить устойчивое функционирование системы мониторинга и лабораторного контроля в очагах поражения и районах ЧС;</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довести до требуемого уровня объемы запасов средств индивидуальной защиты, своевременное их освежение, обеспечить их сохранность и выдачу населению в угрожаемый период;</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развить теоретические и практические навыки действий населения  Аликовского района Чувашской Республики  в условиях ЧС природного и техногенного характера;</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обеспечить повышение профессиональной подготовки кадров для укомплектования аварийно-спасательных формирований;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повысить правовую культуру населения и  доверие к правоохранительным органам;</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сократить уровень рецидивной преступности, долю несовершеннолетних преступников, снизить </w:t>
      </w:r>
      <w:proofErr w:type="spellStart"/>
      <w:r w:rsidRPr="00613B2E">
        <w:rPr>
          <w:rFonts w:ascii="Times New Roman" w:hAnsi="Times New Roman" w:cs="Times New Roman"/>
        </w:rPr>
        <w:t>криминогенность</w:t>
      </w:r>
      <w:proofErr w:type="spellEnd"/>
      <w:r w:rsidRPr="00613B2E">
        <w:rPr>
          <w:rFonts w:ascii="Times New Roman" w:hAnsi="Times New Roman" w:cs="Times New Roman"/>
        </w:rPr>
        <w:t xml:space="preserve"> общественных мест;</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увеличить количество лиц асоциального поведения, охваченных системой профилактических мер;</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сохранить трудоспособность граждан за счет сокращения числа погибших и снижения тяжести последствий преступных посягательств;</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осуществить мониторинг эффективности принимаемых мер антитеррористической и </w:t>
      </w:r>
      <w:proofErr w:type="spellStart"/>
      <w:r w:rsidRPr="00613B2E">
        <w:rPr>
          <w:rFonts w:ascii="Times New Roman" w:hAnsi="Times New Roman" w:cs="Times New Roman"/>
        </w:rPr>
        <w:t>антиэкстремской</w:t>
      </w:r>
      <w:proofErr w:type="spellEnd"/>
      <w:r w:rsidRPr="00613B2E">
        <w:rPr>
          <w:rFonts w:ascii="Times New Roman" w:hAnsi="Times New Roman" w:cs="Times New Roman"/>
        </w:rPr>
        <w:t xml:space="preserve"> направленности;</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усовершенствовать систему сбора, анализа и обобщения информации о лицах, причастных к террористическим актам и экстремистской деятельности, объектах, подлежащих защите;</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повысить защищенность общества и населения Аликовского района Чувашской Республики  от актов терроризма и проявлений экстремизма;</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усилить антитеррористическую устойчивость объектов жизнеобеспечения и особо важных объектов, а также мест массового пребывания людей.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Срок реализации муниципальной программы: 2015 - 2020 годы.</w:t>
      </w:r>
    </w:p>
    <w:p w:rsidR="004C2ED2" w:rsidRPr="00613B2E" w:rsidRDefault="00E60358" w:rsidP="004C2ED2">
      <w:pPr>
        <w:pStyle w:val="ConsPlusNormal"/>
        <w:suppressAutoHyphens/>
        <w:ind w:firstLine="540"/>
        <w:jc w:val="both"/>
        <w:rPr>
          <w:rFonts w:ascii="Times New Roman" w:hAnsi="Times New Roman" w:cs="Times New Roman"/>
        </w:rPr>
      </w:pPr>
      <w:hyperlink w:anchor="Par621" w:tooltip="Ссылка на текущий документ" w:history="1">
        <w:r w:rsidR="004C2ED2" w:rsidRPr="00613B2E">
          <w:rPr>
            <w:rFonts w:ascii="Times New Roman" w:hAnsi="Times New Roman" w:cs="Times New Roman"/>
          </w:rPr>
          <w:t>Сведения</w:t>
        </w:r>
      </w:hyperlink>
      <w:r w:rsidR="004C2ED2" w:rsidRPr="00613B2E">
        <w:rPr>
          <w:rFonts w:ascii="Times New Roman" w:hAnsi="Times New Roman" w:cs="Times New Roman"/>
        </w:rPr>
        <w:t xml:space="preserve">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в рассматриваемой сфере.</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1"/>
        <w:rPr>
          <w:rFonts w:ascii="Times New Roman" w:hAnsi="Times New Roman" w:cs="Times New Roman"/>
        </w:rPr>
      </w:pPr>
      <w:bookmarkStart w:id="84" w:name="Par361"/>
      <w:bookmarkEnd w:id="84"/>
      <w:r w:rsidRPr="00613B2E">
        <w:rPr>
          <w:rFonts w:ascii="Times New Roman" w:hAnsi="Times New Roman" w:cs="Times New Roman"/>
        </w:rPr>
        <w:t>Раздел III. Обобщенная характеристика основных мероприятий подпрограмм Муниципальной программы</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4C2ED2" w:rsidRPr="00613B2E" w:rsidRDefault="004C2ED2" w:rsidP="004C2ED2">
      <w:pPr>
        <w:jc w:val="both"/>
        <w:rPr>
          <w:sz w:val="20"/>
          <w:szCs w:val="20"/>
        </w:rPr>
      </w:pPr>
      <w:r w:rsidRPr="00613B2E">
        <w:rPr>
          <w:sz w:val="20"/>
          <w:szCs w:val="20"/>
        </w:rPr>
        <w:t xml:space="preserve">       </w:t>
      </w:r>
      <w:proofErr w:type="gramStart"/>
      <w:r w:rsidRPr="00613B2E">
        <w:rPr>
          <w:sz w:val="20"/>
          <w:szCs w:val="20"/>
        </w:rPr>
        <w:t>В 2014 - 2017 годах задачи Муниципальной программы решались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Аликовского района», «Профилактика правонарушений и противодействие преступности в Аликовском районе», «Профилактика терроризма и экстремистской деятельности в Аликовском районе», «Профилактика незаконного потребления</w:t>
      </w:r>
      <w:proofErr w:type="gramEnd"/>
      <w:r w:rsidRPr="00613B2E">
        <w:rPr>
          <w:sz w:val="20"/>
          <w:szCs w:val="20"/>
        </w:rPr>
        <w:t xml:space="preserve"> наркотических средств и психотропных веществ, наркомании в Аликовском районе» и «Обеспечение реализации Муниципальной программы Аликовского района «Повышение безопасности жизнедеятельности населения и территорий Аликовского района».</w:t>
      </w:r>
    </w:p>
    <w:p w:rsidR="004C2ED2" w:rsidRPr="00613B2E" w:rsidRDefault="004C2ED2" w:rsidP="004C2ED2">
      <w:pPr>
        <w:jc w:val="both"/>
        <w:rPr>
          <w:sz w:val="20"/>
          <w:szCs w:val="20"/>
        </w:rPr>
      </w:pPr>
      <w:r w:rsidRPr="00613B2E">
        <w:rPr>
          <w:sz w:val="20"/>
          <w:szCs w:val="20"/>
        </w:rPr>
        <w:t xml:space="preserve">     </w:t>
      </w:r>
      <w:proofErr w:type="gramStart"/>
      <w:r w:rsidRPr="00613B2E">
        <w:rPr>
          <w:sz w:val="20"/>
          <w:szCs w:val="20"/>
        </w:rPr>
        <w:t>В 2018 - 2020 годах  задачи Муниципальной программы будут решаться в рамках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 «Профилактика правонарушений и противодействие преступности в Аликовском районе», «Профилактика терроризма и экстремистской деятельности в Аликовском районе», «Профилактика незаконного  потребления наркотических средств и психотропных веществ</w:t>
      </w:r>
      <w:proofErr w:type="gramEnd"/>
      <w:r w:rsidRPr="00613B2E">
        <w:rPr>
          <w:sz w:val="20"/>
          <w:szCs w:val="20"/>
        </w:rPr>
        <w:t>, наркомании в Аликовском районе», «Построение (развитие) аппаратно-программного комплекса «Безопасное муниципальное образование» на территории Аликовского района» и «Обеспечение реализации муниципальной  программы Аликовского района «Повышение безопасности жизнедеятельности населения и территорий Аликовского района».</w:t>
      </w:r>
    </w:p>
    <w:p w:rsidR="004C2ED2" w:rsidRPr="00613B2E" w:rsidRDefault="004C2ED2" w:rsidP="004C2ED2">
      <w:pPr>
        <w:jc w:val="both"/>
        <w:rPr>
          <w:sz w:val="20"/>
          <w:szCs w:val="20"/>
        </w:rPr>
      </w:pPr>
      <w:r w:rsidRPr="00613B2E">
        <w:rPr>
          <w:sz w:val="20"/>
          <w:szCs w:val="20"/>
        </w:rPr>
        <w:t xml:space="preserve">     В 2018 - 2020 годах </w:t>
      </w:r>
      <w:r w:rsidRPr="00613B2E">
        <w:rPr>
          <w:sz w:val="20"/>
          <w:szCs w:val="20"/>
          <w:u w:val="single"/>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Аликовского района</w:t>
      </w:r>
      <w:r w:rsidRPr="00613B2E">
        <w:rPr>
          <w:sz w:val="20"/>
          <w:szCs w:val="20"/>
        </w:rPr>
        <w:t xml:space="preserve">" объединяет </w:t>
      </w:r>
      <w:r w:rsidRPr="00613B2E">
        <w:rPr>
          <w:sz w:val="20"/>
          <w:szCs w:val="20"/>
          <w:u w:val="single"/>
        </w:rPr>
        <w:t xml:space="preserve">пять </w:t>
      </w:r>
      <w:r w:rsidRPr="00613B2E">
        <w:rPr>
          <w:sz w:val="20"/>
          <w:szCs w:val="20"/>
        </w:rPr>
        <w:t>основных мероприятия: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1.</w:t>
      </w:r>
      <w:r w:rsidRPr="00613B2E">
        <w:rPr>
          <w:rFonts w:ascii="Times New Roman" w:hAnsi="Times New Roman" w:cs="Times New Roman"/>
        </w:rPr>
        <w:t xml:space="preserve"> Обеспечение первичных мер пожарной безопасности на территории Аликовского района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Аликовского района Чувашской Республики, что включает в себя: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тушении пожаров в населенных пунктах;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2.</w:t>
      </w:r>
      <w:r w:rsidRPr="00613B2E">
        <w:rPr>
          <w:rFonts w:ascii="Times New Roman" w:hAnsi="Times New Roman" w:cs="Times New Roman"/>
        </w:rPr>
        <w:t xml:space="preserve"> Участие в предупреждении и ликвидации последствий чрезвычайных ситуаций на территории Аликовского района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Включает в себя: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организации экстренного реагирования по спасанию людей и проведения аварийно-спасательных работ по ликвидации возникших ЧС;</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3.</w:t>
      </w:r>
      <w:r w:rsidRPr="00613B2E">
        <w:rPr>
          <w:rFonts w:ascii="Times New Roman" w:hAnsi="Times New Roman" w:cs="Times New Roman"/>
        </w:rPr>
        <w:t xml:space="preserve"> Обучение населения  Аликовского района Чувашской Республики  действиям в чрезвычайных ситуациях.</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4.</w:t>
      </w:r>
      <w:r w:rsidRPr="00613B2E">
        <w:rPr>
          <w:rFonts w:ascii="Times New Roman" w:hAnsi="Times New Roman" w:cs="Times New Roman"/>
        </w:rPr>
        <w:t xml:space="preserve"> Развитие гражданской обороны, снижение рисков и смягчение последствий чрезвычайных ситуаций природного и техногенного характера.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рамках выполнения основного мероприятия планируется: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содержании материально-технических запасов в целях гражданской обороны;</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реализация мероприятий по развитию единой дежурно-диспетчерской службы Аликовского района и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w:t>
      </w:r>
      <w:proofErr w:type="gramEnd"/>
      <w:r w:rsidRPr="00613B2E">
        <w:rPr>
          <w:rFonts w:ascii="Times New Roman" w:hAnsi="Times New Roman" w:cs="Times New Roman"/>
        </w:rPr>
        <w:t xml:space="preserve"> к экстренным оперативным службам по типу "одного окна" и снижение экономических затрат на осуществление взаимодействия экстренных оперативных служб.</w:t>
      </w:r>
    </w:p>
    <w:p w:rsidR="004C2ED2" w:rsidRPr="00613B2E" w:rsidRDefault="004C2ED2" w:rsidP="004C2ED2">
      <w:pPr>
        <w:ind w:firstLine="567"/>
        <w:jc w:val="both"/>
        <w:rPr>
          <w:sz w:val="20"/>
          <w:szCs w:val="20"/>
        </w:rPr>
      </w:pPr>
      <w:r w:rsidRPr="00613B2E">
        <w:rPr>
          <w:sz w:val="20"/>
          <w:szCs w:val="20"/>
          <w:u w:val="single"/>
        </w:rPr>
        <w:t>Основное мероприятие 5.</w:t>
      </w:r>
      <w:r w:rsidRPr="00613B2E">
        <w:rPr>
          <w:sz w:val="20"/>
          <w:szCs w:val="20"/>
        </w:rPr>
        <w:t xml:space="preserve"> Мероприятия по обеспечению безопасности населения на территории Аликовского района. Данное мероприятие включает в себя:</w:t>
      </w:r>
    </w:p>
    <w:p w:rsidR="004C2ED2" w:rsidRPr="00613B2E" w:rsidRDefault="004C2ED2" w:rsidP="004C2ED2">
      <w:pPr>
        <w:ind w:firstLine="567"/>
        <w:jc w:val="both"/>
        <w:rPr>
          <w:sz w:val="20"/>
          <w:szCs w:val="20"/>
        </w:rPr>
      </w:pPr>
      <w:r w:rsidRPr="00613B2E">
        <w:rPr>
          <w:sz w:val="20"/>
          <w:szCs w:val="20"/>
        </w:rPr>
        <w:t>внедрение и развитие аппаратно-программного комплекса «Безопасное муниципальное образование»;</w:t>
      </w:r>
    </w:p>
    <w:p w:rsidR="004C2ED2" w:rsidRPr="00613B2E" w:rsidRDefault="004C2ED2" w:rsidP="004C2ED2">
      <w:pPr>
        <w:ind w:firstLine="567"/>
        <w:jc w:val="both"/>
        <w:rPr>
          <w:sz w:val="20"/>
          <w:szCs w:val="20"/>
        </w:rPr>
      </w:pPr>
      <w:r w:rsidRPr="00613B2E">
        <w:rPr>
          <w:sz w:val="20"/>
          <w:szCs w:val="20"/>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4C2ED2" w:rsidRPr="00613B2E" w:rsidRDefault="004C2ED2" w:rsidP="004C2ED2">
      <w:pPr>
        <w:ind w:firstLine="567"/>
        <w:jc w:val="both"/>
        <w:rPr>
          <w:sz w:val="20"/>
          <w:szCs w:val="20"/>
        </w:rPr>
      </w:pPr>
      <w:r w:rsidRPr="00613B2E">
        <w:rPr>
          <w:sz w:val="20"/>
          <w:szCs w:val="20"/>
        </w:rPr>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lastRenderedPageBreak/>
        <w:t>Подпрограмма «Профилактика правонарушений в Аликовском районе Чувашской Республики»</w:t>
      </w:r>
      <w:r w:rsidRPr="00613B2E">
        <w:rPr>
          <w:rFonts w:ascii="Times New Roman" w:hAnsi="Times New Roman" w:cs="Times New Roman"/>
        </w:rPr>
        <w:t xml:space="preserve"> объединяет </w:t>
      </w:r>
      <w:r w:rsidRPr="00613B2E">
        <w:rPr>
          <w:rFonts w:ascii="Times New Roman" w:hAnsi="Times New Roman" w:cs="Times New Roman"/>
          <w:u w:val="single"/>
        </w:rPr>
        <w:t>шесть</w:t>
      </w:r>
      <w:r w:rsidRPr="00613B2E">
        <w:rPr>
          <w:rFonts w:ascii="Times New Roman" w:hAnsi="Times New Roman" w:cs="Times New Roman"/>
        </w:rPr>
        <w:t xml:space="preserve">  основных мероприятий: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Подпрограмма объединяет шесть основных мероприятий: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1.</w:t>
      </w:r>
      <w:r w:rsidRPr="00613B2E">
        <w:rPr>
          <w:rFonts w:ascii="Times New Roman" w:hAnsi="Times New Roman" w:cs="Times New Roman"/>
        </w:rPr>
        <w:t xml:space="preserve"> Дальнейшее развитие многоуровневой системы профилактики правонарушений. Данное мероприятие включает в себя: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комплекса мероприятий по организации деятельности Советов профилактики;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физкультурно-оздоровительных, спортивно-массовых мероприятий с массовым участием населения всех возрастов и категорий;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613B2E">
        <w:rPr>
          <w:rFonts w:ascii="Times New Roman" w:hAnsi="Times New Roman" w:cs="Times New Roman"/>
        </w:rPr>
        <w:t xml:space="preserve"> иностранными гражданами и лицами без гражданства законодательства Российской Федерации в сфере миграции;</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4C2ED2" w:rsidRPr="00613B2E" w:rsidRDefault="004C2ED2" w:rsidP="004C2ED2">
      <w:pPr>
        <w:suppressAutoHyphens/>
        <w:ind w:firstLine="567"/>
        <w:jc w:val="both"/>
        <w:rPr>
          <w:sz w:val="20"/>
          <w:szCs w:val="20"/>
        </w:rPr>
      </w:pPr>
      <w:r w:rsidRPr="00613B2E">
        <w:rPr>
          <w:sz w:val="20"/>
          <w:szCs w:val="20"/>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2.</w:t>
      </w:r>
      <w:r w:rsidRPr="00613B2E">
        <w:rPr>
          <w:rFonts w:ascii="Times New Roman" w:hAnsi="Times New Roman" w:cs="Times New Roman"/>
        </w:rPr>
        <w:t xml:space="preserve"> Предупреждение детской беспризорности, безнадзорности и правонарушений несовершеннолетних. Данное мероприятие включает:</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в образовательных организациях профилактической работы по разъяснению обучающихся  норм административного, уголовного законодательства;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 детьми, проходящими реабилитацию в учреждениях социального обслуживания семьи и детей, мероприятий по правовой тематике;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подготовку и издание информационных материалов по содействию занятости несовершеннолетних граждан в свободное от учебы время;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w:t>
      </w:r>
      <w:proofErr w:type="spellStart"/>
      <w:r w:rsidRPr="00613B2E">
        <w:rPr>
          <w:rFonts w:ascii="Times New Roman" w:hAnsi="Times New Roman" w:cs="Times New Roman"/>
        </w:rPr>
        <w:t>физкультурно-досуговых</w:t>
      </w:r>
      <w:proofErr w:type="spellEnd"/>
      <w:r w:rsidRPr="00613B2E">
        <w:rPr>
          <w:rFonts w:ascii="Times New Roman" w:hAnsi="Times New Roman" w:cs="Times New Roman"/>
        </w:rPr>
        <w:t xml:space="preserve"> и спортивных учреждений;</w:t>
      </w:r>
    </w:p>
    <w:p w:rsidR="004C2ED2" w:rsidRPr="00613B2E" w:rsidRDefault="004C2ED2" w:rsidP="004C2ED2">
      <w:pPr>
        <w:pStyle w:val="ConsPlusNormal"/>
        <w:suppressAutoHyphens/>
        <w:ind w:firstLine="540"/>
        <w:jc w:val="both"/>
        <w:rPr>
          <w:rFonts w:ascii="Times New Roman" w:hAnsi="Times New Roman" w:cs="Times New Roman"/>
          <w:strike/>
        </w:rPr>
      </w:pPr>
      <w:proofErr w:type="gramStart"/>
      <w:r w:rsidRPr="00613B2E">
        <w:rPr>
          <w:rFonts w:ascii="Times New Roman" w:hAnsi="Times New Roman" w:cs="Times New Roman"/>
        </w:rPr>
        <w:t>обеспечение на весь период летних каникул полного охвата организованными формами отдыха детей, их оздоровления и занятости детей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организация профильных смен для несовершеннолетних, находящихся в социально опасном положении;</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привлечение несовершеннолетних к занятиям в клубах по интересам в учреждениях социального обслуживания семьи и детей;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организации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организации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привлечение добровольцев и общественных воспитателей к социальному сопровождению несовершеннолетних;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организация экскурсий в исправительные учреждения УФСИН России по Чувашской Республике;</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организация и проведение конкурса «Лучший общественный воспитатель».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3.</w:t>
      </w:r>
      <w:r w:rsidRPr="00613B2E">
        <w:rPr>
          <w:rFonts w:ascii="Times New Roman" w:hAnsi="Times New Roman" w:cs="Times New Roman"/>
        </w:rPr>
        <w:t xml:space="preserve"> 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 Данное мероприятие предусматривает:</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занятости лиц, освободившихся из мест лишения свободы, осужденных к исправительным работам;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оказание комплекса услуг по реабилитации и </w:t>
      </w:r>
      <w:proofErr w:type="spellStart"/>
      <w:r w:rsidRPr="00613B2E">
        <w:rPr>
          <w:rFonts w:ascii="Times New Roman" w:hAnsi="Times New Roman" w:cs="Times New Roman"/>
        </w:rPr>
        <w:t>ресоциализации</w:t>
      </w:r>
      <w:proofErr w:type="spellEnd"/>
      <w:r w:rsidRPr="00613B2E">
        <w:rPr>
          <w:rFonts w:ascii="Times New Roman" w:hAnsi="Times New Roman" w:cs="Times New Roman"/>
        </w:rPr>
        <w:t xml:space="preserve"> лиц, освободившихся из мест лишения свободы, и лиц,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информирование осужденных по вопросам оказания медицинских, социальных, юридических и иных услуг через СМИ, информационные стенды и буклеты;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оказание помощи в </w:t>
      </w:r>
      <w:proofErr w:type="spellStart"/>
      <w:r w:rsidRPr="00613B2E">
        <w:rPr>
          <w:rFonts w:ascii="Times New Roman" w:hAnsi="Times New Roman" w:cs="Times New Roman"/>
        </w:rPr>
        <w:t>медикосоциальной</w:t>
      </w:r>
      <w:proofErr w:type="spellEnd"/>
      <w:r w:rsidRPr="00613B2E">
        <w:rPr>
          <w:rFonts w:ascii="Times New Roman" w:hAnsi="Times New Roman" w:cs="Times New Roman"/>
        </w:rPr>
        <w:t xml:space="preserve"> экспертизе для установления инвалидности осужденному.</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4.</w:t>
      </w:r>
      <w:r w:rsidRPr="00613B2E">
        <w:rPr>
          <w:rFonts w:ascii="Times New Roman" w:hAnsi="Times New Roman" w:cs="Times New Roman"/>
        </w:rPr>
        <w:t xml:space="preserve"> Профилактика и предупреждение бытовой преступности, тяжких и особо тяжких преступлений против личности, а также преступлений, совершенных в состоянии алкогольного и наркотического опьянения. В рамках реализации данного мероприятия необходимо обеспечить:</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 - бытовым неблагополучием; </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w:t>
      </w:r>
      <w:proofErr w:type="spellStart"/>
      <w:r w:rsidRPr="00613B2E">
        <w:rPr>
          <w:rFonts w:ascii="Times New Roman" w:hAnsi="Times New Roman" w:cs="Times New Roman"/>
        </w:rPr>
        <w:t>сожительствования</w:t>
      </w:r>
      <w:proofErr w:type="spellEnd"/>
      <w:r w:rsidRPr="00613B2E">
        <w:rPr>
          <w:rFonts w:ascii="Times New Roman" w:hAnsi="Times New Roman" w:cs="Times New Roman"/>
        </w:rPr>
        <w:t xml:space="preserve"> (в «гражданском браке»);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ежеквартального анализа бытовой преступности, тяжких и особо тяжких преступлений против личности, преступлений, совершенных в состоянии алкогольного и наркотического опьянения;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участие в  профилактических мероприятиях по выявлению посевов </w:t>
      </w:r>
      <w:proofErr w:type="spellStart"/>
      <w:r w:rsidRPr="00613B2E">
        <w:rPr>
          <w:rFonts w:ascii="Times New Roman" w:hAnsi="Times New Roman" w:cs="Times New Roman"/>
        </w:rPr>
        <w:t>наркотикосодержащих</w:t>
      </w:r>
      <w:proofErr w:type="spellEnd"/>
      <w:r w:rsidRPr="00613B2E">
        <w:rPr>
          <w:rFonts w:ascii="Times New Roman" w:hAnsi="Times New Roman" w:cs="Times New Roman"/>
        </w:rPr>
        <w:t xml:space="preserve"> культур и подпольных лабораторий по производству наркотических средств и психотропных веществ;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 xml:space="preserve">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w:t>
      </w:r>
      <w:proofErr w:type="spellStart"/>
      <w:r w:rsidRPr="00613B2E">
        <w:rPr>
          <w:rFonts w:ascii="Times New Roman" w:hAnsi="Times New Roman" w:cs="Times New Roman"/>
        </w:rPr>
        <w:t>психоактивным</w:t>
      </w:r>
      <w:proofErr w:type="spellEnd"/>
      <w:r w:rsidRPr="00613B2E">
        <w:rPr>
          <w:rFonts w:ascii="Times New Roman" w:hAnsi="Times New Roman" w:cs="Times New Roman"/>
        </w:rPr>
        <w:t xml:space="preserve"> воздействием на организм человека;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и проведение комплекса профилактических мероприятий антинаркотической направленности среди лиц призывного возраста;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4C2ED2" w:rsidRPr="00613B2E" w:rsidRDefault="004C2ED2" w:rsidP="004C2ED2">
      <w:pPr>
        <w:ind w:firstLine="567"/>
        <w:jc w:val="both"/>
        <w:rPr>
          <w:sz w:val="20"/>
          <w:szCs w:val="20"/>
        </w:rPr>
      </w:pPr>
      <w:r w:rsidRPr="00613B2E">
        <w:rPr>
          <w:sz w:val="20"/>
          <w:szCs w:val="20"/>
          <w:u w:val="single"/>
        </w:rPr>
        <w:t>Основное мероприятие 5.</w:t>
      </w:r>
      <w:r w:rsidRPr="00613B2E">
        <w:rPr>
          <w:sz w:val="20"/>
          <w:szCs w:val="20"/>
        </w:rPr>
        <w:t xml:space="preserve"> Мероприятия по профилактике и соблюдению правопорядка на улицах и в других общественных местах. Данное мероприятие включает в себя:</w:t>
      </w:r>
    </w:p>
    <w:p w:rsidR="004C2ED2" w:rsidRPr="00613B2E" w:rsidRDefault="004C2ED2" w:rsidP="004C2ED2">
      <w:pPr>
        <w:ind w:firstLine="567"/>
        <w:jc w:val="both"/>
        <w:rPr>
          <w:sz w:val="20"/>
          <w:szCs w:val="20"/>
        </w:rPr>
      </w:pPr>
      <w:r w:rsidRPr="00613B2E">
        <w:rPr>
          <w:sz w:val="20"/>
          <w:szCs w:val="20"/>
        </w:rPr>
        <w:t>внедрение и развитие аппаратно-программного комплекса «Безопасное муниципальное образование»;</w:t>
      </w:r>
    </w:p>
    <w:p w:rsidR="004C2ED2" w:rsidRPr="00613B2E" w:rsidRDefault="004C2ED2" w:rsidP="004C2ED2">
      <w:pPr>
        <w:ind w:firstLine="567"/>
        <w:jc w:val="both"/>
        <w:rPr>
          <w:sz w:val="20"/>
          <w:szCs w:val="20"/>
        </w:rPr>
      </w:pPr>
      <w:r w:rsidRPr="00613B2E">
        <w:rPr>
          <w:sz w:val="20"/>
          <w:szCs w:val="20"/>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4C2ED2" w:rsidRPr="00613B2E" w:rsidRDefault="004C2ED2" w:rsidP="004C2ED2">
      <w:pPr>
        <w:ind w:firstLine="567"/>
        <w:jc w:val="both"/>
        <w:rPr>
          <w:sz w:val="20"/>
          <w:szCs w:val="20"/>
        </w:rPr>
      </w:pPr>
      <w:r w:rsidRPr="00613B2E">
        <w:rPr>
          <w:sz w:val="20"/>
          <w:szCs w:val="20"/>
        </w:rPr>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4C2ED2" w:rsidRPr="00613B2E" w:rsidRDefault="004C2ED2" w:rsidP="004C2ED2">
      <w:pPr>
        <w:keepNext/>
        <w:suppressAutoHyphens/>
        <w:ind w:firstLine="567"/>
        <w:jc w:val="both"/>
        <w:rPr>
          <w:sz w:val="20"/>
          <w:szCs w:val="20"/>
        </w:rPr>
      </w:pPr>
      <w:r w:rsidRPr="00613B2E">
        <w:rPr>
          <w:sz w:val="20"/>
          <w:szCs w:val="20"/>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 их материально-техническое обеспечение.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6.</w:t>
      </w:r>
      <w:r w:rsidRPr="00613B2E">
        <w:rPr>
          <w:rFonts w:ascii="Times New Roman" w:hAnsi="Times New Roman" w:cs="Times New Roman"/>
        </w:rPr>
        <w:t xml:space="preserve"> Информационно-методическое обеспечение профилактики правонарушений и повышение уровня правовой культуры населения. В рамках выполнения данного основного мероприятия  предусматривается: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размещение в СМИ материалов о примерах проявлении гражданами высокой </w:t>
      </w:r>
      <w:proofErr w:type="spellStart"/>
      <w:r w:rsidRPr="00613B2E">
        <w:rPr>
          <w:rFonts w:ascii="Times New Roman" w:hAnsi="Times New Roman" w:cs="Times New Roman"/>
        </w:rPr>
        <w:t>правосознательности</w:t>
      </w:r>
      <w:proofErr w:type="spellEnd"/>
      <w:r w:rsidRPr="00613B2E">
        <w:rPr>
          <w:rFonts w:ascii="Times New Roman" w:hAnsi="Times New Roman" w:cs="Times New Roman"/>
        </w:rPr>
        <w:t xml:space="preserve"> и активной жизненной позиции при пресечении и раскрытии преступлений и иных правонарушений,  эффективном взаимодействии субъектов профилактики правонарушений и представителей гражданского общества, позитивных результатах деятельности правоохранительных органов, лучших сотрудниках;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 проведение информационных выставок, социальных акций, направленных на профилактику правонарушений;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семинаров, круглых столов и совещаний с участием представителей правоохранительных органов, представителей органов местного самоуправления,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мероприятий, направленных на правовое воспитание лиц,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и проведение конкурса «Лучшее муниципальное образование».</w:t>
      </w:r>
    </w:p>
    <w:p w:rsidR="004C2ED2" w:rsidRPr="00613B2E" w:rsidRDefault="004C2ED2" w:rsidP="004C2ED2">
      <w:pPr>
        <w:suppressAutoHyphens/>
        <w:ind w:firstLine="567"/>
        <w:jc w:val="both"/>
        <w:rPr>
          <w:sz w:val="20"/>
          <w:szCs w:val="20"/>
        </w:rPr>
      </w:pPr>
      <w:r w:rsidRPr="00613B2E">
        <w:rPr>
          <w:sz w:val="20"/>
          <w:szCs w:val="20"/>
        </w:rPr>
        <w:t>Подпрограмма «Профилактика терроризма и экстремисткой деятельности в Аликовском районе Чувашской Республики»</w:t>
      </w:r>
      <w:r w:rsidRPr="00613B2E">
        <w:rPr>
          <w:b/>
          <w:sz w:val="20"/>
          <w:szCs w:val="20"/>
        </w:rPr>
        <w:t xml:space="preserve"> </w:t>
      </w:r>
      <w:r w:rsidRPr="00613B2E">
        <w:rPr>
          <w:sz w:val="20"/>
          <w:szCs w:val="20"/>
        </w:rPr>
        <w:t xml:space="preserve">объединяет </w:t>
      </w:r>
      <w:r w:rsidRPr="00613B2E">
        <w:rPr>
          <w:sz w:val="20"/>
          <w:szCs w:val="20"/>
          <w:u w:val="single"/>
        </w:rPr>
        <w:t xml:space="preserve">пять </w:t>
      </w:r>
      <w:r w:rsidRPr="00613B2E">
        <w:rPr>
          <w:sz w:val="20"/>
          <w:szCs w:val="20"/>
        </w:rPr>
        <w:t>основных мероприятий.</w:t>
      </w:r>
    </w:p>
    <w:p w:rsidR="004C2ED2" w:rsidRPr="00613B2E" w:rsidRDefault="004C2ED2" w:rsidP="004C2ED2">
      <w:pPr>
        <w:suppressAutoHyphens/>
        <w:ind w:firstLine="567"/>
        <w:jc w:val="both"/>
        <w:rPr>
          <w:sz w:val="20"/>
          <w:szCs w:val="20"/>
        </w:rPr>
      </w:pPr>
      <w:r w:rsidRPr="00613B2E">
        <w:rPr>
          <w:sz w:val="20"/>
          <w:szCs w:val="20"/>
          <w:u w:val="single"/>
        </w:rPr>
        <w:t>Основное мероприятие 1.</w:t>
      </w:r>
      <w:r w:rsidRPr="00613B2E">
        <w:rPr>
          <w:sz w:val="20"/>
          <w:szCs w:val="20"/>
        </w:rPr>
        <w:t xml:space="preserve"> 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терроризма и экстремистской деятельности</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4C2ED2" w:rsidRPr="00613B2E" w:rsidRDefault="004C2ED2" w:rsidP="004C2ED2">
      <w:pPr>
        <w:suppressAutoHyphens/>
        <w:ind w:firstLine="567"/>
        <w:jc w:val="both"/>
        <w:rPr>
          <w:sz w:val="20"/>
          <w:szCs w:val="20"/>
        </w:rPr>
      </w:pPr>
      <w:r w:rsidRPr="00613B2E">
        <w:rPr>
          <w:sz w:val="20"/>
          <w:szCs w:val="20"/>
        </w:rPr>
        <w:t>разработку текстов лекций и методических рекомендаций по вопросам профилактики терроризма и экстремизма;</w:t>
      </w:r>
    </w:p>
    <w:p w:rsidR="004C2ED2" w:rsidRPr="00613B2E" w:rsidRDefault="004C2ED2" w:rsidP="004C2ED2">
      <w:pPr>
        <w:suppressAutoHyphens/>
        <w:ind w:firstLine="567"/>
        <w:jc w:val="both"/>
        <w:rPr>
          <w:sz w:val="20"/>
          <w:szCs w:val="20"/>
        </w:rPr>
      </w:pPr>
      <w:r w:rsidRPr="00613B2E">
        <w:rPr>
          <w:sz w:val="20"/>
          <w:szCs w:val="20"/>
        </w:rPr>
        <w:t>проведение мониторинга состояния стабильности в обществе.</w:t>
      </w:r>
    </w:p>
    <w:p w:rsidR="004C2ED2" w:rsidRPr="00613B2E" w:rsidRDefault="004C2ED2" w:rsidP="004C2ED2">
      <w:pPr>
        <w:suppressAutoHyphens/>
        <w:ind w:firstLine="567"/>
        <w:jc w:val="both"/>
        <w:rPr>
          <w:sz w:val="20"/>
          <w:szCs w:val="20"/>
        </w:rPr>
      </w:pPr>
      <w:r w:rsidRPr="00613B2E">
        <w:rPr>
          <w:sz w:val="20"/>
          <w:szCs w:val="20"/>
          <w:u w:val="single"/>
        </w:rPr>
        <w:t>Основное мероприятие 2.</w:t>
      </w:r>
      <w:r w:rsidRPr="00613B2E">
        <w:rPr>
          <w:sz w:val="20"/>
          <w:szCs w:val="20"/>
        </w:rPr>
        <w:t xml:space="preserve"> Профилактическая работа по укреплению стабильности в обществе</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взаимодействие с руководителями организаций в целях обеспечения социального, национального и конфессионального согласия в обществе;</w:t>
      </w:r>
    </w:p>
    <w:p w:rsidR="004C2ED2" w:rsidRPr="00613B2E" w:rsidRDefault="004C2ED2" w:rsidP="004C2ED2">
      <w:pPr>
        <w:suppressAutoHyphens/>
        <w:ind w:firstLine="567"/>
        <w:jc w:val="both"/>
        <w:rPr>
          <w:sz w:val="20"/>
          <w:szCs w:val="20"/>
        </w:rPr>
      </w:pPr>
      <w:r w:rsidRPr="00613B2E">
        <w:rPr>
          <w:sz w:val="20"/>
          <w:szCs w:val="20"/>
        </w:rPr>
        <w:lastRenderedPageBreak/>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4C2ED2" w:rsidRPr="00613B2E" w:rsidRDefault="004C2ED2" w:rsidP="004C2ED2">
      <w:pPr>
        <w:suppressAutoHyphens/>
        <w:ind w:firstLine="567"/>
        <w:jc w:val="both"/>
        <w:rPr>
          <w:sz w:val="20"/>
          <w:szCs w:val="20"/>
        </w:rPr>
      </w:pPr>
      <w:r w:rsidRPr="00613B2E">
        <w:rPr>
          <w:sz w:val="20"/>
          <w:szCs w:val="20"/>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4C2ED2" w:rsidRPr="00613B2E" w:rsidRDefault="004C2ED2" w:rsidP="004C2ED2">
      <w:pPr>
        <w:suppressAutoHyphens/>
        <w:ind w:firstLine="567"/>
        <w:jc w:val="both"/>
        <w:rPr>
          <w:sz w:val="20"/>
          <w:szCs w:val="20"/>
        </w:rPr>
      </w:pPr>
      <w:r w:rsidRPr="00613B2E">
        <w:rPr>
          <w:sz w:val="20"/>
          <w:szCs w:val="20"/>
        </w:rPr>
        <w:t>проведение мероприятий, направленных на правовое просвещение населения, формирование толерантности, укрепление стабильности в обществе:</w:t>
      </w:r>
    </w:p>
    <w:p w:rsidR="004C2ED2" w:rsidRPr="00613B2E" w:rsidRDefault="004C2ED2" w:rsidP="004C2ED2">
      <w:pPr>
        <w:suppressAutoHyphens/>
        <w:ind w:firstLine="567"/>
        <w:jc w:val="both"/>
        <w:rPr>
          <w:sz w:val="20"/>
          <w:szCs w:val="20"/>
        </w:rPr>
      </w:pPr>
      <w:r w:rsidRPr="00613B2E">
        <w:rPr>
          <w:sz w:val="20"/>
          <w:szCs w:val="20"/>
          <w:u w:val="single"/>
        </w:rPr>
        <w:t>Основное мероприятие 3.</w:t>
      </w:r>
      <w:r w:rsidRPr="00613B2E">
        <w:rPr>
          <w:sz w:val="20"/>
          <w:szCs w:val="20"/>
        </w:rPr>
        <w:t xml:space="preserve"> Образовательно-воспитательные, культурно-массовые и спортивные мероприятия</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4C2ED2" w:rsidRPr="00613B2E" w:rsidRDefault="004C2ED2" w:rsidP="004C2ED2">
      <w:pPr>
        <w:suppressAutoHyphens/>
        <w:ind w:firstLine="567"/>
        <w:jc w:val="both"/>
        <w:rPr>
          <w:sz w:val="20"/>
          <w:szCs w:val="20"/>
        </w:rPr>
      </w:pPr>
      <w:r w:rsidRPr="00613B2E">
        <w:rPr>
          <w:sz w:val="20"/>
          <w:szCs w:val="20"/>
        </w:rPr>
        <w:t>проведение мероприятий, направленных на организацию содержательного досуга молодежи и несовершеннолетних;</w:t>
      </w:r>
    </w:p>
    <w:p w:rsidR="004C2ED2" w:rsidRPr="00613B2E" w:rsidRDefault="004C2ED2" w:rsidP="004C2ED2">
      <w:pPr>
        <w:suppressAutoHyphens/>
        <w:ind w:firstLine="567"/>
        <w:jc w:val="both"/>
        <w:rPr>
          <w:sz w:val="20"/>
          <w:szCs w:val="20"/>
        </w:rPr>
      </w:pPr>
      <w:r w:rsidRPr="00613B2E">
        <w:rPr>
          <w:sz w:val="20"/>
          <w:szCs w:val="20"/>
        </w:rPr>
        <w:t>формирование патриотизма, духовно-нравственных ценностей в обществе:</w:t>
      </w:r>
    </w:p>
    <w:p w:rsidR="004C2ED2" w:rsidRPr="00613B2E" w:rsidRDefault="004C2ED2" w:rsidP="004C2ED2">
      <w:pPr>
        <w:suppressAutoHyphens/>
        <w:ind w:firstLine="567"/>
        <w:jc w:val="both"/>
        <w:rPr>
          <w:sz w:val="20"/>
          <w:szCs w:val="20"/>
        </w:rPr>
      </w:pPr>
      <w:r w:rsidRPr="00613B2E">
        <w:rPr>
          <w:sz w:val="20"/>
          <w:szCs w:val="20"/>
          <w:u w:val="single"/>
        </w:rPr>
        <w:t>Основное мероприятие 4.</w:t>
      </w:r>
      <w:r w:rsidRPr="00613B2E">
        <w:rPr>
          <w:sz w:val="20"/>
          <w:szCs w:val="20"/>
        </w:rPr>
        <w:t xml:space="preserve"> Информационная работа по профилактике терроризма и экстремистской деятельности</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освещение в муниципальных СМИ хода реализации подпрограммы;</w:t>
      </w:r>
    </w:p>
    <w:p w:rsidR="004C2ED2" w:rsidRPr="00613B2E" w:rsidRDefault="004C2ED2" w:rsidP="004C2ED2">
      <w:pPr>
        <w:suppressAutoHyphens/>
        <w:ind w:firstLine="567"/>
        <w:jc w:val="both"/>
        <w:rPr>
          <w:sz w:val="20"/>
          <w:szCs w:val="20"/>
        </w:rPr>
      </w:pPr>
      <w:r w:rsidRPr="00613B2E">
        <w:rPr>
          <w:sz w:val="20"/>
          <w:szCs w:val="20"/>
        </w:rPr>
        <w:t>размещение в местах массового пребывания людей наружной социальной рекламы, направленной на профилактику терроризма и экстремизма;</w:t>
      </w:r>
    </w:p>
    <w:p w:rsidR="004C2ED2" w:rsidRPr="00613B2E" w:rsidRDefault="004C2ED2" w:rsidP="004C2ED2">
      <w:pPr>
        <w:suppressAutoHyphens/>
        <w:ind w:firstLine="567"/>
        <w:jc w:val="both"/>
        <w:rPr>
          <w:sz w:val="20"/>
          <w:szCs w:val="20"/>
        </w:rPr>
      </w:pPr>
      <w:r w:rsidRPr="00613B2E">
        <w:rPr>
          <w:sz w:val="20"/>
          <w:szCs w:val="20"/>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4C2ED2" w:rsidRPr="00613B2E" w:rsidRDefault="004C2ED2" w:rsidP="004C2ED2">
      <w:pPr>
        <w:suppressAutoHyphens/>
        <w:ind w:firstLine="567"/>
        <w:jc w:val="both"/>
        <w:rPr>
          <w:sz w:val="20"/>
          <w:szCs w:val="20"/>
        </w:rPr>
      </w:pPr>
      <w:r w:rsidRPr="00613B2E">
        <w:rPr>
          <w:sz w:val="20"/>
          <w:szCs w:val="20"/>
        </w:rPr>
        <w:t>участие в республиканских конкурсах среди журналистов и СМИ на лучшее произведение в области профилактики терроризма и экстремизма;</w:t>
      </w:r>
    </w:p>
    <w:p w:rsidR="004C2ED2" w:rsidRPr="00613B2E" w:rsidRDefault="004C2ED2" w:rsidP="004C2ED2">
      <w:pPr>
        <w:jc w:val="both"/>
        <w:rPr>
          <w:sz w:val="20"/>
          <w:szCs w:val="20"/>
        </w:rPr>
      </w:pPr>
      <w:r w:rsidRPr="00613B2E">
        <w:rPr>
          <w:sz w:val="20"/>
          <w:szCs w:val="20"/>
        </w:rPr>
        <w:t xml:space="preserve">        </w:t>
      </w:r>
      <w:r w:rsidRPr="00613B2E">
        <w:rPr>
          <w:sz w:val="20"/>
          <w:szCs w:val="20"/>
          <w:u w:val="single"/>
        </w:rPr>
        <w:t>Основное мероприятие 5</w:t>
      </w:r>
      <w:r w:rsidRPr="00613B2E">
        <w:rPr>
          <w:sz w:val="20"/>
          <w:szCs w:val="20"/>
        </w:rPr>
        <w:t xml:space="preserve">. Обеспечение технической </w:t>
      </w:r>
      <w:proofErr w:type="spellStart"/>
      <w:r w:rsidRPr="00613B2E">
        <w:rPr>
          <w:sz w:val="20"/>
          <w:szCs w:val="20"/>
        </w:rPr>
        <w:t>укрепленности</w:t>
      </w:r>
      <w:proofErr w:type="spellEnd"/>
      <w:r w:rsidRPr="00613B2E">
        <w:rPr>
          <w:sz w:val="20"/>
          <w:szCs w:val="20"/>
        </w:rPr>
        <w:t xml:space="preserve"> и защиты организаций, учреждений, а также мест с массовым пребыванием людей. Данное мероприятие включает в себя:</w:t>
      </w:r>
    </w:p>
    <w:p w:rsidR="004C2ED2" w:rsidRPr="00613B2E" w:rsidRDefault="004C2ED2" w:rsidP="004C2ED2">
      <w:pPr>
        <w:ind w:firstLine="567"/>
        <w:jc w:val="both"/>
        <w:rPr>
          <w:sz w:val="20"/>
          <w:szCs w:val="20"/>
        </w:rPr>
      </w:pPr>
      <w:r w:rsidRPr="00613B2E">
        <w:rPr>
          <w:sz w:val="20"/>
          <w:szCs w:val="20"/>
        </w:rPr>
        <w:t xml:space="preserve">приобретение антитеррористического и досмотрового оборудования: арочных и ручных досмотровых </w:t>
      </w:r>
      <w:proofErr w:type="spellStart"/>
      <w:r w:rsidRPr="00613B2E">
        <w:rPr>
          <w:sz w:val="20"/>
          <w:szCs w:val="20"/>
        </w:rPr>
        <w:t>металлодетекторов</w:t>
      </w:r>
      <w:proofErr w:type="spellEnd"/>
      <w:r w:rsidRPr="00613B2E">
        <w:rPr>
          <w:sz w:val="20"/>
          <w:szCs w:val="20"/>
        </w:rPr>
        <w:t>, газоанализаторов, передвижных металлических барьеров;</w:t>
      </w:r>
    </w:p>
    <w:p w:rsidR="004C2ED2" w:rsidRPr="00613B2E" w:rsidRDefault="004C2ED2" w:rsidP="004C2ED2">
      <w:pPr>
        <w:ind w:firstLine="567"/>
        <w:jc w:val="both"/>
        <w:rPr>
          <w:sz w:val="20"/>
          <w:szCs w:val="20"/>
        </w:rPr>
      </w:pPr>
      <w:r w:rsidRPr="00613B2E">
        <w:rPr>
          <w:sz w:val="20"/>
          <w:szCs w:val="20"/>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4C2ED2" w:rsidRPr="00613B2E" w:rsidRDefault="004C2ED2" w:rsidP="004C2ED2">
      <w:pPr>
        <w:ind w:firstLine="567"/>
        <w:jc w:val="both"/>
        <w:rPr>
          <w:sz w:val="20"/>
          <w:szCs w:val="20"/>
        </w:rPr>
      </w:pPr>
      <w:r w:rsidRPr="00613B2E">
        <w:rPr>
          <w:sz w:val="20"/>
          <w:szCs w:val="20"/>
        </w:rPr>
        <w:t>монтаж охранно-пожарной и тревожной сигнализации в жилых домах на этапе их строительства.</w:t>
      </w:r>
    </w:p>
    <w:p w:rsidR="004C2ED2" w:rsidRPr="00613B2E" w:rsidRDefault="004C2ED2" w:rsidP="004C2ED2">
      <w:pPr>
        <w:jc w:val="both"/>
        <w:rPr>
          <w:sz w:val="20"/>
          <w:szCs w:val="20"/>
        </w:rPr>
      </w:pPr>
    </w:p>
    <w:p w:rsidR="004C2ED2" w:rsidRPr="00613B2E" w:rsidRDefault="004C2ED2" w:rsidP="004C2ED2">
      <w:pPr>
        <w:ind w:firstLine="567"/>
        <w:jc w:val="both"/>
        <w:rPr>
          <w:sz w:val="20"/>
          <w:szCs w:val="20"/>
        </w:rPr>
      </w:pPr>
      <w:r w:rsidRPr="00613B2E">
        <w:rPr>
          <w:sz w:val="20"/>
          <w:szCs w:val="20"/>
        </w:rPr>
        <w:t xml:space="preserve">Подпрограмма «Профилактика незаконного потребления наркотических средств и психотропных веществ, наркомании  в Аликовском районе» объединяет </w:t>
      </w:r>
      <w:r w:rsidRPr="00613B2E">
        <w:rPr>
          <w:sz w:val="20"/>
          <w:szCs w:val="20"/>
          <w:u w:val="single"/>
        </w:rPr>
        <w:t>четыре</w:t>
      </w:r>
      <w:r w:rsidRPr="00613B2E">
        <w:rPr>
          <w:sz w:val="20"/>
          <w:szCs w:val="20"/>
        </w:rPr>
        <w:t xml:space="preserve"> основных мероприятия:</w:t>
      </w:r>
    </w:p>
    <w:p w:rsidR="004C2ED2" w:rsidRPr="00613B2E" w:rsidRDefault="004C2ED2" w:rsidP="004C2ED2">
      <w:pPr>
        <w:suppressAutoHyphens/>
        <w:ind w:right="424" w:firstLine="567"/>
        <w:jc w:val="both"/>
        <w:rPr>
          <w:sz w:val="20"/>
          <w:szCs w:val="20"/>
        </w:rPr>
      </w:pPr>
      <w:r w:rsidRPr="00613B2E">
        <w:rPr>
          <w:sz w:val="20"/>
          <w:szCs w:val="20"/>
          <w:u w:val="single"/>
        </w:rPr>
        <w:t>Основное мероприятие 1</w:t>
      </w:r>
      <w:r w:rsidRPr="00613B2E">
        <w:rPr>
          <w:sz w:val="20"/>
          <w:szCs w:val="20"/>
        </w:rPr>
        <w:t>.  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употребления наркотических средств и их незаконного оборота</w:t>
      </w:r>
    </w:p>
    <w:p w:rsidR="004C2ED2" w:rsidRPr="00613B2E" w:rsidRDefault="004C2ED2" w:rsidP="004C2ED2">
      <w:pPr>
        <w:tabs>
          <w:tab w:val="left" w:pos="9498"/>
        </w:tabs>
        <w:suppressAutoHyphens/>
        <w:ind w:right="142"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tabs>
          <w:tab w:val="left" w:pos="9498"/>
        </w:tabs>
        <w:autoSpaceDE w:val="0"/>
        <w:ind w:right="142"/>
        <w:jc w:val="both"/>
        <w:rPr>
          <w:sz w:val="20"/>
          <w:szCs w:val="20"/>
        </w:rPr>
      </w:pPr>
      <w:r w:rsidRPr="00613B2E">
        <w:rPr>
          <w:sz w:val="20"/>
          <w:szCs w:val="20"/>
        </w:rPr>
        <w:t xml:space="preserve">        обеспечение эффективного взаимодействия в антинаркотической сфере с гражданским обществом, федеральными органами исполнительной власти, органами исполнительной власти Чувашской Республики, органами местного самоуправления;</w:t>
      </w:r>
    </w:p>
    <w:p w:rsidR="004C2ED2" w:rsidRPr="00613B2E" w:rsidRDefault="004C2ED2" w:rsidP="004C2ED2">
      <w:pPr>
        <w:pStyle w:val="ConsPlusNormal"/>
        <w:tabs>
          <w:tab w:val="left" w:pos="9498"/>
        </w:tabs>
        <w:suppressAutoHyphens/>
        <w:ind w:right="142" w:firstLine="540"/>
        <w:jc w:val="both"/>
        <w:rPr>
          <w:rFonts w:ascii="Times New Roman" w:hAnsi="Times New Roman" w:cs="Times New Roman"/>
        </w:rPr>
      </w:pPr>
      <w:r w:rsidRPr="00613B2E">
        <w:rPr>
          <w:rFonts w:ascii="Times New Roman" w:hAnsi="Times New Roman" w:cs="Times New Roman"/>
        </w:rPr>
        <w:t>проведение комплекса мероприятий по организации деятельности Советов профилактики сельских поселений;</w:t>
      </w:r>
    </w:p>
    <w:p w:rsidR="004C2ED2" w:rsidRPr="00613B2E" w:rsidRDefault="004C2ED2" w:rsidP="004C2ED2">
      <w:pPr>
        <w:pStyle w:val="ConsPlusNormal"/>
        <w:tabs>
          <w:tab w:val="left" w:pos="9498"/>
        </w:tabs>
        <w:suppressAutoHyphens/>
        <w:ind w:right="142" w:firstLine="540"/>
        <w:jc w:val="both"/>
        <w:rPr>
          <w:rFonts w:ascii="Times New Roman" w:hAnsi="Times New Roman" w:cs="Times New Roman"/>
        </w:rPr>
      </w:pPr>
      <w:r w:rsidRPr="00613B2E">
        <w:rPr>
          <w:rFonts w:ascii="Times New Roman" w:hAnsi="Times New Roman" w:cs="Times New Roman"/>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4C2ED2" w:rsidRPr="00613B2E" w:rsidRDefault="004C2ED2" w:rsidP="004C2ED2">
      <w:pPr>
        <w:tabs>
          <w:tab w:val="left" w:pos="9498"/>
        </w:tabs>
        <w:autoSpaceDE w:val="0"/>
        <w:ind w:right="142"/>
        <w:jc w:val="both"/>
        <w:rPr>
          <w:sz w:val="20"/>
          <w:szCs w:val="20"/>
        </w:rPr>
      </w:pPr>
      <w:r w:rsidRPr="00613B2E">
        <w:rPr>
          <w:sz w:val="20"/>
          <w:szCs w:val="20"/>
        </w:rPr>
        <w:t xml:space="preserve">         участие в консультациях, семинарах, совещаниях, заседаниях, рабочих встречах по обмену опытом и информацией в сфере профилактики немедицинского потребления наркотических средств и профилактики правонарушений в сфере незаконного оборота наркотиков;</w:t>
      </w:r>
    </w:p>
    <w:p w:rsidR="004C2ED2" w:rsidRPr="00613B2E" w:rsidRDefault="004C2ED2" w:rsidP="004C2ED2">
      <w:pPr>
        <w:pStyle w:val="ConsPlusNormal"/>
        <w:tabs>
          <w:tab w:val="left" w:pos="9498"/>
        </w:tabs>
        <w:suppressAutoHyphens/>
        <w:ind w:right="142" w:firstLine="540"/>
        <w:jc w:val="both"/>
        <w:rPr>
          <w:rFonts w:ascii="Times New Roman" w:hAnsi="Times New Roman" w:cs="Times New Roman"/>
        </w:rPr>
      </w:pPr>
      <w:proofErr w:type="gramStart"/>
      <w:r w:rsidRPr="00613B2E">
        <w:rPr>
          <w:rFonts w:ascii="Times New Roman" w:hAnsi="Times New Roman" w:cs="Times New Roman"/>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4C2ED2" w:rsidRPr="00613B2E" w:rsidRDefault="004C2ED2" w:rsidP="004C2ED2">
      <w:pPr>
        <w:pStyle w:val="ConsPlusNormal"/>
        <w:tabs>
          <w:tab w:val="left" w:pos="9498"/>
        </w:tabs>
        <w:suppressAutoHyphens/>
        <w:ind w:right="142" w:firstLine="540"/>
        <w:jc w:val="both"/>
        <w:rPr>
          <w:rFonts w:ascii="Times New Roman" w:hAnsi="Times New Roman" w:cs="Times New Roman"/>
        </w:rPr>
      </w:pPr>
      <w:proofErr w:type="gramStart"/>
      <w:r w:rsidRPr="00613B2E">
        <w:rPr>
          <w:rFonts w:ascii="Times New Roman" w:hAnsi="Times New Roman" w:cs="Times New Roman"/>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613B2E">
        <w:rPr>
          <w:rFonts w:ascii="Times New Roman" w:hAnsi="Times New Roman" w:cs="Times New Roman"/>
        </w:rPr>
        <w:t xml:space="preserve"> иностранными гражданами и лицами без гражданства законодательства Российской Федерации в сфере миграции;</w:t>
      </w:r>
    </w:p>
    <w:p w:rsidR="004C2ED2" w:rsidRPr="00613B2E" w:rsidRDefault="004C2ED2" w:rsidP="004C2ED2">
      <w:pPr>
        <w:pStyle w:val="aff7"/>
        <w:tabs>
          <w:tab w:val="left" w:pos="9498"/>
        </w:tabs>
        <w:ind w:right="142"/>
        <w:jc w:val="both"/>
        <w:rPr>
          <w:rFonts w:ascii="Times New Roman" w:hAnsi="Times New Roman"/>
          <w:sz w:val="20"/>
          <w:szCs w:val="20"/>
        </w:rPr>
      </w:pPr>
      <w:r w:rsidRPr="00613B2E">
        <w:rPr>
          <w:rFonts w:ascii="Times New Roman" w:hAnsi="Times New Roman"/>
          <w:sz w:val="20"/>
          <w:szCs w:val="20"/>
        </w:rPr>
        <w:t xml:space="preserve">         </w:t>
      </w:r>
      <w:r w:rsidRPr="00613B2E">
        <w:rPr>
          <w:rFonts w:ascii="Times New Roman" w:hAnsi="Times New Roman"/>
          <w:sz w:val="20"/>
          <w:szCs w:val="20"/>
          <w:u w:val="single"/>
        </w:rPr>
        <w:t>Основное мероприятие 2.</w:t>
      </w:r>
      <w:r w:rsidRPr="00613B2E">
        <w:rPr>
          <w:rFonts w:ascii="Times New Roman" w:hAnsi="Times New Roman"/>
          <w:sz w:val="20"/>
          <w:szCs w:val="20"/>
        </w:rPr>
        <w:t xml:space="preserve"> Реализация системы мер воспитательного, образовательного, культурного и физкультурно-спортивного характера, направленных на развитие личности и мотивацию к здоровому образу жизни</w:t>
      </w:r>
    </w:p>
    <w:p w:rsidR="004C2ED2" w:rsidRPr="00613B2E" w:rsidRDefault="004C2ED2" w:rsidP="004C2ED2">
      <w:pPr>
        <w:tabs>
          <w:tab w:val="left" w:pos="9498"/>
        </w:tabs>
        <w:suppressAutoHyphens/>
        <w:ind w:right="142" w:firstLine="567"/>
        <w:jc w:val="both"/>
        <w:rPr>
          <w:sz w:val="20"/>
          <w:szCs w:val="20"/>
        </w:rPr>
      </w:pPr>
      <w:r w:rsidRPr="00613B2E">
        <w:rPr>
          <w:sz w:val="20"/>
          <w:szCs w:val="20"/>
        </w:rPr>
        <w:lastRenderedPageBreak/>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проведение мероприятий, направленных на профилактику злоупотребления наркотическими средствами и их незаконного оборота в Аликовском районе;</w:t>
      </w:r>
    </w:p>
    <w:p w:rsidR="004C2ED2" w:rsidRPr="00613B2E" w:rsidRDefault="004C2ED2" w:rsidP="004C2ED2">
      <w:pPr>
        <w:suppressAutoHyphens/>
        <w:ind w:firstLine="567"/>
        <w:jc w:val="both"/>
        <w:rPr>
          <w:sz w:val="20"/>
          <w:szCs w:val="20"/>
        </w:rPr>
      </w:pPr>
      <w:r w:rsidRPr="00613B2E">
        <w:rPr>
          <w:sz w:val="20"/>
          <w:szCs w:val="20"/>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4C2ED2" w:rsidRPr="00613B2E" w:rsidRDefault="004C2ED2" w:rsidP="004C2ED2">
      <w:pPr>
        <w:suppressAutoHyphens/>
        <w:ind w:firstLine="567"/>
        <w:jc w:val="both"/>
        <w:rPr>
          <w:sz w:val="20"/>
          <w:szCs w:val="20"/>
        </w:rPr>
      </w:pPr>
      <w:r w:rsidRPr="00613B2E">
        <w:rPr>
          <w:sz w:val="20"/>
          <w:szCs w:val="20"/>
        </w:rPr>
        <w:t>проведение мероприятий, направленных на организацию содержательного досуга молодежи и несовершеннолетних;</w:t>
      </w:r>
    </w:p>
    <w:p w:rsidR="004C2ED2" w:rsidRPr="00613B2E" w:rsidRDefault="004C2ED2" w:rsidP="004C2ED2">
      <w:pPr>
        <w:suppressAutoHyphens/>
        <w:ind w:firstLine="567"/>
        <w:jc w:val="both"/>
        <w:rPr>
          <w:sz w:val="20"/>
          <w:szCs w:val="20"/>
        </w:rPr>
      </w:pPr>
      <w:r w:rsidRPr="00613B2E">
        <w:rPr>
          <w:sz w:val="20"/>
          <w:szCs w:val="20"/>
        </w:rPr>
        <w:t>формирование патриотизма, духовно-нравственных ценностей в обществе:</w:t>
      </w:r>
    </w:p>
    <w:p w:rsidR="004C2ED2" w:rsidRPr="00613B2E" w:rsidRDefault="004C2ED2" w:rsidP="004C2ED2">
      <w:pPr>
        <w:suppressAutoHyphens/>
        <w:ind w:firstLine="567"/>
        <w:jc w:val="both"/>
        <w:rPr>
          <w:sz w:val="20"/>
          <w:szCs w:val="20"/>
        </w:rPr>
      </w:pPr>
      <w:r w:rsidRPr="00613B2E">
        <w:rPr>
          <w:sz w:val="20"/>
          <w:szCs w:val="20"/>
        </w:rPr>
        <w:t>наркологическая медицинская помощь;</w:t>
      </w:r>
    </w:p>
    <w:p w:rsidR="004C2ED2" w:rsidRPr="00613B2E" w:rsidRDefault="004C2ED2" w:rsidP="004C2ED2">
      <w:pPr>
        <w:autoSpaceDE w:val="0"/>
        <w:jc w:val="both"/>
        <w:rPr>
          <w:sz w:val="20"/>
          <w:szCs w:val="20"/>
        </w:rPr>
      </w:pPr>
      <w:r w:rsidRPr="00613B2E">
        <w:rPr>
          <w:sz w:val="20"/>
          <w:szCs w:val="20"/>
        </w:rPr>
        <w:t xml:space="preserve">           проведение профилактических мероприятий по сокращению незаконного потребления наркотических средств;</w:t>
      </w:r>
    </w:p>
    <w:p w:rsidR="004C2ED2" w:rsidRPr="00613B2E" w:rsidRDefault="004C2ED2" w:rsidP="004C2ED2">
      <w:pPr>
        <w:autoSpaceDE w:val="0"/>
        <w:ind w:firstLine="720"/>
        <w:jc w:val="both"/>
        <w:rPr>
          <w:sz w:val="20"/>
          <w:szCs w:val="20"/>
        </w:rPr>
      </w:pPr>
      <w:r w:rsidRPr="00613B2E">
        <w:rPr>
          <w:sz w:val="20"/>
          <w:szCs w:val="20"/>
        </w:rPr>
        <w:t>лечение и реабилитация лиц, допускающих немедицинское потребление наркотических средств;</w:t>
      </w:r>
    </w:p>
    <w:p w:rsidR="004C2ED2" w:rsidRPr="00613B2E" w:rsidRDefault="004C2ED2" w:rsidP="004C2ED2">
      <w:pPr>
        <w:autoSpaceDE w:val="0"/>
        <w:ind w:firstLine="720"/>
        <w:jc w:val="both"/>
        <w:rPr>
          <w:sz w:val="20"/>
          <w:szCs w:val="20"/>
        </w:rPr>
      </w:pPr>
      <w:r w:rsidRPr="00613B2E">
        <w:rPr>
          <w:sz w:val="20"/>
          <w:szCs w:val="20"/>
        </w:rPr>
        <w:t>совместные мероприятия по пресечению незаконного оборота наркотических средств и психотропных веществ.</w:t>
      </w:r>
    </w:p>
    <w:p w:rsidR="004C2ED2" w:rsidRPr="00613B2E" w:rsidRDefault="004C2ED2" w:rsidP="004C2ED2">
      <w:pPr>
        <w:autoSpaceDE w:val="0"/>
        <w:ind w:firstLine="720"/>
        <w:jc w:val="both"/>
        <w:rPr>
          <w:sz w:val="20"/>
          <w:szCs w:val="20"/>
        </w:rPr>
      </w:pPr>
      <w:r w:rsidRPr="00613B2E">
        <w:rPr>
          <w:sz w:val="20"/>
          <w:szCs w:val="20"/>
        </w:rPr>
        <w:t>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p w:rsidR="004C2ED2" w:rsidRPr="00613B2E" w:rsidRDefault="004C2ED2" w:rsidP="004C2ED2">
      <w:pPr>
        <w:autoSpaceDE w:val="0"/>
        <w:ind w:firstLine="720"/>
        <w:jc w:val="both"/>
        <w:rPr>
          <w:sz w:val="20"/>
          <w:szCs w:val="20"/>
        </w:rPr>
      </w:pPr>
      <w:r w:rsidRPr="00613B2E">
        <w:rPr>
          <w:sz w:val="20"/>
          <w:szCs w:val="20"/>
        </w:rPr>
        <w:t>реализация системы выявления лиц, употребляющих наркотики в немедицинских целях.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 3.</w:t>
      </w:r>
      <w:r w:rsidRPr="00613B2E">
        <w:rPr>
          <w:rFonts w:ascii="Times New Roman" w:hAnsi="Times New Roman" w:cs="Times New Roman"/>
        </w:rPr>
        <w:t xml:space="preserve"> 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 Данное мероприятие предусматривает:</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занятости лиц, освободившихся из мест лишения свободы, осужденных к исправительным работам;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оказание комплекса услуг по реабилитации и </w:t>
      </w:r>
      <w:proofErr w:type="spellStart"/>
      <w:r w:rsidRPr="00613B2E">
        <w:rPr>
          <w:rFonts w:ascii="Times New Roman" w:hAnsi="Times New Roman" w:cs="Times New Roman"/>
        </w:rPr>
        <w:t>ресоциализации</w:t>
      </w:r>
      <w:proofErr w:type="spellEnd"/>
      <w:r w:rsidRPr="00613B2E">
        <w:rPr>
          <w:rFonts w:ascii="Times New Roman" w:hAnsi="Times New Roman" w:cs="Times New Roman"/>
        </w:rPr>
        <w:t xml:space="preserve"> лиц, освободившихся из мест лишения свободы, и лиц, осужденных к уголовным наказаниям, не связанным с лишением свободы;</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информирование осужденных по вопросам оказания медицинских, социальных, юридических и иных услуг через СМИ, информационные стенды и буклеты; </w:t>
      </w:r>
    </w:p>
    <w:p w:rsidR="004C2ED2" w:rsidRPr="00613B2E" w:rsidRDefault="004C2ED2" w:rsidP="004C2ED2">
      <w:pPr>
        <w:suppressAutoHyphens/>
        <w:ind w:firstLine="567"/>
        <w:jc w:val="both"/>
        <w:rPr>
          <w:sz w:val="20"/>
          <w:szCs w:val="20"/>
        </w:rPr>
      </w:pPr>
      <w:r w:rsidRPr="00613B2E">
        <w:rPr>
          <w:sz w:val="20"/>
          <w:szCs w:val="20"/>
          <w:u w:val="single"/>
        </w:rPr>
        <w:t>Основное мероприятие 4.</w:t>
      </w:r>
      <w:r w:rsidRPr="00613B2E">
        <w:rPr>
          <w:sz w:val="20"/>
          <w:szCs w:val="20"/>
        </w:rPr>
        <w:t xml:space="preserve"> Информационная работа по профилактике злоупотребления наркотических средств и их незаконного оборота.</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освещение в муниципальных СМИ хода реализации подпрограммы;</w:t>
      </w:r>
    </w:p>
    <w:p w:rsidR="004C2ED2" w:rsidRPr="00613B2E" w:rsidRDefault="004C2ED2" w:rsidP="004C2ED2">
      <w:pPr>
        <w:suppressAutoHyphens/>
        <w:ind w:firstLine="567"/>
        <w:jc w:val="both"/>
        <w:rPr>
          <w:sz w:val="20"/>
          <w:szCs w:val="20"/>
        </w:rPr>
      </w:pPr>
      <w:r w:rsidRPr="00613B2E">
        <w:rPr>
          <w:sz w:val="20"/>
          <w:szCs w:val="20"/>
        </w:rPr>
        <w:t>размещение в местах массового пребывания людей наружной социальной рекламы, направленной на профилактику злоупотребления наркотическими средствами и их незаконного оборота;</w:t>
      </w:r>
    </w:p>
    <w:p w:rsidR="004C2ED2" w:rsidRPr="00613B2E" w:rsidRDefault="004C2ED2" w:rsidP="004C2ED2">
      <w:pPr>
        <w:suppressAutoHyphens/>
        <w:ind w:firstLine="567"/>
        <w:jc w:val="both"/>
        <w:rPr>
          <w:sz w:val="20"/>
          <w:szCs w:val="20"/>
        </w:rPr>
      </w:pPr>
      <w:r w:rsidRPr="00613B2E">
        <w:rPr>
          <w:sz w:val="20"/>
          <w:szCs w:val="20"/>
        </w:rPr>
        <w:t>оформление в образовательных организациях, учреждениях культуры и спорта тематических стендов и витрин, направленных на пропаганду здорового образа жизни;</w:t>
      </w:r>
    </w:p>
    <w:p w:rsidR="004C2ED2" w:rsidRPr="00613B2E" w:rsidRDefault="004C2ED2" w:rsidP="004C2ED2">
      <w:pPr>
        <w:ind w:firstLine="567"/>
        <w:jc w:val="both"/>
        <w:rPr>
          <w:sz w:val="20"/>
          <w:szCs w:val="20"/>
        </w:rPr>
      </w:pPr>
      <w:r w:rsidRPr="00613B2E">
        <w:rPr>
          <w:sz w:val="20"/>
          <w:szCs w:val="20"/>
        </w:rPr>
        <w:t>участие в республиканских конкурсах среди журналистов и СМИ на лучшее произведение в области профилактики злоупотребления наркотических средств и их незаконного оборота.</w:t>
      </w:r>
    </w:p>
    <w:p w:rsidR="004C2ED2" w:rsidRPr="00613B2E" w:rsidRDefault="004C2ED2" w:rsidP="004C2ED2">
      <w:pPr>
        <w:pStyle w:val="ConsPlusNormal"/>
        <w:ind w:firstLine="540"/>
        <w:jc w:val="both"/>
        <w:rPr>
          <w:rFonts w:ascii="Times New Roman" w:hAnsi="Times New Roman" w:cs="Times New Roman"/>
        </w:rPr>
      </w:pPr>
      <w:r w:rsidRPr="00613B2E">
        <w:rPr>
          <w:rFonts w:ascii="Times New Roman" w:hAnsi="Times New Roman" w:cs="Times New Roman"/>
        </w:rPr>
        <w:t xml:space="preserve">Подпрограмма «Построение (развитие) аппаратно-программного комплекса "Безопасное муниципальное образование" на территории Аликовского района» объединяет </w:t>
      </w:r>
      <w:r w:rsidRPr="00613B2E">
        <w:rPr>
          <w:rFonts w:ascii="Times New Roman" w:hAnsi="Times New Roman" w:cs="Times New Roman"/>
          <w:u w:val="single"/>
        </w:rPr>
        <w:t xml:space="preserve">два </w:t>
      </w:r>
      <w:r w:rsidRPr="00613B2E">
        <w:rPr>
          <w:rFonts w:ascii="Times New Roman" w:hAnsi="Times New Roman" w:cs="Times New Roman"/>
        </w:rPr>
        <w:t>основных мероприятия:</w:t>
      </w:r>
    </w:p>
    <w:p w:rsidR="004C2ED2" w:rsidRPr="00613B2E" w:rsidRDefault="004C2ED2" w:rsidP="004C2ED2">
      <w:pPr>
        <w:ind w:firstLine="567"/>
        <w:jc w:val="both"/>
        <w:rPr>
          <w:sz w:val="20"/>
          <w:szCs w:val="20"/>
        </w:rPr>
      </w:pPr>
      <w:r w:rsidRPr="00613B2E">
        <w:rPr>
          <w:sz w:val="20"/>
          <w:szCs w:val="20"/>
          <w:u w:val="single"/>
        </w:rPr>
        <w:t>Основное мероприятие</w:t>
      </w:r>
      <w:proofErr w:type="gramStart"/>
      <w:r w:rsidRPr="00613B2E">
        <w:rPr>
          <w:sz w:val="20"/>
          <w:szCs w:val="20"/>
          <w:u w:val="single"/>
        </w:rPr>
        <w:t>1</w:t>
      </w:r>
      <w:proofErr w:type="gramEnd"/>
      <w:r w:rsidRPr="00613B2E">
        <w:rPr>
          <w:sz w:val="20"/>
          <w:szCs w:val="20"/>
        </w:rPr>
        <w:t>. Обеспечение безопасности населения и муниципальной (коммунальной) инфраструктуры</w:t>
      </w:r>
    </w:p>
    <w:p w:rsidR="004C2ED2" w:rsidRPr="00613B2E" w:rsidRDefault="004C2ED2" w:rsidP="004C2ED2">
      <w:pPr>
        <w:ind w:firstLine="567"/>
        <w:jc w:val="both"/>
        <w:rPr>
          <w:sz w:val="20"/>
          <w:szCs w:val="20"/>
        </w:rPr>
      </w:pPr>
      <w:r w:rsidRPr="00613B2E">
        <w:rPr>
          <w:sz w:val="20"/>
          <w:szCs w:val="20"/>
        </w:rPr>
        <w:t xml:space="preserve">Мероприятие 1.1. Модернизация и обслуживание ранее установленных систем видеонаблюдения и </w:t>
      </w:r>
      <w:proofErr w:type="spellStart"/>
      <w:r w:rsidRPr="00613B2E">
        <w:rPr>
          <w:sz w:val="20"/>
          <w:szCs w:val="20"/>
        </w:rPr>
        <w:t>видеофиксации</w:t>
      </w:r>
      <w:proofErr w:type="spellEnd"/>
      <w:r w:rsidRPr="00613B2E">
        <w:rPr>
          <w:sz w:val="20"/>
          <w:szCs w:val="20"/>
        </w:rPr>
        <w:t xml:space="preserve"> преступлений и административных правонарушений.</w:t>
      </w:r>
    </w:p>
    <w:p w:rsidR="004C2ED2" w:rsidRPr="00613B2E" w:rsidRDefault="004C2ED2" w:rsidP="004C2ED2">
      <w:pPr>
        <w:ind w:firstLine="567"/>
        <w:jc w:val="both"/>
        <w:rPr>
          <w:sz w:val="20"/>
          <w:szCs w:val="20"/>
        </w:rPr>
      </w:pPr>
      <w:r w:rsidRPr="00613B2E">
        <w:rPr>
          <w:sz w:val="20"/>
          <w:szCs w:val="20"/>
        </w:rPr>
        <w:t>Мероприятие 1.2.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4C2ED2" w:rsidRPr="00613B2E" w:rsidRDefault="004C2ED2" w:rsidP="004C2ED2">
      <w:pPr>
        <w:ind w:firstLine="567"/>
        <w:jc w:val="both"/>
        <w:rPr>
          <w:sz w:val="20"/>
          <w:szCs w:val="20"/>
        </w:rPr>
      </w:pPr>
      <w:r w:rsidRPr="00613B2E">
        <w:rPr>
          <w:sz w:val="20"/>
          <w:szCs w:val="20"/>
        </w:rPr>
        <w:t>Мероприятие 1.3.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4C2ED2" w:rsidRPr="00613B2E" w:rsidRDefault="004C2ED2" w:rsidP="004C2ED2">
      <w:pPr>
        <w:ind w:firstLine="567"/>
        <w:jc w:val="both"/>
        <w:rPr>
          <w:sz w:val="20"/>
          <w:szCs w:val="20"/>
        </w:rPr>
      </w:pPr>
      <w:r w:rsidRPr="00613B2E">
        <w:rPr>
          <w:sz w:val="20"/>
          <w:szCs w:val="20"/>
        </w:rPr>
        <w:t xml:space="preserve">Мероприятие 1.4. Разработка технического проекта на создание и внедрение опытных участков аппаратно-программного комплекса "Безопасное муниципальное образование" на территории </w:t>
      </w:r>
      <w:proofErr w:type="spellStart"/>
      <w:r w:rsidRPr="00613B2E">
        <w:rPr>
          <w:sz w:val="20"/>
          <w:szCs w:val="20"/>
        </w:rPr>
        <w:t>пилотных</w:t>
      </w:r>
      <w:proofErr w:type="spellEnd"/>
      <w:r w:rsidRPr="00613B2E">
        <w:rPr>
          <w:sz w:val="20"/>
          <w:szCs w:val="20"/>
        </w:rPr>
        <w:t xml:space="preserve"> муниципальных образований Чувашской Республики.</w:t>
      </w:r>
    </w:p>
    <w:p w:rsidR="004C2ED2" w:rsidRPr="00613B2E" w:rsidRDefault="004C2ED2" w:rsidP="004C2ED2">
      <w:pPr>
        <w:ind w:firstLine="567"/>
        <w:jc w:val="both"/>
        <w:rPr>
          <w:sz w:val="20"/>
          <w:szCs w:val="20"/>
        </w:rPr>
      </w:pPr>
      <w:r w:rsidRPr="00613B2E">
        <w:rPr>
          <w:sz w:val="20"/>
          <w:szCs w:val="20"/>
          <w:u w:val="single"/>
        </w:rPr>
        <w:t>Основное мероприятие 2</w:t>
      </w:r>
      <w:r w:rsidRPr="00613B2E">
        <w:rPr>
          <w:sz w:val="20"/>
          <w:szCs w:val="20"/>
        </w:rPr>
        <w:t>. Обеспечение управления оперативной обстановкой в муниципальном образовании</w:t>
      </w:r>
    </w:p>
    <w:p w:rsidR="004C2ED2" w:rsidRPr="00613B2E" w:rsidRDefault="004C2ED2" w:rsidP="004C2ED2">
      <w:pPr>
        <w:ind w:firstLine="567"/>
        <w:jc w:val="both"/>
        <w:rPr>
          <w:sz w:val="20"/>
          <w:szCs w:val="20"/>
        </w:rPr>
      </w:pPr>
      <w:r w:rsidRPr="00613B2E">
        <w:rPr>
          <w:sz w:val="20"/>
          <w:szCs w:val="20"/>
        </w:rPr>
        <w:t xml:space="preserve">Предусматриваются развитие единой дежурно-диспетчерской службы (далее - ЕДДС) Аликовского района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613B2E">
        <w:rPr>
          <w:sz w:val="20"/>
          <w:szCs w:val="20"/>
        </w:rPr>
        <w:t>геомониторинг</w:t>
      </w:r>
      <w:proofErr w:type="spellEnd"/>
      <w:r w:rsidRPr="00613B2E">
        <w:rPr>
          <w:sz w:val="20"/>
          <w:szCs w:val="20"/>
        </w:rPr>
        <w:t xml:space="preserve"> муниципальных служб, оперативное управление логистикой оперативных служб.</w:t>
      </w:r>
    </w:p>
    <w:p w:rsidR="004C2ED2" w:rsidRPr="00613B2E" w:rsidRDefault="00E60358" w:rsidP="004C2ED2">
      <w:pPr>
        <w:pStyle w:val="ConsPlusNormal"/>
        <w:suppressAutoHyphens/>
        <w:ind w:firstLine="540"/>
        <w:jc w:val="both"/>
        <w:rPr>
          <w:rFonts w:ascii="Times New Roman" w:hAnsi="Times New Roman" w:cs="Times New Roman"/>
        </w:rPr>
      </w:pPr>
      <w:hyperlink w:anchor="Par1260" w:tooltip="Ссылка на текущий документ" w:history="1">
        <w:r w:rsidR="004C2ED2" w:rsidRPr="00613B2E">
          <w:rPr>
            <w:rFonts w:ascii="Times New Roman" w:hAnsi="Times New Roman" w:cs="Times New Roman"/>
          </w:rPr>
          <w:t>Перечень</w:t>
        </w:r>
      </w:hyperlink>
      <w:r w:rsidR="004C2ED2" w:rsidRPr="00613B2E">
        <w:rPr>
          <w:rFonts w:ascii="Times New Roman" w:hAnsi="Times New Roman" w:cs="Times New Roman"/>
        </w:rPr>
        <w:t xml:space="preserve"> основных мероприятий Муниципальной программы приведен в приложении N 2 к настоящей Муниципальной программе.</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1"/>
        <w:rPr>
          <w:rFonts w:ascii="Times New Roman" w:hAnsi="Times New Roman" w:cs="Times New Roman"/>
        </w:rPr>
      </w:pPr>
      <w:bookmarkStart w:id="85" w:name="Par501"/>
      <w:bookmarkEnd w:id="85"/>
    </w:p>
    <w:p w:rsidR="004C2ED2" w:rsidRPr="00613B2E" w:rsidRDefault="004C2ED2" w:rsidP="004C2ED2">
      <w:pPr>
        <w:pStyle w:val="ConsPlusNormal"/>
        <w:suppressAutoHyphens/>
        <w:jc w:val="center"/>
        <w:outlineLvl w:val="1"/>
        <w:rPr>
          <w:rFonts w:ascii="Times New Roman" w:hAnsi="Times New Roman" w:cs="Times New Roman"/>
        </w:rPr>
      </w:pPr>
      <w:r w:rsidRPr="00613B2E">
        <w:rPr>
          <w:rFonts w:ascii="Times New Roman" w:hAnsi="Times New Roman" w:cs="Times New Roman"/>
        </w:rPr>
        <w:t xml:space="preserve">Раздел IV.  Обоснование объема финансовых ресурсов, </w:t>
      </w:r>
    </w:p>
    <w:p w:rsidR="004C2ED2" w:rsidRPr="00613B2E" w:rsidRDefault="004C2ED2" w:rsidP="004C2ED2">
      <w:pPr>
        <w:pStyle w:val="ConsPlusNormal"/>
        <w:suppressAutoHyphens/>
        <w:jc w:val="center"/>
        <w:outlineLvl w:val="1"/>
        <w:rPr>
          <w:rFonts w:ascii="Times New Roman" w:hAnsi="Times New Roman" w:cs="Times New Roman"/>
        </w:rPr>
      </w:pPr>
      <w:r w:rsidRPr="00613B2E">
        <w:rPr>
          <w:rFonts w:ascii="Times New Roman" w:hAnsi="Times New Roman" w:cs="Times New Roman"/>
        </w:rPr>
        <w:t xml:space="preserve"> </w:t>
      </w:r>
      <w:proofErr w:type="gramStart"/>
      <w:r w:rsidRPr="00613B2E">
        <w:rPr>
          <w:rFonts w:ascii="Times New Roman" w:hAnsi="Times New Roman" w:cs="Times New Roman"/>
        </w:rPr>
        <w:t>необходимых</w:t>
      </w:r>
      <w:proofErr w:type="gramEnd"/>
      <w:r w:rsidRPr="00613B2E">
        <w:rPr>
          <w:rFonts w:ascii="Times New Roman" w:hAnsi="Times New Roman" w:cs="Times New Roman"/>
        </w:rPr>
        <w:t xml:space="preserve"> для реализации Муниципальной программы</w:t>
      </w:r>
    </w:p>
    <w:p w:rsidR="004C2ED2" w:rsidRPr="00613B2E" w:rsidRDefault="004C2ED2" w:rsidP="004C2ED2">
      <w:pPr>
        <w:pStyle w:val="ConsPlusNormal"/>
        <w:suppressAutoHyphens/>
        <w:jc w:val="center"/>
        <w:outlineLvl w:val="1"/>
        <w:rPr>
          <w:rFonts w:ascii="Times New Roman" w:hAnsi="Times New Roman" w:cs="Times New Roman"/>
        </w:rPr>
      </w:pPr>
      <w:r w:rsidRPr="00613B2E">
        <w:rPr>
          <w:rFonts w:ascii="Times New Roman" w:hAnsi="Times New Roman" w:cs="Times New Roman"/>
        </w:rPr>
        <w:t xml:space="preserve">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Расходы Муниципальной программы формируются за счет средств бюджета Аликовского района Чувашской Республики и средств внебюджетных источников.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Распределение бюджетных ассигнований на реализацию Муниципальной программы (подпрограмм) утверждается решением Собрания депутатов Аликовского района Чувашской Республики на очередной финансовый год и плановый период.</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Общий объем финансирования Муниципальной программы в 2015 - 2020 годах составит 9259200 рублей, в том числе: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2015 году – 1438000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2016 году – 1488000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2017 году – 1503000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2018 году – 1824200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2019 году – 1503000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2020 году – 1503000 рублей;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из них средства:</w:t>
      </w:r>
    </w:p>
    <w:p w:rsidR="004C2ED2" w:rsidRPr="00613B2E" w:rsidRDefault="004C2ED2" w:rsidP="004C2ED2">
      <w:pPr>
        <w:pStyle w:val="ConsPlusNormal"/>
        <w:ind w:firstLine="567"/>
        <w:jc w:val="both"/>
        <w:rPr>
          <w:rFonts w:ascii="Times New Roman" w:hAnsi="Times New Roman" w:cs="Times New Roman"/>
          <w:color w:val="000000"/>
        </w:rPr>
      </w:pPr>
      <w:r w:rsidRPr="00613B2E">
        <w:rPr>
          <w:rFonts w:ascii="Times New Roman" w:hAnsi="Times New Roman" w:cs="Times New Roman"/>
          <w:color w:val="000000"/>
        </w:rPr>
        <w:t xml:space="preserve">республиканского бюджета Чувашской Республики – 292500 рублей (3 %),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бюджета Аликовского района -  7388700 рублей (80 %);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бюджетов сельских поселений Аликовского района Чувашской Республики- 1578000 рублей (17%);</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внебюджетных источников - 0 рублей (0 процента).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Ресурсное </w:t>
      </w:r>
      <w:hyperlink w:anchor="Par1840" w:tooltip="Ссылка на текущий документ" w:history="1">
        <w:r w:rsidRPr="00613B2E">
          <w:rPr>
            <w:rFonts w:ascii="Times New Roman" w:hAnsi="Times New Roman" w:cs="Times New Roman"/>
          </w:rPr>
          <w:t>обеспечение</w:t>
        </w:r>
      </w:hyperlink>
      <w:r w:rsidRPr="00613B2E">
        <w:rPr>
          <w:rFonts w:ascii="Times New Roman" w:hAnsi="Times New Roman" w:cs="Times New Roman"/>
        </w:rPr>
        <w:t xml:space="preserve"> реализации Муниципальной программы за счет средств бюджета Аликовского района Чувашской Республики по годам ее реализации представлено в приложении №3 к настоящей Муниципальной программе.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Ресурсное </w:t>
      </w:r>
      <w:hyperlink w:anchor="Par4007" w:tooltip="Ссылка на текущий документ" w:history="1">
        <w:r w:rsidRPr="00613B2E">
          <w:rPr>
            <w:rFonts w:ascii="Times New Roman" w:hAnsi="Times New Roman" w:cs="Times New Roman"/>
          </w:rPr>
          <w:t>обеспечение</w:t>
        </w:r>
      </w:hyperlink>
      <w:r w:rsidRPr="00613B2E">
        <w:rPr>
          <w:rFonts w:ascii="Times New Roman" w:hAnsi="Times New Roman" w:cs="Times New Roman"/>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№4 к настоящей Муниципальной программе.</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1"/>
        <w:rPr>
          <w:rFonts w:ascii="Times New Roman" w:hAnsi="Times New Roman" w:cs="Times New Roman"/>
        </w:rPr>
      </w:pPr>
      <w:bookmarkStart w:id="86" w:name="Par546"/>
      <w:bookmarkEnd w:id="86"/>
      <w:r w:rsidRPr="00613B2E">
        <w:rPr>
          <w:rFonts w:ascii="Times New Roman" w:hAnsi="Times New Roman" w:cs="Times New Roman"/>
        </w:rPr>
        <w:t>Раздел V. Обоснование выделения подпрограмм</w:t>
      </w:r>
    </w:p>
    <w:p w:rsidR="004C2ED2" w:rsidRPr="00613B2E" w:rsidRDefault="004C2ED2" w:rsidP="004C2ED2">
      <w:pPr>
        <w:pStyle w:val="ConsPlusNormal"/>
        <w:suppressAutoHyphens/>
        <w:jc w:val="center"/>
        <w:outlineLvl w:val="1"/>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Комплексный характер целей и задач Муниципальной программы обусловливает целесообразность использования программно-целевых методов.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муниципальную программу включены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w:t>
      </w:r>
      <w:hyperlink w:anchor="Par4384" w:tooltip="Ссылка на текущий документ" w:history="1">
        <w:r w:rsidRPr="00613B2E">
          <w:rPr>
            <w:rFonts w:ascii="Times New Roman" w:hAnsi="Times New Roman" w:cs="Times New Roman"/>
          </w:rPr>
          <w:t>Защита населения и территорий</w:t>
        </w:r>
      </w:hyperlink>
      <w:r w:rsidRPr="00613B2E">
        <w:rPr>
          <w:rFonts w:ascii="Times New Roman" w:hAnsi="Times New Roman" w:cs="Times New Roman"/>
        </w:rPr>
        <w:t xml:space="preserve"> от чрезвычайных ситуаций природного и техногенного характера, обеспечение пожарной безопасности и безопасности населения на водных объектах" (приложение N 5 к настоящей Муниципальной программе);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w:t>
      </w:r>
      <w:hyperlink w:anchor="Par5945" w:tooltip="Ссылка на текущий документ" w:history="1">
        <w:r w:rsidRPr="00613B2E">
          <w:rPr>
            <w:rFonts w:ascii="Times New Roman" w:hAnsi="Times New Roman" w:cs="Times New Roman"/>
          </w:rPr>
          <w:t xml:space="preserve">Профилактика правонарушений </w:t>
        </w:r>
      </w:hyperlink>
      <w:r w:rsidRPr="00613B2E">
        <w:rPr>
          <w:rFonts w:ascii="Times New Roman" w:hAnsi="Times New Roman" w:cs="Times New Roman"/>
        </w:rPr>
        <w:t xml:space="preserve"> в  Аликовском районе Чувашской Республики" (приложение N 6 к настоящей Муниципальной программе);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w:t>
      </w:r>
      <w:hyperlink w:anchor="Par6831" w:tooltip="Ссылка на текущий документ" w:history="1">
        <w:r w:rsidRPr="00613B2E">
          <w:rPr>
            <w:rFonts w:ascii="Times New Roman" w:hAnsi="Times New Roman" w:cs="Times New Roman"/>
          </w:rPr>
          <w:t>Профилактика терроризма</w:t>
        </w:r>
      </w:hyperlink>
      <w:r w:rsidRPr="00613B2E">
        <w:rPr>
          <w:rFonts w:ascii="Times New Roman" w:hAnsi="Times New Roman" w:cs="Times New Roman"/>
        </w:rPr>
        <w:t xml:space="preserve"> и экстремистской деятельности в  Аликовском районе Чувашской Республики" (приложение N 7 к настоящей Муниципальной программе);</w:t>
      </w:r>
    </w:p>
    <w:p w:rsidR="004C2ED2" w:rsidRPr="00613B2E" w:rsidRDefault="004C2ED2" w:rsidP="004C2ED2">
      <w:pPr>
        <w:pStyle w:val="ConsPlusNormal"/>
        <w:ind w:firstLine="540"/>
        <w:jc w:val="both"/>
        <w:rPr>
          <w:rFonts w:ascii="Times New Roman" w:hAnsi="Times New Roman" w:cs="Times New Roman"/>
        </w:rPr>
      </w:pPr>
      <w:r w:rsidRPr="00613B2E">
        <w:rPr>
          <w:rFonts w:ascii="Times New Roman" w:hAnsi="Times New Roman" w:cs="Times New Roman"/>
        </w:rPr>
        <w:t>«Профилактика незаконного потребления наркотических средств и психотропных веществ, наркомании  в Аликовском районе Чувашской Республики» (приложение N 8 к настоящей Муниципальной программе);</w:t>
      </w:r>
    </w:p>
    <w:p w:rsidR="004C2ED2" w:rsidRPr="00613B2E" w:rsidRDefault="004C2ED2" w:rsidP="004C2ED2">
      <w:pPr>
        <w:pStyle w:val="ConsPlusNormal"/>
        <w:ind w:firstLine="540"/>
        <w:jc w:val="both"/>
        <w:rPr>
          <w:rFonts w:ascii="Times New Roman" w:hAnsi="Times New Roman" w:cs="Times New Roman"/>
        </w:rPr>
      </w:pPr>
      <w:r w:rsidRPr="00613B2E">
        <w:rPr>
          <w:rFonts w:ascii="Times New Roman" w:hAnsi="Times New Roman" w:cs="Times New Roman"/>
        </w:rPr>
        <w:t>"Построение (развитие) аппаратно-программного комплекса "Безопасное муниципальное образование" на территории Аликовского района Чувашской Республики" (приложение N 9 к настоящей Муниципальной программе);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"Обеспечение реализации Муниципальной программы "Повышение безопасности жизнедеятельности населения и территорий  Аликовского района Чувашской Республики " на 2015 - 2020 годы".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1"/>
        <w:rPr>
          <w:rFonts w:ascii="Times New Roman" w:hAnsi="Times New Roman" w:cs="Times New Roman"/>
        </w:rPr>
      </w:pPr>
      <w:bookmarkStart w:id="87" w:name="Par558"/>
      <w:bookmarkEnd w:id="87"/>
    </w:p>
    <w:p w:rsidR="004C2ED2" w:rsidRPr="00613B2E" w:rsidRDefault="004C2ED2" w:rsidP="004C2ED2">
      <w:pPr>
        <w:pStyle w:val="ConsPlusNormal"/>
        <w:suppressAutoHyphens/>
        <w:jc w:val="center"/>
        <w:outlineLvl w:val="1"/>
        <w:rPr>
          <w:rFonts w:ascii="Times New Roman" w:hAnsi="Times New Roman" w:cs="Times New Roman"/>
        </w:rPr>
      </w:pPr>
      <w:r w:rsidRPr="00613B2E">
        <w:rPr>
          <w:rFonts w:ascii="Times New Roman" w:hAnsi="Times New Roman" w:cs="Times New Roman"/>
        </w:rPr>
        <w:t xml:space="preserve">Раздел VI. Анализ рисков реализации муниципальной программы и </w:t>
      </w:r>
    </w:p>
    <w:p w:rsidR="004C2ED2" w:rsidRPr="00613B2E" w:rsidRDefault="004C2ED2" w:rsidP="004C2ED2">
      <w:pPr>
        <w:pStyle w:val="ConsPlusNormal"/>
        <w:suppressAutoHyphens/>
        <w:jc w:val="center"/>
        <w:outlineLvl w:val="1"/>
        <w:rPr>
          <w:rFonts w:ascii="Times New Roman" w:hAnsi="Times New Roman" w:cs="Times New Roman"/>
        </w:rPr>
      </w:pPr>
      <w:r w:rsidRPr="00613B2E">
        <w:rPr>
          <w:rFonts w:ascii="Times New Roman" w:hAnsi="Times New Roman" w:cs="Times New Roman"/>
        </w:rPr>
        <w:t>описание мер управления рисками реализации муниципальной программы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К рискам реализации Муниципальной программы, которыми могут управлять ответственный исполнитель и соисполнитель Муниципальной программы, уменьшая вероятность их возникновения, следует отнести следующие: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формированием институтов, предусмотренных Муниципальной программой;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2) организационные риски, связанные с ошибками управления реализацией Муниципальной программы, в том числе исполнителя или отдельных ее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w:t>
      </w:r>
      <w:r w:rsidRPr="00613B2E">
        <w:rPr>
          <w:rFonts w:ascii="Times New Roman" w:hAnsi="Times New Roman" w:cs="Times New Roman"/>
        </w:rPr>
        <w:lastRenderedPageBreak/>
        <w:t>использованию бюджетных средств, невыполнению ряда мероприятий Муниципальной программы или задержке в их выполнении;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3) финансовые риски, которые связаны с финансированием Муниципальной программы в неполном объеме за счет средств бюджета Аликовского района Чувашской Республики. Данный риск возникает по причине длительности срока реализации Муниципальной программы;</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Вышеуказанные риски можно распределить по уровням их влияния на реализацию муниципальной программы </w:t>
      </w:r>
      <w:hyperlink w:anchor="Par571" w:tooltip="Ссылка на текущий документ" w:history="1">
        <w:r w:rsidRPr="00613B2E">
          <w:rPr>
            <w:rFonts w:ascii="Times New Roman" w:hAnsi="Times New Roman" w:cs="Times New Roman"/>
          </w:rPr>
          <w:t>(табл. 2)</w:t>
        </w:r>
      </w:hyperlink>
      <w:r w:rsidRPr="00613B2E">
        <w:rPr>
          <w:rFonts w:ascii="Times New Roman" w:hAnsi="Times New Roman" w:cs="Times New Roman"/>
        </w:rPr>
        <w:t>:</w:t>
      </w:r>
    </w:p>
    <w:p w:rsidR="004C2ED2" w:rsidRPr="00613B2E" w:rsidRDefault="004C2ED2" w:rsidP="004C2ED2">
      <w:pPr>
        <w:pStyle w:val="ConsPlusNormal"/>
        <w:suppressAutoHyphens/>
        <w:jc w:val="right"/>
        <w:outlineLvl w:val="2"/>
        <w:rPr>
          <w:rFonts w:ascii="Times New Roman" w:hAnsi="Times New Roman" w:cs="Times New Roman"/>
        </w:rPr>
      </w:pPr>
      <w:bookmarkStart w:id="88" w:name="Par569"/>
      <w:bookmarkEnd w:id="88"/>
      <w:r w:rsidRPr="00613B2E">
        <w:rPr>
          <w:rFonts w:ascii="Times New Roman" w:hAnsi="Times New Roman" w:cs="Times New Roman"/>
        </w:rPr>
        <w:t>Таблица 2</w:t>
      </w:r>
    </w:p>
    <w:p w:rsidR="004C2ED2" w:rsidRPr="00613B2E" w:rsidRDefault="004C2ED2" w:rsidP="004C2ED2">
      <w:pPr>
        <w:pStyle w:val="ConsPlusNormal"/>
        <w:suppressAutoHyphens/>
        <w:jc w:val="center"/>
        <w:rPr>
          <w:rFonts w:ascii="Times New Roman" w:hAnsi="Times New Roman" w:cs="Times New Roman"/>
        </w:rPr>
      </w:pPr>
      <w:bookmarkStart w:id="89" w:name="Par571"/>
      <w:bookmarkEnd w:id="89"/>
      <w:r w:rsidRPr="00613B2E">
        <w:rPr>
          <w:rFonts w:ascii="Times New Roman" w:hAnsi="Times New Roman" w:cs="Times New Roman"/>
        </w:rPr>
        <w:t>Характеристика рисков, влияющих на реализацию Муниципальной программы</w:t>
      </w:r>
    </w:p>
    <w:tbl>
      <w:tblPr>
        <w:tblW w:w="10206" w:type="dxa"/>
        <w:tblInd w:w="75" w:type="dxa"/>
        <w:tblLayout w:type="fixed"/>
        <w:tblCellMar>
          <w:left w:w="75" w:type="dxa"/>
          <w:right w:w="75" w:type="dxa"/>
        </w:tblCellMar>
        <w:tblLook w:val="0000"/>
      </w:tblPr>
      <w:tblGrid>
        <w:gridCol w:w="5103"/>
        <w:gridCol w:w="1275"/>
        <w:gridCol w:w="3828"/>
      </w:tblGrid>
      <w:tr w:rsidR="004C2ED2" w:rsidRPr="00613B2E" w:rsidTr="004C2ED2">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Наименование риска</w:t>
            </w:r>
          </w:p>
        </w:tc>
        <w:tc>
          <w:tcPr>
            <w:tcW w:w="127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Уровень влияния</w:t>
            </w:r>
          </w:p>
        </w:tc>
        <w:tc>
          <w:tcPr>
            <w:tcW w:w="382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Меры по снижению риска</w:t>
            </w:r>
          </w:p>
        </w:tc>
      </w:tr>
      <w:tr w:rsidR="004C2ED2" w:rsidRPr="00613B2E" w:rsidTr="004C2ED2">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Институционально-правовые риски: отсутствие нормативного регулирования основных мероприятий Муниципальной программы;</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недостаточно быстрое формирование механизмов и инструментов реализации основных мероприятий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умеренный</w:t>
            </w:r>
          </w:p>
        </w:tc>
        <w:tc>
          <w:tcPr>
            <w:tcW w:w="382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принятие муниципальных нормативных правовых актов в сфере социально-экономического развития Аликовского района Чувашской Республики и размещения муниципальных заказов на поставки товаров, выполнение работ и оказание услуг</w:t>
            </w:r>
          </w:p>
        </w:tc>
      </w:tr>
      <w:tr w:rsidR="004C2ED2" w:rsidRPr="00613B2E" w:rsidTr="004C2ED2">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Организационные риски: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неактуальность прогнозирования и запаздывание разработки, согласования и выполнения мероприятий муниципальной программы;</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недостаточная гибкость и </w:t>
            </w:r>
            <w:proofErr w:type="spellStart"/>
            <w:r w:rsidRPr="00613B2E">
              <w:rPr>
                <w:rFonts w:ascii="Times New Roman" w:hAnsi="Times New Roman" w:cs="Times New Roman"/>
              </w:rPr>
              <w:t>адаптируемость</w:t>
            </w:r>
            <w:proofErr w:type="spellEnd"/>
            <w:r w:rsidRPr="00613B2E">
              <w:rPr>
                <w:rFonts w:ascii="Times New Roman" w:hAnsi="Times New Roman" w:cs="Times New Roman"/>
              </w:rPr>
              <w:t xml:space="preserve"> Муниципальной программы к изменению мировых тенденций экономического развития и организационным изменениям органов местного самоуправления;</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tc>
        <w:tc>
          <w:tcPr>
            <w:tcW w:w="127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умеренный</w:t>
            </w:r>
          </w:p>
        </w:tc>
        <w:tc>
          <w:tcPr>
            <w:tcW w:w="382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4C2ED2" w:rsidRPr="00613B2E" w:rsidTr="004C2ED2">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Финансовые риски: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дефицит средств бюджета Аликовского района Чувашской Республики, необходимых на реализацию основных мероприятий Муниципальной программы и подпрограмм, включенных в муниципальную программу;</w:t>
            </w:r>
          </w:p>
          <w:p w:rsidR="004C2ED2" w:rsidRPr="00613B2E" w:rsidRDefault="004C2ED2" w:rsidP="004C2ED2">
            <w:pPr>
              <w:pStyle w:val="ConsPlusNormal"/>
              <w:suppressAutoHyphen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высокий</w:t>
            </w:r>
          </w:p>
        </w:tc>
        <w:tc>
          <w:tcPr>
            <w:tcW w:w="382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обеспечение сбалансированного распределения финансовых средств по основным мероприятиям Муниципальной программы и подпрограммам, включенным в муниципальную программу, в соответствии с ожидаемыми конечными результатами</w:t>
            </w:r>
          </w:p>
        </w:tc>
      </w:tr>
      <w:tr w:rsidR="004C2ED2" w:rsidRPr="00613B2E" w:rsidTr="004C2ED2">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Непредвиденные риски: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резкое ухудшение состояния экономики вследствие финансового и экономического кризиса;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природные и техногенные катастрофы и катаклизмы</w:t>
            </w:r>
          </w:p>
        </w:tc>
        <w:tc>
          <w:tcPr>
            <w:tcW w:w="127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высокий</w:t>
            </w:r>
          </w:p>
        </w:tc>
        <w:tc>
          <w:tcPr>
            <w:tcW w:w="382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осуществление прогнозирования социально-экономического развития с учетом возможного ухудшения экономической ситуации</w:t>
            </w:r>
          </w:p>
        </w:tc>
      </w:tr>
    </w:tbl>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C2ED2" w:rsidRPr="00613B2E" w:rsidRDefault="004C2ED2" w:rsidP="004C2ED2">
      <w:pPr>
        <w:pStyle w:val="ConsPlusNormal"/>
        <w:suppressAutoHyphens/>
        <w:ind w:firstLine="540"/>
        <w:jc w:val="both"/>
        <w:rPr>
          <w:rFonts w:ascii="Times New Roman" w:hAnsi="Times New Roman" w:cs="Times New Roman"/>
        </w:rPr>
        <w:sectPr w:rsidR="004C2ED2" w:rsidRPr="00613B2E">
          <w:headerReference w:type="default" r:id="rId63"/>
          <w:footerReference w:type="default" r:id="rId64"/>
          <w:pgSz w:w="11906" w:h="16838"/>
          <w:pgMar w:top="851" w:right="567" w:bottom="851" w:left="1276" w:header="0" w:footer="0" w:gutter="0"/>
          <w:cols w:space="720"/>
          <w:noEndnote/>
        </w:sectPr>
      </w:pPr>
    </w:p>
    <w:p w:rsidR="004C2ED2" w:rsidRPr="00613B2E" w:rsidRDefault="004C2ED2" w:rsidP="004C2ED2">
      <w:pPr>
        <w:pStyle w:val="ConsPlusNormal"/>
        <w:suppressAutoHyphens/>
        <w:jc w:val="right"/>
        <w:outlineLvl w:val="1"/>
        <w:rPr>
          <w:rFonts w:ascii="Times New Roman" w:hAnsi="Times New Roman" w:cs="Times New Roman"/>
        </w:rPr>
      </w:pPr>
      <w:bookmarkStart w:id="90" w:name="Par604"/>
      <w:bookmarkStart w:id="91" w:name="Par613"/>
      <w:bookmarkEnd w:id="90"/>
      <w:bookmarkEnd w:id="91"/>
      <w:r w:rsidRPr="00613B2E">
        <w:rPr>
          <w:rFonts w:ascii="Times New Roman" w:hAnsi="Times New Roman" w:cs="Times New Roman"/>
        </w:rPr>
        <w:lastRenderedPageBreak/>
        <w:t>Приложение N 1</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жизнедеятельности населения и территорий Аликовского</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bookmarkStart w:id="92" w:name="Par621"/>
      <w:bookmarkEnd w:id="92"/>
      <w:r w:rsidRPr="00613B2E">
        <w:rPr>
          <w:rFonts w:ascii="Times New Roman" w:hAnsi="Times New Roman" w:cs="Times New Roman"/>
        </w:rPr>
        <w:t>СВЕДЕНИЯ</w:t>
      </w:r>
    </w:p>
    <w:p w:rsidR="004C2ED2" w:rsidRPr="00613B2E" w:rsidRDefault="004C2ED2" w:rsidP="004C2ED2">
      <w:pPr>
        <w:pStyle w:val="ConsPlusCell"/>
        <w:jc w:val="both"/>
        <w:rPr>
          <w:rFonts w:ascii="Times New Roman" w:hAnsi="Times New Roman" w:cs="Times New Roman"/>
        </w:rPr>
      </w:pPr>
      <w:proofErr w:type="gramStart"/>
      <w:r w:rsidRPr="00613B2E">
        <w:rPr>
          <w:rFonts w:ascii="Times New Roman" w:hAnsi="Times New Roman" w:cs="Times New Roman"/>
        </w:rPr>
        <w:t>О ПОКАЗАТЕЛЯХ (ИНДИКАТОРАХ) МУНИЦИПАЛЬНОЙ ПРОГРАММЫ "ПОВЫШЕНИЕ БЕЗОПАСНОСТИ ЖИЗНЕДЕЯТЕЛЬНОСТИ НАСЕЛЕНИЯ И ТЕРРИТОРИЙ АЛИКОВСКОГО РАЙОНА ЧУВАШСКОЙ РЕСПУБЛИКИ»  НА 2015 - 2020 ГОДЫ, ПОДПРОГРАММ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"ПРОФИЛАКТИКА ПРАВОНАРУШЕНИЙ В АЛИКОВСКОМ РАЙОНЕ ЧУВАШСКОЙ РЕСПУБЛИКИ", "ПРОФИЛАКТИКА ТЕРРОРИЗМА И ЭКСТРЕМИСТСКОЙ ДЕЯТЕЛЬНОСТИ В АЛИКОВСКОМ РАЙОНЕ ЧУВАШСКОЙ РЕСПУБЛИКИ" «ПРОФИЛАКТИКА НЕЗАКОННОГО ПОТРЕБЛЕНИЯ</w:t>
      </w:r>
      <w:proofErr w:type="gramEnd"/>
      <w:r w:rsidRPr="00613B2E">
        <w:rPr>
          <w:rFonts w:ascii="Times New Roman" w:hAnsi="Times New Roman" w:cs="Times New Roman"/>
        </w:rPr>
        <w:t xml:space="preserve"> НАРКОТИЧЕСКИХ СРЕДСТВ И ПСИХОТРОПНЫХ ВЕЩЕСТВ, НАРКОМАНИИ В АЛИКОВСКОМ РАЙОНЕ”, «ПОСТРОЕНИЕ (РАЗВИТЕ) АППАРАТНО-ПРОГРАММНОГО КОМПЛЕКСА «БЕЗОПАСНОЕ МУНИЦИПАЛЬНОЕ ОБРАЗОВАНИЕ» НА ТЕРРИТОРИИ АЛИКОВСКОГО РАЙОНА ЧУВАШСКОЙ РЕСПУБЛИКИ» И ИХ ЗНАЧЕНИЯХ </w:t>
      </w:r>
    </w:p>
    <w:tbl>
      <w:tblPr>
        <w:tblW w:w="14883" w:type="dxa"/>
        <w:tblInd w:w="75" w:type="dxa"/>
        <w:tblLayout w:type="fixed"/>
        <w:tblCellMar>
          <w:left w:w="75" w:type="dxa"/>
          <w:right w:w="75" w:type="dxa"/>
        </w:tblCellMar>
        <w:tblLook w:val="0000"/>
      </w:tblPr>
      <w:tblGrid>
        <w:gridCol w:w="737"/>
        <w:gridCol w:w="5500"/>
        <w:gridCol w:w="885"/>
        <w:gridCol w:w="964"/>
        <w:gridCol w:w="964"/>
        <w:gridCol w:w="22"/>
        <w:gridCol w:w="850"/>
        <w:gridCol w:w="9"/>
        <w:gridCol w:w="842"/>
        <w:gridCol w:w="9"/>
        <w:gridCol w:w="841"/>
        <w:gridCol w:w="9"/>
        <w:gridCol w:w="700"/>
        <w:gridCol w:w="9"/>
        <w:gridCol w:w="842"/>
        <w:gridCol w:w="9"/>
        <w:gridCol w:w="841"/>
        <w:gridCol w:w="850"/>
      </w:tblGrid>
      <w:tr w:rsidR="004C2ED2" w:rsidRPr="00613B2E" w:rsidTr="004C2ED2">
        <w:trPr>
          <w:cantSplit/>
        </w:trPr>
        <w:tc>
          <w:tcPr>
            <w:tcW w:w="737"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N </w:t>
            </w:r>
            <w:proofErr w:type="spellStart"/>
            <w:r w:rsidRPr="00613B2E">
              <w:rPr>
                <w:rFonts w:ascii="Times New Roman" w:hAnsi="Times New Roman" w:cs="Times New Roman"/>
              </w:rPr>
              <w:t>пп</w:t>
            </w:r>
            <w:proofErr w:type="spellEnd"/>
          </w:p>
        </w:tc>
        <w:tc>
          <w:tcPr>
            <w:tcW w:w="5500"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Наименование показателя (индикатора)</w:t>
            </w:r>
          </w:p>
        </w:tc>
        <w:tc>
          <w:tcPr>
            <w:tcW w:w="885"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Единица измерения</w:t>
            </w:r>
          </w:p>
        </w:tc>
        <w:tc>
          <w:tcPr>
            <w:tcW w:w="7761" w:type="dxa"/>
            <w:gridSpan w:val="15"/>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Значения показателей по годам</w:t>
            </w:r>
          </w:p>
        </w:tc>
      </w:tr>
      <w:tr w:rsidR="004C2ED2" w:rsidRPr="00613B2E" w:rsidTr="004C2ED2">
        <w:trPr>
          <w:cantSplit/>
        </w:trPr>
        <w:tc>
          <w:tcPr>
            <w:tcW w:w="737"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ind w:firstLine="540"/>
              <w:jc w:val="both"/>
              <w:rPr>
                <w:rFonts w:ascii="Times New Roman" w:hAnsi="Times New Roman" w:cs="Times New Roman"/>
              </w:rPr>
            </w:pPr>
          </w:p>
        </w:tc>
        <w:tc>
          <w:tcPr>
            <w:tcW w:w="5500"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540"/>
              <w:jc w:val="both"/>
              <w:rPr>
                <w:rFonts w:ascii="Times New Roman" w:hAnsi="Times New Roman" w:cs="Times New Roman"/>
              </w:rPr>
            </w:pPr>
          </w:p>
        </w:tc>
        <w:tc>
          <w:tcPr>
            <w:tcW w:w="885"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540"/>
              <w:jc w:val="both"/>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2012</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2013</w:t>
            </w:r>
          </w:p>
        </w:tc>
        <w:tc>
          <w:tcPr>
            <w:tcW w:w="881"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2016</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2017</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2018</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2019</w:t>
            </w:r>
          </w:p>
        </w:tc>
        <w:tc>
          <w:tcPr>
            <w:tcW w:w="850"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2020</w:t>
            </w:r>
          </w:p>
        </w:tc>
      </w:tr>
      <w:tr w:rsidR="004C2ED2" w:rsidRPr="00613B2E" w:rsidTr="004C2ED2">
        <w:tc>
          <w:tcPr>
            <w:tcW w:w="737"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881"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10</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11</w:t>
            </w:r>
          </w:p>
        </w:tc>
        <w:tc>
          <w:tcPr>
            <w:tcW w:w="850"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12</w:t>
            </w:r>
          </w:p>
        </w:tc>
      </w:tr>
      <w:tr w:rsidR="004C2ED2" w:rsidRPr="00613B2E" w:rsidTr="004C2ED2">
        <w:tc>
          <w:tcPr>
            <w:tcW w:w="14883" w:type="dxa"/>
            <w:gridSpan w:val="18"/>
            <w:tcBorders>
              <w:top w:val="single" w:sz="4" w:space="0" w:color="auto"/>
              <w:bottom w:val="single" w:sz="4" w:space="0" w:color="auto"/>
            </w:tcBorders>
          </w:tcPr>
          <w:p w:rsidR="004C2ED2" w:rsidRPr="00613B2E" w:rsidRDefault="004C2ED2" w:rsidP="004C2ED2">
            <w:pPr>
              <w:pStyle w:val="ConsPlusNormal"/>
              <w:suppressAutoHyphens/>
              <w:jc w:val="center"/>
              <w:outlineLvl w:val="2"/>
              <w:rPr>
                <w:rFonts w:ascii="Times New Roman" w:hAnsi="Times New Roman" w:cs="Times New Roman"/>
              </w:rPr>
            </w:pPr>
            <w:bookmarkStart w:id="93" w:name="Par661"/>
            <w:bookmarkEnd w:id="93"/>
            <w:r w:rsidRPr="00613B2E">
              <w:rPr>
                <w:rFonts w:ascii="Times New Roman" w:hAnsi="Times New Roman" w:cs="Times New Roman"/>
              </w:rPr>
              <w:t xml:space="preserve">Муниципальная программа  "Повышение безопасности жизнедеятельности населения и территорий Аликовского района Чувашской Республики»  </w:t>
            </w: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на 2015 - 2020 годы</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Готовность систем оповещения Аликовского района Чувашской Республики, входящих в состав региональной автоматизированной системы централизованного оповещения</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91</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92</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93</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94</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95</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96</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99</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100</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Готовность защитных сооружений ГО Аликовского района Чувашской Республики  к использованию</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69</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71</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73</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78</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81</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83</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86</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90</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Уровень обеспеченности сил и сре</w:t>
            </w:r>
            <w:proofErr w:type="gramStart"/>
            <w:r w:rsidRPr="00613B2E">
              <w:rPr>
                <w:rFonts w:ascii="Times New Roman" w:hAnsi="Times New Roman" w:cs="Times New Roman"/>
              </w:rPr>
              <w:t>дств гр</w:t>
            </w:r>
            <w:proofErr w:type="gramEnd"/>
            <w:r w:rsidRPr="00613B2E">
              <w:rPr>
                <w:rFonts w:ascii="Times New Roman" w:hAnsi="Times New Roman" w:cs="Times New Roman"/>
              </w:rPr>
              <w:t>ажданской обороны запасами материально-технических, продовольственных, медицинских и иных средств</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70</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72</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76</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78</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82</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84</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86</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Готовность стационарных и подвижных пунктов управления органов управления по делам ГО и ЧС для действий в особый период, а также при ликвидации ЧС и последствий террористических акций</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86</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88</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92</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94</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96</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99</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100</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Количество лиц руководящего состава ГО и специалистов аварийно-спасательных формирований, обученных способам гражданской защиты (в расчете на 10 тыс. населения)</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чел.</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71,1</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71,7</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73,0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73,5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74,0</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74,4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75,0</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75,4</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76</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Снижение количества общественно-опасных преступлений </w:t>
            </w:r>
            <w:proofErr w:type="spellStart"/>
            <w:r w:rsidRPr="00613B2E">
              <w:rPr>
                <w:rFonts w:ascii="Times New Roman" w:hAnsi="Times New Roman" w:cs="Times New Roman"/>
              </w:rPr>
              <w:t>общеуголовной</w:t>
            </w:r>
            <w:proofErr w:type="spellEnd"/>
            <w:r w:rsidRPr="00613B2E">
              <w:rPr>
                <w:rFonts w:ascii="Times New Roman" w:hAnsi="Times New Roman" w:cs="Times New Roman"/>
              </w:rPr>
              <w:t xml:space="preserve"> направленности </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FF0000"/>
              </w:rPr>
            </w:pPr>
            <w:r w:rsidRPr="00613B2E">
              <w:rPr>
                <w:rFonts w:ascii="Times New Roman" w:hAnsi="Times New Roman" w:cs="Times New Roman"/>
              </w:rPr>
              <w:t>1,0</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FF0000"/>
              </w:rPr>
            </w:pPr>
            <w:r w:rsidRPr="00613B2E">
              <w:rPr>
                <w:rFonts w:ascii="Times New Roman" w:hAnsi="Times New Roman" w:cs="Times New Roman"/>
              </w:rPr>
              <w:t>1,0</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1,5</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3,0</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5,0</w:t>
            </w:r>
          </w:p>
        </w:tc>
      </w:tr>
      <w:tr w:rsidR="004C2ED2" w:rsidRPr="00613B2E" w:rsidTr="004C2ED2">
        <w:tc>
          <w:tcPr>
            <w:tcW w:w="14883" w:type="dxa"/>
            <w:gridSpan w:val="18"/>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outlineLvl w:val="3"/>
              <w:rPr>
                <w:rFonts w:ascii="Times New Roman" w:hAnsi="Times New Roman" w:cs="Times New Roman"/>
              </w:rPr>
            </w:pPr>
            <w:bookmarkStart w:id="94" w:name="Par722"/>
            <w:bookmarkEnd w:id="94"/>
            <w:r w:rsidRPr="00613B2E">
              <w:rPr>
                <w:rFonts w:ascii="Times New Roman" w:hAnsi="Times New Roman" w:cs="Times New Roman"/>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 xml:space="preserve">Снижение количества зарегистрированных пожаров </w:t>
            </w:r>
            <w:r w:rsidRPr="00613B2E">
              <w:rPr>
                <w:rFonts w:ascii="Times New Roman" w:hAnsi="Times New Roman" w:cs="Times New Roman"/>
              </w:rPr>
              <w:lastRenderedPageBreak/>
              <w:t>(в процентном отношении к уровню 2010 года)</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r w:rsidRPr="00613B2E">
              <w:rPr>
                <w:rFonts w:ascii="Times New Roman" w:hAnsi="Times New Roman" w:cs="Times New Roman"/>
              </w:rPr>
              <w:lastRenderedPageBreak/>
              <w:t>,5</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1</w:t>
            </w:r>
            <w:r w:rsidRPr="00613B2E">
              <w:rPr>
                <w:rFonts w:ascii="Times New Roman" w:hAnsi="Times New Roman" w:cs="Times New Roman"/>
              </w:rPr>
              <w:lastRenderedPageBreak/>
              <w:t>,6</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1</w:t>
            </w:r>
            <w:r w:rsidRPr="00613B2E">
              <w:rPr>
                <w:rFonts w:ascii="Times New Roman" w:hAnsi="Times New Roman" w:cs="Times New Roman"/>
              </w:rPr>
              <w:lastRenderedPageBreak/>
              <w:t>,7</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1</w:t>
            </w:r>
            <w:r w:rsidRPr="00613B2E">
              <w:rPr>
                <w:rFonts w:ascii="Times New Roman" w:hAnsi="Times New Roman" w:cs="Times New Roman"/>
              </w:rPr>
              <w:lastRenderedPageBreak/>
              <w:t>,8</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1</w:t>
            </w:r>
            <w:r w:rsidRPr="00613B2E">
              <w:rPr>
                <w:rFonts w:ascii="Times New Roman" w:hAnsi="Times New Roman" w:cs="Times New Roman"/>
              </w:rPr>
              <w:lastRenderedPageBreak/>
              <w:t>,9</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2</w:t>
            </w:r>
            <w:r w:rsidRPr="00613B2E">
              <w:rPr>
                <w:rFonts w:ascii="Times New Roman" w:hAnsi="Times New Roman" w:cs="Times New Roman"/>
              </w:rPr>
              <w:lastRenderedPageBreak/>
              <w:t>,0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2</w:t>
            </w:r>
            <w:r w:rsidRPr="00613B2E">
              <w:rPr>
                <w:rFonts w:ascii="Times New Roman" w:hAnsi="Times New Roman" w:cs="Times New Roman"/>
              </w:rPr>
              <w:lastRenderedPageBreak/>
              <w:t>,1</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2</w:t>
            </w:r>
            <w:r w:rsidRPr="00613B2E">
              <w:rPr>
                <w:rFonts w:ascii="Times New Roman" w:hAnsi="Times New Roman" w:cs="Times New Roman"/>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2</w:t>
            </w:r>
            <w:r w:rsidRPr="00613B2E">
              <w:rPr>
                <w:rFonts w:ascii="Times New Roman" w:hAnsi="Times New Roman" w:cs="Times New Roman"/>
              </w:rPr>
              <w:lastRenderedPageBreak/>
              <w:t>,3</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2</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Снижение количества погибших на пожаре (в процентном отношении к уровню 2010 года)</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1,9</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2,1</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2,2</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2,3</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2,5</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2,7</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Снижение количества травмированных на пожаре людей (в процентном отношении к уровню 2010 года)</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3,0</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3,2</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3,3</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3,4</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3,5</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3,6</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3,8</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w:t>
            </w:r>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97,1</w:t>
            </w:r>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97,2</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97,3</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97,4</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97,5</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97,6</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98,0</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Аликовского района Чувашской Республики по сравнению с 2013 г.</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85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84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left="67" w:hanging="209"/>
              <w:jc w:val="center"/>
              <w:rPr>
                <w:rFonts w:ascii="Times New Roman" w:hAnsi="Times New Roman" w:cs="Times New Roman"/>
              </w:rPr>
            </w:pPr>
            <w:r w:rsidRPr="00613B2E">
              <w:rPr>
                <w:rFonts w:ascii="Times New Roman" w:hAnsi="Times New Roman" w:cs="Times New Roman"/>
              </w:rPr>
              <w:t>8</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proofErr w:type="gramStart"/>
            <w:r w:rsidRPr="00613B2E">
              <w:rPr>
                <w:rFonts w:ascii="Times New Roman" w:hAnsi="Times New Roman" w:cs="Times New Roman"/>
              </w:rPr>
              <w:t>Сокращение экономического ущерба от ЧС и происшествий на территориях муниципальных образований, в которых развернута система-112, по сравнению с 2013 г.</w:t>
            </w:r>
            <w:proofErr w:type="gramEnd"/>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986"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w:t>
            </w:r>
          </w:p>
        </w:tc>
      </w:tr>
      <w:tr w:rsidR="004C2ED2" w:rsidRPr="00613B2E" w:rsidTr="004C2ED2">
        <w:tc>
          <w:tcPr>
            <w:tcW w:w="14883" w:type="dxa"/>
            <w:gridSpan w:val="18"/>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Подпрограмма «Профилактика правонарушений в Аликовском районе Чувашской Республики»</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ранее судимых лиц от общего числа лиц, привлеченных к уголовной ответственности</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47,4</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53,3</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55,7</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55,4</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55,1</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54,3</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55,0</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54,8</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proofErr w:type="gramStart"/>
            <w:r w:rsidRPr="00613B2E">
              <w:rPr>
                <w:rFonts w:ascii="Times New Roman" w:hAnsi="Times New Roman" w:cs="Times New Roman"/>
              </w:rPr>
              <w:t xml:space="preserve">Доля преступности, совершенных на улицах </w:t>
            </w:r>
            <w:proofErr w:type="gramEnd"/>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4,6</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8,9</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8,7</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8,5</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8,6</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8,7</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proofErr w:type="gramStart"/>
            <w:r w:rsidRPr="00613B2E">
              <w:rPr>
                <w:rFonts w:ascii="Times New Roman" w:hAnsi="Times New Roman" w:cs="Times New Roman"/>
              </w:rPr>
              <w:t xml:space="preserve">Доля преступности, совершенных в общественных местах </w:t>
            </w:r>
            <w:proofErr w:type="gramEnd"/>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6,9</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14,8</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14,6</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14,5</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14,0</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13,8</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13,5</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48,9</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59,2</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58,8</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58,7</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58,8</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58,7</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58,6</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58,5</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Число несовершеннолетних, совершивших преступления в возрасте от 14 до 18 лет</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человек</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расследованных преступлений превентивной направленности в общем массиве расследованных преступлений</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44</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44,7</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44,5</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44,4</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44,2</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44,0</w:t>
            </w:r>
          </w:p>
        </w:tc>
      </w:tr>
      <w:tr w:rsidR="004C2ED2" w:rsidRPr="00613B2E" w:rsidTr="004C2ED2">
        <w:tc>
          <w:tcPr>
            <w:tcW w:w="14883" w:type="dxa"/>
            <w:gridSpan w:val="18"/>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Подпрограмма «Профилактика терроризма и экстремисткой деятельности в Аликовском районе Чувашской Республики»</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45</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50</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60</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65</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50</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Удельный вес населения Аликовского района Чувашской Республики, систематически занимающегося физической культурой и спортом</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18</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20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25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30</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35</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40</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18</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31,5</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31,2</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31</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30,8</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30,6</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30,4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30,2 </w:t>
            </w:r>
          </w:p>
          <w:p w:rsidR="004C2ED2" w:rsidRPr="00613B2E" w:rsidRDefault="004C2ED2" w:rsidP="004C2ED2">
            <w:pPr>
              <w:pStyle w:val="ConsPlusCell"/>
              <w:suppressAutoHyphens/>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31,5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31,2</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r w:rsidRPr="00613B2E">
              <w:rPr>
                <w:rFonts w:ascii="Times New Roman" w:hAnsi="Times New Roman" w:cs="Times New Roman"/>
              </w:rPr>
              <w:lastRenderedPageBreak/>
              <w:t>.</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lastRenderedPageBreak/>
              <w:t xml:space="preserve">Доля объектов социального назначения, подвергшихся </w:t>
            </w:r>
            <w:r w:rsidRPr="00613B2E">
              <w:rPr>
                <w:rFonts w:ascii="Times New Roman" w:hAnsi="Times New Roman" w:cs="Times New Roman"/>
              </w:rPr>
              <w:lastRenderedPageBreak/>
              <w:t>преступному проникновению, не оборудованных системами безопасности, охранно-пожарной сигнализацией от общего количества таких объектов</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lastRenderedPageBreak/>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12</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10</w:t>
            </w:r>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9</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10</w:t>
            </w:r>
          </w:p>
        </w:tc>
      </w:tr>
      <w:tr w:rsidR="004C2ED2" w:rsidRPr="00613B2E" w:rsidTr="004C2ED2">
        <w:tc>
          <w:tcPr>
            <w:tcW w:w="14883" w:type="dxa"/>
            <w:gridSpan w:val="18"/>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lastRenderedPageBreak/>
              <w:t>Подпрограмма «Профилактика незаконного потребления наркотических средств и психотропных веществ, наркомании  в Аликовском районе»</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1</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Количество образовательных учреждений, молодежных коллективов, охваченных программами медицинской профилактики</w:t>
            </w:r>
          </w:p>
          <w:p w:rsidR="004C2ED2" w:rsidRPr="00613B2E" w:rsidRDefault="004C2ED2" w:rsidP="004C2ED2">
            <w:pPr>
              <w:pStyle w:val="aff7"/>
              <w:rPr>
                <w:rFonts w:ascii="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абс</w:t>
            </w:r>
            <w:proofErr w:type="spellEnd"/>
            <w:r w:rsidRPr="00613B2E">
              <w:rPr>
                <w:rFonts w:ascii="Times New Roman" w:hAnsi="Times New Roman" w:cs="Times New Roman"/>
              </w:rPr>
              <w:t>.</w:t>
            </w:r>
          </w:p>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число</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ffe"/>
              <w:ind w:left="0" w:right="214" w:firstLine="0"/>
              <w:jc w:val="left"/>
              <w:rPr>
                <w:rFonts w:ascii="Times New Roman" w:hAnsi="Times New Roman" w:cs="Times New Roman"/>
                <w:sz w:val="20"/>
                <w:szCs w:val="20"/>
              </w:rPr>
            </w:pPr>
            <w:proofErr w:type="spellStart"/>
            <w:r w:rsidRPr="00613B2E">
              <w:rPr>
                <w:rFonts w:ascii="Times New Roman" w:hAnsi="Times New Roman" w:cs="Times New Roman"/>
                <w:sz w:val="20"/>
                <w:szCs w:val="20"/>
              </w:rPr>
              <w:t>х</w:t>
            </w:r>
            <w:proofErr w:type="spellEnd"/>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proofErr w:type="spellStart"/>
            <w:r w:rsidRPr="00613B2E">
              <w:rPr>
                <w:rFonts w:ascii="Times New Roman" w:hAnsi="Times New Roman"/>
                <w:sz w:val="20"/>
                <w:szCs w:val="20"/>
              </w:rPr>
              <w:t>х</w:t>
            </w:r>
            <w:proofErr w:type="spellEnd"/>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4</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5</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8</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13</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2</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больных наркоманией, включенных в лечебно-реабилитационные программы</w:t>
            </w:r>
          </w:p>
          <w:p w:rsidR="004C2ED2" w:rsidRPr="00613B2E" w:rsidRDefault="004C2ED2" w:rsidP="004C2ED2">
            <w:pPr>
              <w:pStyle w:val="aff7"/>
              <w:rPr>
                <w:rFonts w:ascii="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ffe"/>
              <w:ind w:left="0" w:right="214" w:firstLine="0"/>
              <w:jc w:val="left"/>
              <w:rPr>
                <w:rFonts w:ascii="Times New Roman" w:hAnsi="Times New Roman" w:cs="Times New Roman"/>
                <w:sz w:val="20"/>
                <w:szCs w:val="20"/>
              </w:rPr>
            </w:pPr>
            <w:proofErr w:type="spellStart"/>
            <w:r w:rsidRPr="00613B2E">
              <w:rPr>
                <w:rFonts w:ascii="Times New Roman" w:hAnsi="Times New Roman" w:cs="Times New Roman"/>
                <w:sz w:val="20"/>
                <w:szCs w:val="20"/>
              </w:rPr>
              <w:t>х</w:t>
            </w:r>
            <w:proofErr w:type="spellEnd"/>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proofErr w:type="spellStart"/>
            <w:r w:rsidRPr="00613B2E">
              <w:rPr>
                <w:rFonts w:ascii="Times New Roman" w:hAnsi="Times New Roman"/>
                <w:sz w:val="20"/>
                <w:szCs w:val="20"/>
              </w:rPr>
              <w:t>х</w:t>
            </w:r>
            <w:proofErr w:type="spellEnd"/>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0,2</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3</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ffe"/>
              <w:ind w:left="0" w:right="214" w:firstLine="0"/>
              <w:jc w:val="left"/>
              <w:rPr>
                <w:rFonts w:ascii="Times New Roman" w:hAnsi="Times New Roman" w:cs="Times New Roman"/>
                <w:sz w:val="20"/>
                <w:szCs w:val="20"/>
              </w:rPr>
            </w:pPr>
            <w:proofErr w:type="spellStart"/>
            <w:r w:rsidRPr="00613B2E">
              <w:rPr>
                <w:rFonts w:ascii="Times New Roman" w:hAnsi="Times New Roman" w:cs="Times New Roman"/>
                <w:sz w:val="20"/>
                <w:szCs w:val="20"/>
              </w:rPr>
              <w:t>х</w:t>
            </w:r>
            <w:proofErr w:type="spellEnd"/>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proofErr w:type="spellStart"/>
            <w:r w:rsidRPr="00613B2E">
              <w:rPr>
                <w:rFonts w:ascii="Times New Roman" w:hAnsi="Times New Roman"/>
                <w:sz w:val="20"/>
                <w:szCs w:val="20"/>
              </w:rPr>
              <w:t>х</w:t>
            </w:r>
            <w:proofErr w:type="spellEnd"/>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r>
      <w:tr w:rsidR="004C2ED2" w:rsidRPr="00613B2E" w:rsidTr="004C2ED2">
        <w:tc>
          <w:tcPr>
            <w:tcW w:w="14883" w:type="dxa"/>
            <w:gridSpan w:val="18"/>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Подпрограмма «Построение (развитие) аппаратно-программного комплекса "Безопасное муниципальное образование"</w:t>
            </w:r>
          </w:p>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 xml:space="preserve"> на территории Аликовского района Чувашской Республики»</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1.</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rPr>
                <w:rFonts w:ascii="Times New Roman" w:hAnsi="Times New Roman" w:cs="Times New Roman"/>
              </w:rPr>
            </w:pPr>
            <w:r w:rsidRPr="00613B2E">
              <w:rPr>
                <w:rFonts w:ascii="Times New Roman"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2016 годом</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20</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20</w:t>
            </w:r>
          </w:p>
        </w:tc>
      </w:tr>
      <w:tr w:rsidR="004C2ED2" w:rsidRPr="00613B2E" w:rsidTr="004C2ED2">
        <w:tc>
          <w:tcPr>
            <w:tcW w:w="73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2.</w:t>
            </w:r>
          </w:p>
        </w:tc>
        <w:tc>
          <w:tcPr>
            <w:tcW w:w="55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rPr>
                <w:rFonts w:ascii="Times New Roman" w:hAnsi="Times New Roman" w:cs="Times New Roman"/>
              </w:rPr>
            </w:pPr>
            <w:r w:rsidRPr="00613B2E">
              <w:rPr>
                <w:rFonts w:ascii="Times New Roman" w:hAnsi="Times New Roman" w:cs="Times New Roman"/>
              </w:rPr>
              <w:t>Сокращение экономического ущерба от ЧС и происшествий на территории Аликовского района, по сравнению с 2013 годом</w:t>
            </w:r>
          </w:p>
        </w:tc>
        <w:tc>
          <w:tcPr>
            <w:tcW w:w="8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w:t>
            </w:r>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9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7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proofErr w:type="spellStart"/>
            <w:r w:rsidRPr="00613B2E">
              <w:rPr>
                <w:rFonts w:ascii="Times New Roman" w:hAnsi="Times New Roman" w:cs="Times New Roman"/>
              </w:rPr>
              <w:t>х</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6</w:t>
            </w:r>
          </w:p>
        </w:tc>
        <w:tc>
          <w:tcPr>
            <w:tcW w:w="850"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rPr>
              <w:t>8</w:t>
            </w:r>
          </w:p>
        </w:tc>
      </w:tr>
    </w:tbl>
    <w:p w:rsidR="004C2ED2" w:rsidRPr="00613B2E" w:rsidRDefault="004C2ED2" w:rsidP="004C2ED2">
      <w:pPr>
        <w:pStyle w:val="ConsPlusNormal"/>
        <w:suppressAutoHyphens/>
        <w:jc w:val="right"/>
        <w:outlineLvl w:val="1"/>
        <w:rPr>
          <w:rFonts w:ascii="Times New Roman" w:hAnsi="Times New Roman" w:cs="Times New Roman"/>
        </w:rPr>
      </w:pPr>
      <w:bookmarkStart w:id="95" w:name="Par927"/>
      <w:bookmarkStart w:id="96" w:name="Par1252"/>
      <w:bookmarkStart w:id="97" w:name="Par4376"/>
      <w:bookmarkEnd w:id="95"/>
      <w:bookmarkEnd w:id="96"/>
      <w:bookmarkEnd w:id="97"/>
      <w:r w:rsidRPr="00613B2E">
        <w:rPr>
          <w:rFonts w:ascii="Times New Roman" w:hAnsi="Times New Roman" w:cs="Times New Roman"/>
        </w:rPr>
        <w:t>Приложение N 2</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жизнедеятельности населения и территорий Аликовского</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right"/>
        <w:outlineLvl w:val="1"/>
        <w:rPr>
          <w:rFonts w:ascii="Times New Roman" w:hAnsi="Times New Roman" w:cs="Times New Roman"/>
        </w:rPr>
      </w:pPr>
    </w:p>
    <w:p w:rsidR="004C2ED2" w:rsidRPr="00613B2E" w:rsidRDefault="004C2ED2" w:rsidP="004C2ED2">
      <w:pPr>
        <w:suppressAutoHyphens/>
        <w:autoSpaceDE w:val="0"/>
        <w:autoSpaceDN w:val="0"/>
        <w:adjustRightInd w:val="0"/>
        <w:jc w:val="center"/>
        <w:rPr>
          <w:sz w:val="20"/>
          <w:szCs w:val="20"/>
        </w:rPr>
      </w:pPr>
      <w:r w:rsidRPr="00613B2E">
        <w:rPr>
          <w:sz w:val="20"/>
          <w:szCs w:val="20"/>
        </w:rPr>
        <w:t>ПЕРЕЧЕНЬ</w:t>
      </w:r>
    </w:p>
    <w:p w:rsidR="004C2ED2" w:rsidRPr="00613B2E" w:rsidRDefault="004C2ED2" w:rsidP="004C2ED2">
      <w:pPr>
        <w:suppressAutoHyphens/>
        <w:autoSpaceDE w:val="0"/>
        <w:autoSpaceDN w:val="0"/>
        <w:adjustRightInd w:val="0"/>
        <w:jc w:val="center"/>
        <w:rPr>
          <w:sz w:val="20"/>
          <w:szCs w:val="20"/>
        </w:rPr>
      </w:pPr>
      <w:r w:rsidRPr="00613B2E">
        <w:rPr>
          <w:sz w:val="20"/>
          <w:szCs w:val="20"/>
        </w:rPr>
        <w:t>ОСНОВНЫХ МЕРОПРИЯТИЙ ПОДПРОГРАММ</w:t>
      </w:r>
    </w:p>
    <w:p w:rsidR="004C2ED2" w:rsidRPr="00613B2E" w:rsidRDefault="004C2ED2" w:rsidP="004C2ED2">
      <w:pPr>
        <w:suppressAutoHyphens/>
        <w:autoSpaceDE w:val="0"/>
        <w:autoSpaceDN w:val="0"/>
        <w:adjustRightInd w:val="0"/>
        <w:jc w:val="center"/>
        <w:rPr>
          <w:sz w:val="20"/>
          <w:szCs w:val="20"/>
        </w:rPr>
      </w:pPr>
      <w:r w:rsidRPr="00613B2E">
        <w:rPr>
          <w:sz w:val="20"/>
          <w:szCs w:val="20"/>
        </w:rPr>
        <w:t>МУНИЦИПАЛЬНОЙ ПРОГРАММЫ "ПОВЫШЕНИЕ БЕЗОПАСНОСТИ ЖИЗНЕДЕЯТЕЛЬНОСТИ НАСЕЛЕНИЯ И ТЕРРИТОРИЙ</w:t>
      </w:r>
    </w:p>
    <w:p w:rsidR="004C2ED2" w:rsidRPr="00613B2E" w:rsidRDefault="004C2ED2" w:rsidP="004C2ED2">
      <w:pPr>
        <w:suppressAutoHyphens/>
        <w:autoSpaceDE w:val="0"/>
        <w:autoSpaceDN w:val="0"/>
        <w:adjustRightInd w:val="0"/>
        <w:jc w:val="center"/>
        <w:rPr>
          <w:sz w:val="20"/>
          <w:szCs w:val="20"/>
        </w:rPr>
      </w:pPr>
      <w:r w:rsidRPr="00613B2E">
        <w:rPr>
          <w:sz w:val="20"/>
          <w:szCs w:val="20"/>
        </w:rPr>
        <w:t>АЛИКОВСКОГО РАЙОНА ЧУВАШСКОЙ РЕСПУБЛИКИ" НА 2015 - 2020 ГОДЫ</w:t>
      </w:r>
    </w:p>
    <w:p w:rsidR="004C2ED2" w:rsidRPr="00613B2E" w:rsidRDefault="004C2ED2" w:rsidP="004C2ED2">
      <w:pPr>
        <w:suppressAutoHyphens/>
        <w:autoSpaceDE w:val="0"/>
        <w:autoSpaceDN w:val="0"/>
        <w:adjustRightInd w:val="0"/>
        <w:ind w:firstLine="540"/>
        <w:jc w:val="both"/>
        <w:rPr>
          <w:sz w:val="20"/>
          <w:szCs w:val="20"/>
        </w:rPr>
      </w:pPr>
    </w:p>
    <w:tbl>
      <w:tblPr>
        <w:tblW w:w="14685" w:type="dxa"/>
        <w:tblInd w:w="62" w:type="dxa"/>
        <w:tblLayout w:type="fixed"/>
        <w:tblCellMar>
          <w:top w:w="75" w:type="dxa"/>
          <w:left w:w="0" w:type="dxa"/>
          <w:bottom w:w="75" w:type="dxa"/>
          <w:right w:w="0" w:type="dxa"/>
        </w:tblCellMar>
        <w:tblLook w:val="0000"/>
      </w:tblPr>
      <w:tblGrid>
        <w:gridCol w:w="680"/>
        <w:gridCol w:w="2297"/>
        <w:gridCol w:w="2268"/>
        <w:gridCol w:w="142"/>
        <w:gridCol w:w="1134"/>
        <w:gridCol w:w="1134"/>
        <w:gridCol w:w="2126"/>
        <w:gridCol w:w="2268"/>
        <w:gridCol w:w="2636"/>
      </w:tblGrid>
      <w:tr w:rsidR="004C2ED2" w:rsidRPr="00613B2E" w:rsidTr="004C2ED2">
        <w:trPr>
          <w:cantSplit/>
        </w:trPr>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N </w:t>
            </w:r>
            <w:proofErr w:type="spellStart"/>
            <w:r w:rsidRPr="00613B2E">
              <w:rPr>
                <w:sz w:val="20"/>
                <w:szCs w:val="20"/>
              </w:rPr>
              <w:t>пп</w:t>
            </w:r>
            <w:proofErr w:type="spellEnd"/>
          </w:p>
        </w:tc>
        <w:tc>
          <w:tcPr>
            <w:tcW w:w="22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Номер и 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соисполнители, участники</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Срок</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Ожидаемый непосредственный результат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Последствия </w:t>
            </w:r>
            <w:proofErr w:type="spellStart"/>
            <w:r w:rsidRPr="00613B2E">
              <w:rPr>
                <w:sz w:val="20"/>
                <w:szCs w:val="20"/>
              </w:rPr>
              <w:t>нереализации</w:t>
            </w:r>
            <w:proofErr w:type="spellEnd"/>
            <w:r w:rsidRPr="00613B2E">
              <w:rPr>
                <w:sz w:val="20"/>
                <w:szCs w:val="20"/>
              </w:rPr>
              <w:t xml:space="preserve"> основного мероприятия</w:t>
            </w:r>
          </w:p>
        </w:tc>
        <w:tc>
          <w:tcPr>
            <w:tcW w:w="2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roofErr w:type="gramStart"/>
            <w:r w:rsidRPr="00613B2E">
              <w:rPr>
                <w:sz w:val="20"/>
                <w:szCs w:val="20"/>
              </w:rPr>
              <w:t>Связь с показателями муниципальной программы подпрограмм)</w:t>
            </w:r>
            <w:proofErr w:type="gramEnd"/>
          </w:p>
        </w:tc>
      </w:tr>
      <w:tr w:rsidR="004C2ED2" w:rsidRPr="00613B2E" w:rsidTr="004C2ED2">
        <w:trPr>
          <w:cantSplit/>
          <w:trHeight w:val="408"/>
        </w:trPr>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22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начала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2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r>
      <w:tr w:rsidR="004C2ED2" w:rsidRPr="00613B2E" w:rsidTr="004C2ED2">
        <w:trPr>
          <w:cantSplit/>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1</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3</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7</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8</w:t>
            </w:r>
          </w:p>
        </w:tc>
      </w:tr>
      <w:tr w:rsidR="004C2ED2" w:rsidRPr="00613B2E" w:rsidTr="004C2ED2">
        <w:tc>
          <w:tcPr>
            <w:tcW w:w="1468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 xml:space="preserve">I. Подпрограмма "Защита населения и территорий от чрезвычайных ситуаций природного и техногенного характера, </w:t>
            </w:r>
          </w:p>
          <w:p w:rsidR="004C2ED2" w:rsidRPr="00613B2E" w:rsidRDefault="004C2ED2" w:rsidP="004C2ED2">
            <w:pPr>
              <w:suppressAutoHyphens/>
              <w:jc w:val="center"/>
              <w:rPr>
                <w:sz w:val="20"/>
                <w:szCs w:val="20"/>
              </w:rPr>
            </w:pPr>
            <w:r w:rsidRPr="00613B2E">
              <w:rPr>
                <w:sz w:val="20"/>
                <w:szCs w:val="20"/>
              </w:rPr>
              <w:t>обеспечение пожарной безопасности и безопасности населения на водных объектах"</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1.</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1. </w:t>
            </w:r>
          </w:p>
          <w:p w:rsidR="004C2ED2" w:rsidRPr="00613B2E" w:rsidRDefault="004C2ED2" w:rsidP="004C2ED2">
            <w:pPr>
              <w:suppressAutoHyphens/>
              <w:rPr>
                <w:sz w:val="20"/>
                <w:szCs w:val="20"/>
              </w:rPr>
            </w:pPr>
            <w:r w:rsidRPr="00613B2E">
              <w:rPr>
                <w:sz w:val="20"/>
                <w:szCs w:val="20"/>
              </w:rPr>
              <w:t>Обеспечение первичных мер пожарной безопасности на территории Аликовского района Чувашской Республики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специальных программ администрации района, сельские поселения района, Пожарная часть № 25 КУ «ЧРПС» ГКЧС Чувашии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выполнение задач по организации и осуществлению профилактики пожаров, снижению факторов, способствующих возникновению пожаров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увеличение факторов, способствующих возникновению пожаров, количества пострадавших при пожарах людей, экономического ущерба от пожаров</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снижение количества зарегистрированных пожаров на 2,3% (в процентном отношении к уровню 2010 года);</w:t>
            </w:r>
          </w:p>
          <w:p w:rsidR="004C2ED2" w:rsidRPr="00613B2E" w:rsidRDefault="004C2ED2" w:rsidP="004C2ED2">
            <w:pPr>
              <w:suppressAutoHyphens/>
              <w:rPr>
                <w:sz w:val="20"/>
                <w:szCs w:val="20"/>
              </w:rPr>
            </w:pPr>
            <w:r w:rsidRPr="00613B2E">
              <w:rPr>
                <w:sz w:val="20"/>
                <w:szCs w:val="20"/>
              </w:rPr>
              <w:t>снижение количества погибших на пожаре на 2,7% (в процентном отношении к уровню 2010 года);</w:t>
            </w:r>
          </w:p>
          <w:p w:rsidR="004C2ED2" w:rsidRPr="00613B2E" w:rsidRDefault="004C2ED2" w:rsidP="004C2ED2">
            <w:pPr>
              <w:suppressAutoHyphens/>
              <w:rPr>
                <w:sz w:val="20"/>
                <w:szCs w:val="20"/>
              </w:rPr>
            </w:pPr>
            <w:r w:rsidRPr="00613B2E">
              <w:rPr>
                <w:sz w:val="20"/>
                <w:szCs w:val="20"/>
              </w:rPr>
              <w:t>снижение количества травмированных на пожаре людей на 3,8% (в процентном отношении к уровню 2010 года);</w:t>
            </w:r>
          </w:p>
          <w:p w:rsidR="004C2ED2" w:rsidRPr="00613B2E" w:rsidRDefault="004C2ED2" w:rsidP="004C2ED2">
            <w:pPr>
              <w:suppressAutoHyphens/>
              <w:rPr>
                <w:sz w:val="20"/>
                <w:szCs w:val="20"/>
              </w:rPr>
            </w:pPr>
            <w:r w:rsidRPr="00613B2E">
              <w:rPr>
                <w:sz w:val="20"/>
                <w:szCs w:val="20"/>
              </w:rPr>
              <w:t>улучшение показателей оперативного реагирования на пожары и ЧС, в том числе сокращение среднего времени прибытия пожарного подразделения к месту пожара (до 10,6 минуты к 2021 году), ликвидации пожара (до 36,5 минуты к 2021 году), тушения пожара (до 12,2 минуты к 2021 году)</w:t>
            </w:r>
          </w:p>
        </w:tc>
      </w:tr>
      <w:tr w:rsidR="004C2ED2" w:rsidRPr="00613B2E" w:rsidTr="004C2ED2">
        <w:trPr>
          <w:trHeight w:val="5052"/>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2.</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2. </w:t>
            </w:r>
          </w:p>
          <w:p w:rsidR="004C2ED2" w:rsidRPr="00613B2E" w:rsidRDefault="004C2ED2" w:rsidP="004C2ED2">
            <w:pPr>
              <w:suppressAutoHyphens/>
              <w:rPr>
                <w:sz w:val="20"/>
                <w:szCs w:val="20"/>
              </w:rPr>
            </w:pPr>
            <w:r w:rsidRPr="00613B2E">
              <w:rPr>
                <w:sz w:val="20"/>
                <w:szCs w:val="20"/>
              </w:rPr>
              <w:t>Участие в предупреждении и ликвидации последствий чрезвычайных ситуаций на территории Аликовского района Чувашской Республики</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специальных программ администрации района, сельские поселения района, Пожарная часть № 25 КУ «ЧРПС» ГКЧС Чувашии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предупреждение возникновения и развития ЧС, организация экстренного реагирования при ЧС, организация аварийно-спасательных работ по ликвидации возникших ЧС, снижение размеров ущерба и потерь от ЧС, повышение методического уровня подготовки населения к действиям в условиях ЧС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увеличение факторов, способствующих возникновению ЧС, количества пострадавших в ЧС, снижение уровня защищенности населения и территорий от угрозы воздействия ЧС</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организация и осуществление профилактических мероприятий, направленных на недопущение возникновения ЧС (до 1,4% к 2021 году); </w:t>
            </w:r>
            <w:proofErr w:type="gramStart"/>
            <w:r w:rsidRPr="00613B2E">
              <w:rPr>
                <w:sz w:val="20"/>
                <w:szCs w:val="20"/>
              </w:rPr>
              <w:t>улучшение показателей оперативного реагирования на ЧС, в т.ч. сокращение среднего времени организации выезда дежурной смены на ЧС (до 4,1 минуты к 2021 году), прибытия дежурной смены спасателей к месту ЧС (до 35,8 минуты к 2021 году), локализации ЧС (до 25,4 минуты к 2021 году), ликвидации последствий ЧС (до 42,9 минуты к 2021 году)</w:t>
            </w:r>
            <w:proofErr w:type="gramEnd"/>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3. </w:t>
            </w:r>
          </w:p>
          <w:p w:rsidR="004C2ED2" w:rsidRPr="00613B2E" w:rsidRDefault="004C2ED2" w:rsidP="004C2ED2">
            <w:pPr>
              <w:suppressAutoHyphens/>
              <w:rPr>
                <w:sz w:val="20"/>
                <w:szCs w:val="20"/>
              </w:rPr>
            </w:pPr>
            <w:r w:rsidRPr="00613B2E">
              <w:rPr>
                <w:sz w:val="20"/>
                <w:szCs w:val="20"/>
              </w:rPr>
              <w:t>Обеспечение населения Аликовского района Чувашской Республики действиям в ЧС</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специальных программ администрации района, сельские поселения района, Пожарная часть № 25 КУ «ЧРПС» ГКЧС Чувашии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функций и реализации полномочий в области ГО и защиты от ЧС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снижение уровня подготовки руководителей, других должностных лиц и специалистов в области гражданской обороны и защиты от чрезвычайных ситуаций</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roofErr w:type="gramStart"/>
            <w:r w:rsidRPr="00613B2E">
              <w:rPr>
                <w:sz w:val="20"/>
                <w:szCs w:val="20"/>
              </w:rPr>
              <w:t>количество обучаемых должностных лиц ОМСУ и организаций (до 900 человек к 2021 году); 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 (до 98% к 2021 году)</w:t>
            </w:r>
            <w:proofErr w:type="gramEnd"/>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4.</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4. </w:t>
            </w:r>
          </w:p>
          <w:p w:rsidR="004C2ED2" w:rsidRPr="00613B2E" w:rsidRDefault="004C2ED2" w:rsidP="004C2ED2">
            <w:pPr>
              <w:suppressAutoHyphens/>
              <w:rPr>
                <w:sz w:val="20"/>
                <w:szCs w:val="20"/>
              </w:rPr>
            </w:pPr>
            <w:r w:rsidRPr="00613B2E">
              <w:rPr>
                <w:sz w:val="20"/>
                <w:szCs w:val="20"/>
              </w:rPr>
              <w:t xml:space="preserve">Развитие гражданской обороны, снижение рисков и смягчение последствий </w:t>
            </w:r>
            <w:r w:rsidRPr="00613B2E">
              <w:rPr>
                <w:sz w:val="20"/>
                <w:szCs w:val="20"/>
              </w:rPr>
              <w:lastRenderedPageBreak/>
              <w:t>чрезвычайных ситуаций природного и техногенного характера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 xml:space="preserve">ответственный исполнитель – сектор специальных программ администрации района, сельские поселения района, Пожарная часть </w:t>
            </w:r>
            <w:r w:rsidRPr="00613B2E">
              <w:rPr>
                <w:sz w:val="20"/>
                <w:szCs w:val="20"/>
              </w:rPr>
              <w:lastRenderedPageBreak/>
              <w:t xml:space="preserve">№ 25 КУ «ЧРПС» ГКЧС Чувашии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доведение количества муниципальных образований Аликовского района Чувашской Республики, в которых </w:t>
            </w:r>
            <w:r w:rsidRPr="00613B2E">
              <w:rPr>
                <w:sz w:val="20"/>
                <w:szCs w:val="20"/>
              </w:rPr>
              <w:lastRenderedPageBreak/>
              <w:t xml:space="preserve">система-112 </w:t>
            </w:r>
            <w:proofErr w:type="gramStart"/>
            <w:r w:rsidRPr="00613B2E">
              <w:rPr>
                <w:sz w:val="20"/>
                <w:szCs w:val="20"/>
              </w:rPr>
              <w:t>создана</w:t>
            </w:r>
            <w:proofErr w:type="gramEnd"/>
            <w:r w:rsidRPr="00613B2E">
              <w:rPr>
                <w:sz w:val="20"/>
                <w:szCs w:val="20"/>
              </w:rPr>
              <w:t xml:space="preserve"> в полном объеме, до 100%;</w:t>
            </w:r>
          </w:p>
          <w:p w:rsidR="004C2ED2" w:rsidRPr="00613B2E" w:rsidRDefault="004C2ED2" w:rsidP="004C2ED2">
            <w:pPr>
              <w:suppressAutoHyphens/>
              <w:rPr>
                <w:sz w:val="20"/>
                <w:szCs w:val="20"/>
              </w:rPr>
            </w:pPr>
            <w:r w:rsidRPr="00613B2E">
              <w:rPr>
                <w:sz w:val="20"/>
                <w:szCs w:val="20"/>
              </w:rPr>
              <w:t>сокращение среднего времени комплексного реагирования экстренных оперативных служб на обращения населения по номеру "112" на территории Аликовского района Чувашской Республики на 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 xml:space="preserve">отсутствие дальнейшего прогресса или ухудшение ситуации в сфере реализации соответствующего мероприятия </w:t>
            </w:r>
            <w:r w:rsidRPr="00613B2E">
              <w:rPr>
                <w:sz w:val="20"/>
                <w:szCs w:val="20"/>
              </w:rPr>
              <w:lastRenderedPageBreak/>
              <w:t>подпрограммы после его завершения</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реализация основного мероприятия 4 оказывает влияние на все показатели муниципальной  программы в целом</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lastRenderedPageBreak/>
              <w:t>5.</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 xml:space="preserve">Основное </w:t>
            </w:r>
          </w:p>
          <w:p w:rsidR="004C2ED2" w:rsidRPr="00613B2E" w:rsidRDefault="004C2ED2" w:rsidP="004C2ED2">
            <w:pPr>
              <w:rPr>
                <w:sz w:val="20"/>
                <w:szCs w:val="20"/>
              </w:rPr>
            </w:pPr>
            <w:r w:rsidRPr="00613B2E">
              <w:rPr>
                <w:sz w:val="20"/>
                <w:szCs w:val="20"/>
              </w:rPr>
              <w:t xml:space="preserve">мероприятие 5. </w:t>
            </w:r>
          </w:p>
          <w:p w:rsidR="004C2ED2" w:rsidRPr="00613B2E" w:rsidRDefault="004C2ED2" w:rsidP="004C2ED2">
            <w:pPr>
              <w:rPr>
                <w:sz w:val="20"/>
                <w:szCs w:val="20"/>
              </w:rPr>
            </w:pPr>
            <w:r w:rsidRPr="00613B2E">
              <w:rPr>
                <w:sz w:val="20"/>
                <w:szCs w:val="20"/>
              </w:rPr>
              <w:t>Мероприятия по обеспечению безопасности населения на территории Аликовского района</w:t>
            </w:r>
          </w:p>
        </w:tc>
        <w:tc>
          <w:tcPr>
            <w:tcW w:w="24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ответственный исполнитель – Администрация Аликовского района Чувашской Республики, сектор спецпрограмм, Сектор КДН,  ОМВД (по согласованию)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стабилизация оперативной обстановки;</w:t>
            </w:r>
          </w:p>
          <w:p w:rsidR="004C2ED2" w:rsidRPr="00613B2E" w:rsidRDefault="004C2ED2" w:rsidP="004C2ED2">
            <w:pPr>
              <w:rPr>
                <w:sz w:val="20"/>
                <w:szCs w:val="20"/>
              </w:rPr>
            </w:pPr>
            <w:r w:rsidRPr="00613B2E">
              <w:rPr>
                <w:sz w:val="20"/>
                <w:szCs w:val="20"/>
              </w:rPr>
              <w:t xml:space="preserve">снижение количества общественно-опасных преступных деяний  </w:t>
            </w:r>
          </w:p>
          <w:p w:rsidR="004C2ED2" w:rsidRPr="00613B2E" w:rsidRDefault="004C2ED2" w:rsidP="004C2ED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ухудшение качества жизни граждан</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снижение уровня преступлений, совершенных на улицах </w:t>
            </w:r>
          </w:p>
          <w:p w:rsidR="004C2ED2" w:rsidRPr="00613B2E" w:rsidRDefault="004C2ED2" w:rsidP="004C2ED2">
            <w:pPr>
              <w:suppressAutoHyphens/>
              <w:rPr>
                <w:sz w:val="20"/>
                <w:szCs w:val="20"/>
              </w:rPr>
            </w:pPr>
            <w:r w:rsidRPr="00613B2E">
              <w:rPr>
                <w:sz w:val="20"/>
                <w:szCs w:val="20"/>
              </w:rPr>
              <w:t>до 8,7%</w:t>
            </w:r>
          </w:p>
          <w:p w:rsidR="004C2ED2" w:rsidRPr="00613B2E" w:rsidRDefault="004C2ED2" w:rsidP="004C2ED2">
            <w:pPr>
              <w:suppressAutoHyphens/>
              <w:rPr>
                <w:sz w:val="20"/>
                <w:szCs w:val="20"/>
              </w:rPr>
            </w:pPr>
            <w:r w:rsidRPr="00613B2E">
              <w:rPr>
                <w:sz w:val="20"/>
                <w:szCs w:val="20"/>
              </w:rPr>
              <w:t>снижение уровня преступлений, совершенных в общественных местах с 14,0 до 13,5%</w:t>
            </w:r>
          </w:p>
          <w:p w:rsidR="004C2ED2" w:rsidRPr="00613B2E" w:rsidRDefault="004C2ED2" w:rsidP="004C2ED2">
            <w:pPr>
              <w:rPr>
                <w:sz w:val="20"/>
                <w:szCs w:val="20"/>
              </w:rPr>
            </w:pPr>
          </w:p>
        </w:tc>
      </w:tr>
      <w:tr w:rsidR="004C2ED2" w:rsidRPr="00613B2E" w:rsidTr="004C2ED2">
        <w:tc>
          <w:tcPr>
            <w:tcW w:w="1468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II. Подпрограмма "Профилактика правонарушений в Аликовском районе Чувашской Республики"</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1. </w:t>
            </w:r>
          </w:p>
          <w:p w:rsidR="004C2ED2" w:rsidRPr="00613B2E" w:rsidRDefault="004C2ED2" w:rsidP="004C2ED2">
            <w:pPr>
              <w:suppressAutoHyphens/>
              <w:rPr>
                <w:sz w:val="20"/>
                <w:szCs w:val="20"/>
              </w:rPr>
            </w:pPr>
            <w:r w:rsidRPr="00613B2E">
              <w:rPr>
                <w:sz w:val="20"/>
                <w:szCs w:val="20"/>
              </w:rPr>
              <w:t>Дальнейшее развитие многоуровневой системы профилактики правонарушений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Администрация Аликовского района Чувашской Республики, Сектор КДН,  ОМВД (по 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снижение общественной опасности преступных деяний за счет предупреждения совершения тяжких и особо тяжких преступлений;</w:t>
            </w:r>
          </w:p>
          <w:p w:rsidR="004C2ED2" w:rsidRPr="00613B2E" w:rsidRDefault="004C2ED2" w:rsidP="004C2ED2">
            <w:pPr>
              <w:suppressAutoHyphens/>
              <w:rPr>
                <w:sz w:val="20"/>
                <w:szCs w:val="20"/>
              </w:rPr>
            </w:pPr>
            <w:r w:rsidRPr="00613B2E">
              <w:rPr>
                <w:sz w:val="20"/>
                <w:szCs w:val="20"/>
              </w:rPr>
              <w:t xml:space="preserve">сокращение уровня рецидивной преступности, доли несовершеннолетних преступников, снижение </w:t>
            </w:r>
            <w:proofErr w:type="spellStart"/>
            <w:r w:rsidRPr="00613B2E">
              <w:rPr>
                <w:sz w:val="20"/>
                <w:szCs w:val="20"/>
              </w:rPr>
              <w:t>криминогенности</w:t>
            </w:r>
            <w:proofErr w:type="spellEnd"/>
            <w:r w:rsidRPr="00613B2E">
              <w:rPr>
                <w:sz w:val="20"/>
                <w:szCs w:val="20"/>
              </w:rPr>
              <w:t xml:space="preserve"> общественных мест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ухудшение качества жизни граждан</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увеличение доли расследованных преступлений превентивной направленности в общем массиве расследованных преступлений до 44%</w:t>
            </w:r>
          </w:p>
          <w:p w:rsidR="004C2ED2" w:rsidRPr="00613B2E" w:rsidRDefault="004C2ED2" w:rsidP="004C2ED2">
            <w:pPr>
              <w:suppressAutoHyphens/>
              <w:rPr>
                <w:sz w:val="20"/>
                <w:szCs w:val="20"/>
              </w:rPr>
            </w:pP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2.</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2. </w:t>
            </w:r>
          </w:p>
          <w:p w:rsidR="004C2ED2" w:rsidRPr="00613B2E" w:rsidRDefault="004C2ED2" w:rsidP="004C2ED2">
            <w:pPr>
              <w:suppressAutoHyphens/>
              <w:rPr>
                <w:sz w:val="20"/>
                <w:szCs w:val="20"/>
              </w:rPr>
            </w:pPr>
            <w:r w:rsidRPr="00613B2E">
              <w:rPr>
                <w:sz w:val="20"/>
                <w:szCs w:val="20"/>
              </w:rPr>
              <w:t>Предупреждение детской беспризорности, безнадзорности и правонарушений несовершеннолетних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КДН,  ОМВД (по 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сокращение детской беспризорности, безнадзорности, а также доли несовершеннолетних, совершивших преступления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невыполнение задач подпрограммы</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уменьшение числа несовершеннолетних, совершивших преступления в возрасте от 14 до 18 лет до 6 человек</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3. </w:t>
            </w:r>
          </w:p>
          <w:p w:rsidR="004C2ED2" w:rsidRPr="00613B2E" w:rsidRDefault="004C2ED2" w:rsidP="004C2ED2">
            <w:pPr>
              <w:suppressAutoHyphens/>
              <w:rPr>
                <w:sz w:val="20"/>
                <w:szCs w:val="20"/>
              </w:rPr>
            </w:pPr>
            <w:r w:rsidRPr="00613B2E">
              <w:rPr>
                <w:sz w:val="20"/>
                <w:szCs w:val="20"/>
              </w:rPr>
              <w:t xml:space="preserve">Профилактика и предупреждение рецидивной преступности, </w:t>
            </w:r>
            <w:proofErr w:type="spellStart"/>
            <w:r w:rsidRPr="00613B2E">
              <w:rPr>
                <w:sz w:val="20"/>
                <w:szCs w:val="20"/>
              </w:rPr>
              <w:t>ресоциализация</w:t>
            </w:r>
            <w:proofErr w:type="spellEnd"/>
            <w:r w:rsidRPr="00613B2E">
              <w:rPr>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КДН,  ОМВД (по 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сокращение уровня рецидивной преступности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невыполнение задач подпрограммы</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снижение доли ранее судимых лиц от общего числа лиц, привлеченных к уголовной ответственности до 54 % </w:t>
            </w:r>
          </w:p>
          <w:p w:rsidR="004C2ED2" w:rsidRPr="00613B2E" w:rsidRDefault="004C2ED2" w:rsidP="004C2ED2">
            <w:pPr>
              <w:suppressAutoHyphens/>
              <w:rPr>
                <w:sz w:val="20"/>
                <w:szCs w:val="20"/>
              </w:rPr>
            </w:pPr>
          </w:p>
        </w:tc>
      </w:tr>
      <w:tr w:rsidR="004C2ED2" w:rsidRPr="00613B2E" w:rsidTr="004C2ED2">
        <w:trPr>
          <w:trHeight w:val="2061"/>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4.</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КДН,  ОМВД (по 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увеличение количества лиц асоциального поведения, охваченных системой профилактических мер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ухудшение качества жизни граждан</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снижение доля лиц, совершивших преступления в состоянии алкогольного опьянения от общего числа лиц, привлеченных к уголовной ответственности до 58,5%;</w:t>
            </w:r>
          </w:p>
          <w:p w:rsidR="004C2ED2" w:rsidRPr="00613B2E" w:rsidRDefault="004C2ED2" w:rsidP="004C2ED2">
            <w:pPr>
              <w:suppressAutoHyphens/>
              <w:rPr>
                <w:sz w:val="20"/>
                <w:szCs w:val="20"/>
              </w:rPr>
            </w:pP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5.</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5. </w:t>
            </w:r>
          </w:p>
          <w:p w:rsidR="004C2ED2" w:rsidRPr="00613B2E" w:rsidRDefault="004C2ED2" w:rsidP="004C2ED2">
            <w:pPr>
              <w:suppressAutoHyphens/>
              <w:rPr>
                <w:sz w:val="20"/>
                <w:szCs w:val="20"/>
              </w:rPr>
            </w:pPr>
            <w:r w:rsidRPr="00613B2E">
              <w:rPr>
                <w:sz w:val="20"/>
                <w:szCs w:val="20"/>
              </w:rPr>
              <w:t>Мероприятия по профилактике и соблюдению правопорядка на улицах и в других общественных местах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ответственный исполнитель – Сектор спецпрограмм, </w:t>
            </w:r>
          </w:p>
          <w:p w:rsidR="004C2ED2" w:rsidRPr="00613B2E" w:rsidRDefault="004C2ED2" w:rsidP="004C2ED2">
            <w:pPr>
              <w:suppressAutoHyphens/>
              <w:rPr>
                <w:sz w:val="20"/>
                <w:szCs w:val="20"/>
              </w:rPr>
            </w:pPr>
            <w:r w:rsidRPr="00613B2E">
              <w:rPr>
                <w:sz w:val="20"/>
                <w:szCs w:val="20"/>
              </w:rPr>
              <w:t>Сектор КДН,</w:t>
            </w:r>
          </w:p>
          <w:p w:rsidR="004C2ED2" w:rsidRPr="00613B2E" w:rsidRDefault="004C2ED2" w:rsidP="004C2ED2">
            <w:pPr>
              <w:suppressAutoHyphens/>
              <w:rPr>
                <w:sz w:val="20"/>
                <w:szCs w:val="20"/>
              </w:rPr>
            </w:pPr>
            <w:r w:rsidRPr="00613B2E">
              <w:rPr>
                <w:sz w:val="20"/>
                <w:szCs w:val="20"/>
              </w:rPr>
              <w:t>ОМВД (по 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стабилизация оперативной обстановки;</w:t>
            </w:r>
          </w:p>
          <w:p w:rsidR="004C2ED2" w:rsidRPr="00613B2E" w:rsidRDefault="004C2ED2" w:rsidP="004C2ED2">
            <w:pPr>
              <w:suppressAutoHyphens/>
              <w:rPr>
                <w:sz w:val="20"/>
                <w:szCs w:val="20"/>
              </w:rPr>
            </w:pPr>
            <w:r w:rsidRPr="00613B2E">
              <w:rPr>
                <w:sz w:val="20"/>
                <w:szCs w:val="20"/>
              </w:rPr>
              <w:t xml:space="preserve">снижение количества общественно-опасных преступных деяний </w:t>
            </w:r>
            <w:proofErr w:type="spellStart"/>
            <w:r w:rsidRPr="00613B2E">
              <w:rPr>
                <w:sz w:val="20"/>
                <w:szCs w:val="20"/>
              </w:rPr>
              <w:t>общеуголовной</w:t>
            </w:r>
            <w:proofErr w:type="spellEnd"/>
            <w:r w:rsidRPr="00613B2E">
              <w:rPr>
                <w:sz w:val="20"/>
                <w:szCs w:val="20"/>
              </w:rPr>
              <w:t xml:space="preserve"> направленности за счет предупреждения совершения тяжких и </w:t>
            </w:r>
            <w:r w:rsidRPr="00613B2E">
              <w:rPr>
                <w:sz w:val="20"/>
                <w:szCs w:val="20"/>
              </w:rPr>
              <w:lastRenderedPageBreak/>
              <w:t>особо тяжких преступлений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ухудшение качества жизни граждан</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снижение уровня преступлений, совершенных на улицах </w:t>
            </w:r>
          </w:p>
          <w:p w:rsidR="004C2ED2" w:rsidRPr="00613B2E" w:rsidRDefault="004C2ED2" w:rsidP="004C2ED2">
            <w:pPr>
              <w:suppressAutoHyphens/>
              <w:rPr>
                <w:sz w:val="20"/>
                <w:szCs w:val="20"/>
              </w:rPr>
            </w:pPr>
            <w:r w:rsidRPr="00613B2E">
              <w:rPr>
                <w:sz w:val="20"/>
                <w:szCs w:val="20"/>
              </w:rPr>
              <w:t>до 8,7%</w:t>
            </w:r>
          </w:p>
          <w:p w:rsidR="004C2ED2" w:rsidRPr="00613B2E" w:rsidRDefault="004C2ED2" w:rsidP="004C2ED2">
            <w:pPr>
              <w:suppressAutoHyphens/>
              <w:rPr>
                <w:sz w:val="20"/>
                <w:szCs w:val="20"/>
              </w:rPr>
            </w:pPr>
            <w:r w:rsidRPr="00613B2E">
              <w:rPr>
                <w:sz w:val="20"/>
                <w:szCs w:val="20"/>
              </w:rPr>
              <w:t>снижение уровня преступлений, совершенных в общественных местах с 14,0 до 13,5%</w:t>
            </w:r>
          </w:p>
          <w:p w:rsidR="004C2ED2" w:rsidRPr="00613B2E" w:rsidRDefault="004C2ED2" w:rsidP="004C2ED2">
            <w:pPr>
              <w:suppressAutoHyphens/>
              <w:rPr>
                <w:sz w:val="20"/>
                <w:szCs w:val="20"/>
              </w:rPr>
            </w:pP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6.</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w:t>
            </w:r>
          </w:p>
          <w:p w:rsidR="004C2ED2" w:rsidRPr="00613B2E" w:rsidRDefault="004C2ED2" w:rsidP="004C2ED2">
            <w:pPr>
              <w:suppressAutoHyphens/>
              <w:rPr>
                <w:sz w:val="20"/>
                <w:szCs w:val="20"/>
              </w:rPr>
            </w:pPr>
            <w:r w:rsidRPr="00613B2E">
              <w:rPr>
                <w:sz w:val="20"/>
                <w:szCs w:val="20"/>
              </w:rPr>
              <w:t xml:space="preserve">мероприятие 6. </w:t>
            </w:r>
          </w:p>
          <w:p w:rsidR="004C2ED2" w:rsidRPr="00613B2E" w:rsidRDefault="004C2ED2" w:rsidP="004C2ED2">
            <w:pPr>
              <w:suppressAutoHyphens/>
              <w:rPr>
                <w:sz w:val="20"/>
                <w:szCs w:val="20"/>
              </w:rPr>
            </w:pPr>
            <w:r w:rsidRPr="00613B2E">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КДН,</w:t>
            </w:r>
          </w:p>
          <w:p w:rsidR="004C2ED2" w:rsidRPr="00613B2E" w:rsidRDefault="004C2ED2" w:rsidP="004C2ED2">
            <w:pPr>
              <w:suppressAutoHyphens/>
              <w:rPr>
                <w:sz w:val="20"/>
                <w:szCs w:val="20"/>
              </w:rPr>
            </w:pPr>
            <w:r w:rsidRPr="00613B2E">
              <w:rPr>
                <w:sz w:val="20"/>
                <w:szCs w:val="20"/>
              </w:rPr>
              <w:t>ОМВД (по 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повышение правовой культуры населения;</w:t>
            </w:r>
          </w:p>
          <w:p w:rsidR="004C2ED2" w:rsidRPr="00613B2E" w:rsidRDefault="004C2ED2" w:rsidP="004C2ED2">
            <w:pPr>
              <w:suppressAutoHyphens/>
              <w:rPr>
                <w:sz w:val="20"/>
                <w:szCs w:val="20"/>
              </w:rPr>
            </w:pPr>
            <w:r w:rsidRPr="00613B2E">
              <w:rPr>
                <w:sz w:val="20"/>
                <w:szCs w:val="20"/>
              </w:rPr>
              <w:t>создание спокойной и стабильной обстановки, способствующей инвестиционной привлекательности Аликовского района Чувашской Республики и росту  ее экономического потенциала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ухудшение качества жизни граждан</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снижение количества общественно-опасных преступлений </w:t>
            </w:r>
            <w:proofErr w:type="spellStart"/>
            <w:r w:rsidRPr="00613B2E">
              <w:rPr>
                <w:sz w:val="20"/>
                <w:szCs w:val="20"/>
              </w:rPr>
              <w:t>общеуголовной</w:t>
            </w:r>
            <w:proofErr w:type="spellEnd"/>
            <w:r w:rsidRPr="00613B2E">
              <w:rPr>
                <w:sz w:val="20"/>
                <w:szCs w:val="20"/>
              </w:rPr>
              <w:t xml:space="preserve"> направленности до 5%</w:t>
            </w:r>
          </w:p>
        </w:tc>
      </w:tr>
      <w:tr w:rsidR="004C2ED2" w:rsidRPr="00613B2E" w:rsidTr="004C2ED2">
        <w:tc>
          <w:tcPr>
            <w:tcW w:w="1468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III. Подпрограмма "Профилактика терроризма и экстремистской деятельности в Аликовском районе Чувашской Республики"</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Основное мероприятие 1. 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терроризма и экстремистской деятельности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ответственный исполнитель – сектор спецпрограмм, отдел образования, молодежной политики физической культуры и спорта, отдел культуры, архивного дела и туризма администрации района, сельские поселения</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своевременное выявление предпосылок экстремистских и террористических проявлений, их предупреждение, сохранение в районе стабильности в обществе и правопорядка, повышение безопасности жизнедеятельности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нарастание социальной напряженности в Аликовском районе Чувашской Республики, рост количества экстремистских проявлений, снижение уровня безопасности населения и территорий Аликовского района Чувашской Республики</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оказывает влияние на показатель</w:t>
            </w:r>
          </w:p>
          <w:p w:rsidR="004C2ED2" w:rsidRPr="00613B2E" w:rsidRDefault="004C2ED2" w:rsidP="004C2ED2">
            <w:pPr>
              <w:suppressAutoHyphens/>
              <w:rPr>
                <w:sz w:val="20"/>
                <w:szCs w:val="20"/>
              </w:rPr>
            </w:pPr>
            <w:r w:rsidRPr="00613B2E">
              <w:rPr>
                <w:sz w:val="20"/>
                <w:szCs w:val="20"/>
              </w:rPr>
              <w:t>"Удельный вес населения Аликовского района Чувашской Республики, систематически занимающегося физической культурой и спортом"</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2.</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Основное мероприятие 2. Профилактическая работа по укреплению стабильности в обществе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ответственный исполнитель – сектор спецпрограмм, отдел образования, </w:t>
            </w:r>
            <w:r w:rsidRPr="00613B2E">
              <w:rPr>
                <w:sz w:val="20"/>
                <w:szCs w:val="20"/>
              </w:rPr>
              <w:lastRenderedPageBreak/>
              <w:t>молодежной политики физической культуры и спорта, отдел культуры, архивного дела и туризма администрации района, сельские поселения</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рост количества жителей Аликовского района Чувашской Республики, негативно </w:t>
            </w:r>
            <w:r w:rsidRPr="00613B2E">
              <w:rPr>
                <w:sz w:val="20"/>
                <w:szCs w:val="20"/>
              </w:rPr>
              <w:lastRenderedPageBreak/>
              <w:t>относящихся к экстремистским и террористическим проявлениям, сужение социальной базы для экстремистских и террористических организаций, повышение безопасности жизнедеятельности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 xml:space="preserve">нарастание социальной напряженности в Аликовском районе Чувашской Республики, </w:t>
            </w:r>
            <w:r w:rsidRPr="00613B2E">
              <w:rPr>
                <w:sz w:val="20"/>
                <w:szCs w:val="20"/>
              </w:rPr>
              <w:lastRenderedPageBreak/>
              <w:t>увеличение социальной базы для экстремистских и террористических организаций, снижение уровня безопасности населения и территорий Аликовского района Чувашской Республики</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 xml:space="preserve">оказывает влияние на показатель "Доля безработных граждан из числа молодежи в возрасте </w:t>
            </w:r>
            <w:r w:rsidRPr="00613B2E">
              <w:rPr>
                <w:sz w:val="20"/>
                <w:szCs w:val="20"/>
              </w:rPr>
              <w:lastRenderedPageBreak/>
              <w:t>от 16 до 29 лет в общей численности безработных граждан, зарегистрированных в органах службы занятости"</w:t>
            </w:r>
          </w:p>
        </w:tc>
      </w:tr>
      <w:tr w:rsidR="004C2ED2" w:rsidRPr="00613B2E" w:rsidTr="004C2ED2">
        <w:trPr>
          <w:trHeight w:val="2722"/>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3.</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Основное мероприятие 3. Образовательно-воспитательные, культурно-массовые и спортивные мероприятия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ответственный исполнитель – сектор спецпрограмм, отдел образования, молодежной политики физической культуры и спорта, отдел культуры, архивного дела и туризма администрации района, сельские поселения, </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сужение социальной базы для экстремистских и террористических организаций, повышение безопасности жизнедеятельности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снижение уровня безопасности населения и территорий Аликовского района Чувашской Республики</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оказывает влияние на показатели: "Удельный вес населения Аликовского района Чувашской Республики, систематически занимающегося физической культурой и спортом"</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4.</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Основное мероприятие 4. Информационная работа по профилактике терроризма и экстремистской деятельности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ответственный исполнитель – сектор спецпрограмм, отдел образования, молодежной политики физической культуры и спорта, отдел культуры, архивного дела и туризма администрации района, сельские поселения, </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сужение социальной базы экстремистских и террористических организаций, своевременное выявление и пресечение</w:t>
            </w:r>
          </w:p>
          <w:p w:rsidR="004C2ED2" w:rsidRPr="00613B2E" w:rsidRDefault="004C2ED2" w:rsidP="004C2ED2">
            <w:pPr>
              <w:suppressAutoHyphens/>
              <w:rPr>
                <w:sz w:val="20"/>
                <w:szCs w:val="20"/>
              </w:rPr>
            </w:pPr>
            <w:r w:rsidRPr="00613B2E">
              <w:rPr>
                <w:sz w:val="20"/>
                <w:szCs w:val="20"/>
              </w:rPr>
              <w:t>экстремистских и террористических проявлений, минимизация их последствий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снижение уровня безопасности населения и территорий Аликовского района Чувашской Республики</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оказывает влияние на показатели:</w:t>
            </w:r>
          </w:p>
          <w:p w:rsidR="004C2ED2" w:rsidRPr="00613B2E" w:rsidRDefault="004C2ED2" w:rsidP="004C2ED2">
            <w:pPr>
              <w:suppressAutoHyphens/>
              <w:rPr>
                <w:sz w:val="20"/>
                <w:szCs w:val="20"/>
              </w:rPr>
            </w:pPr>
            <w:r w:rsidRPr="00613B2E">
              <w:rPr>
                <w:sz w:val="20"/>
                <w:szCs w:val="20"/>
              </w:rPr>
              <w:t>"Доля детей, охваченных образовательными программами дополнительного образования детей, в общей численности детей и молодежи";</w:t>
            </w:r>
          </w:p>
          <w:p w:rsidR="004C2ED2" w:rsidRPr="00613B2E" w:rsidRDefault="004C2ED2" w:rsidP="004C2ED2">
            <w:pPr>
              <w:suppressAutoHyphens/>
              <w:rPr>
                <w:sz w:val="20"/>
                <w:szCs w:val="20"/>
              </w:rPr>
            </w:pPr>
            <w:r w:rsidRPr="00613B2E">
              <w:rPr>
                <w:sz w:val="20"/>
                <w:szCs w:val="20"/>
              </w:rPr>
              <w:t xml:space="preserve">"Удельный вес населения Аликовского района Чувашской Республики </w:t>
            </w:r>
            <w:r w:rsidRPr="00613B2E">
              <w:rPr>
                <w:sz w:val="20"/>
                <w:szCs w:val="20"/>
              </w:rPr>
              <w:lastRenderedPageBreak/>
              <w:t>систематически занимающегося физической культурой и спортом"</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lastRenderedPageBreak/>
              <w:t>5.</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Основное мероприятие 5. Обеспечение технической </w:t>
            </w:r>
            <w:proofErr w:type="spellStart"/>
            <w:r w:rsidRPr="00613B2E">
              <w:rPr>
                <w:sz w:val="20"/>
                <w:szCs w:val="20"/>
              </w:rPr>
              <w:t>укрепленности</w:t>
            </w:r>
            <w:proofErr w:type="spellEnd"/>
            <w:r w:rsidRPr="00613B2E">
              <w:rPr>
                <w:sz w:val="20"/>
                <w:szCs w:val="20"/>
              </w:rPr>
              <w:t xml:space="preserve"> и защиты организаций, учреждений, а также мест с массовым пребыванием людей</w:t>
            </w:r>
          </w:p>
          <w:p w:rsidR="004C2ED2" w:rsidRPr="00613B2E" w:rsidRDefault="004C2ED2" w:rsidP="004C2ED2">
            <w:pPr>
              <w:suppressAutoHyphens/>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ответственный исполнитель – сектор спецпрограмм, отдел образования, молодежной политики физической культуры и спорта, отдел культуры, архивного дела и туризма администрации района, сельские поселения, </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снижение уровня безопасности населения и территорий Аликовского района Чувашской Республики</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оказывает влияние на показатель: «доля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r>
      <w:tr w:rsidR="004C2ED2" w:rsidRPr="00613B2E" w:rsidTr="004C2ED2">
        <w:tc>
          <w:tcPr>
            <w:tcW w:w="1468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lang w:val="en-US"/>
              </w:rPr>
              <w:t>IV</w:t>
            </w:r>
            <w:r w:rsidRPr="00613B2E">
              <w:rPr>
                <w:rFonts w:ascii="Times New Roman" w:hAnsi="Times New Roman" w:cs="Times New Roman"/>
              </w:rPr>
              <w:t>. Подпрограмма «Профилактика незаконного потребления наркотических средств и психотропных веществ, наркомании  в Аликовском районе»</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1</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Основное мероприятие 1:</w:t>
            </w:r>
          </w:p>
          <w:p w:rsidR="004C2ED2" w:rsidRPr="00613B2E" w:rsidRDefault="004C2ED2" w:rsidP="004C2ED2">
            <w:pPr>
              <w:ind w:right="424"/>
              <w:jc w:val="both"/>
              <w:rPr>
                <w:sz w:val="20"/>
                <w:szCs w:val="20"/>
              </w:rPr>
            </w:pPr>
            <w:r w:rsidRPr="00613B2E">
              <w:rPr>
                <w:sz w:val="20"/>
                <w:szCs w:val="20"/>
              </w:rPr>
              <w:t>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употребления наркотических средств и их незаконного оборота</w:t>
            </w:r>
          </w:p>
          <w:p w:rsidR="004C2ED2" w:rsidRPr="00613B2E" w:rsidRDefault="004C2ED2" w:rsidP="007F64A2">
            <w:pPr>
              <w:pStyle w:val="1"/>
              <w:keepNext w:val="0"/>
              <w:numPr>
                <w:ilvl w:val="0"/>
                <w:numId w:val="3"/>
              </w:numPr>
              <w:tabs>
                <w:tab w:val="clear" w:pos="720"/>
                <w:tab w:val="num" w:pos="432"/>
              </w:tabs>
              <w:suppressAutoHyphens/>
              <w:autoSpaceDE w:val="0"/>
              <w:spacing w:before="108" w:after="108"/>
              <w:ind w:left="432" w:hanging="432"/>
              <w:jc w:val="center"/>
              <w:rPr>
                <w:sz w:val="20"/>
                <w:szCs w:val="20"/>
              </w:rPr>
            </w:pPr>
          </w:p>
          <w:p w:rsidR="004C2ED2" w:rsidRPr="00613B2E" w:rsidRDefault="004C2ED2" w:rsidP="004C2ED2">
            <w:pPr>
              <w:ind w:right="424" w:firstLine="567"/>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rPr>
                <w:sz w:val="20"/>
                <w:szCs w:val="20"/>
              </w:rPr>
            </w:pPr>
            <w:r w:rsidRPr="00613B2E">
              <w:rPr>
                <w:sz w:val="20"/>
                <w:szCs w:val="20"/>
              </w:rPr>
              <w:t>Антинаркотическая комиссия Аликовского района, отдел полиции по Аликовскому  району МО МВД РФ «</w:t>
            </w:r>
            <w:proofErr w:type="spellStart"/>
            <w:r w:rsidRPr="00613B2E">
              <w:rPr>
                <w:sz w:val="20"/>
                <w:szCs w:val="20"/>
              </w:rPr>
              <w:t>Вурнарский</w:t>
            </w:r>
            <w:proofErr w:type="spellEnd"/>
            <w:r w:rsidRPr="00613B2E">
              <w:rPr>
                <w:sz w:val="20"/>
                <w:szCs w:val="20"/>
              </w:rPr>
              <w:t xml:space="preserve"> (по согласованию)</w:t>
            </w:r>
            <w:proofErr w:type="gramStart"/>
            <w:r w:rsidRPr="00613B2E">
              <w:rPr>
                <w:sz w:val="20"/>
                <w:szCs w:val="20"/>
              </w:rPr>
              <w:t xml:space="preserve"> ;</w:t>
            </w:r>
            <w:proofErr w:type="gramEnd"/>
            <w:r w:rsidRPr="00613B2E">
              <w:rPr>
                <w:sz w:val="20"/>
                <w:szCs w:val="20"/>
              </w:rPr>
              <w:t xml:space="preserve"> БУ «Аликовская  ЦРБ» (по согласованию); администрация Аликовского района и администрации сельских поселений, (по согласованию) отдел образования, социального развития, молодежной политики и спорта, сектор социального развития,  архивного дела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увеличение доли больных наркоманией, включенных в лечебно-реабилитационные программы;</w:t>
            </w:r>
          </w:p>
          <w:p w:rsidR="004C2ED2" w:rsidRPr="00613B2E" w:rsidRDefault="004C2ED2" w:rsidP="004C2ED2">
            <w:pPr>
              <w:autoSpaceDE w:val="0"/>
              <w:jc w:val="both"/>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Снижение доли больных наркоманией, включенных в лечебно-реабилитационные программы;</w:t>
            </w:r>
          </w:p>
          <w:p w:rsidR="004C2ED2" w:rsidRPr="00613B2E" w:rsidRDefault="004C2ED2" w:rsidP="004C2ED2">
            <w:pPr>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больных наркоманией, включенных в лечебно-реабилитационные программы</w:t>
            </w:r>
          </w:p>
          <w:p w:rsidR="004C2ED2" w:rsidRPr="00613B2E" w:rsidRDefault="004C2ED2" w:rsidP="004C2ED2">
            <w:pPr>
              <w:rPr>
                <w:color w:val="FF0000"/>
                <w:sz w:val="20"/>
                <w:szCs w:val="20"/>
              </w:rPr>
            </w:pP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lastRenderedPageBreak/>
              <w:t>2</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Основное мероприятие 2.</w:t>
            </w:r>
          </w:p>
          <w:p w:rsidR="004C2ED2" w:rsidRPr="00613B2E" w:rsidRDefault="004C2ED2" w:rsidP="004C2ED2">
            <w:pPr>
              <w:pStyle w:val="aff7"/>
              <w:jc w:val="both"/>
              <w:rPr>
                <w:rFonts w:ascii="Times New Roman" w:hAnsi="Times New Roman"/>
                <w:sz w:val="20"/>
                <w:szCs w:val="20"/>
              </w:rPr>
            </w:pPr>
            <w:r w:rsidRPr="00613B2E">
              <w:rPr>
                <w:rFonts w:ascii="Times New Roman" w:hAnsi="Times New Roman"/>
                <w:sz w:val="20"/>
                <w:szCs w:val="20"/>
              </w:rPr>
              <w:t>Реализация системы мер воспитательного, образовательного, культурного и физкультурно-спортивного характера, направленных на развитие личности и мотивацию к здоровому образу жизни</w:t>
            </w:r>
          </w:p>
          <w:p w:rsidR="004C2ED2" w:rsidRPr="00613B2E" w:rsidRDefault="004C2ED2" w:rsidP="004C2ED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rPr>
                <w:sz w:val="20"/>
                <w:szCs w:val="20"/>
              </w:rPr>
            </w:pPr>
            <w:r w:rsidRPr="00613B2E">
              <w:rPr>
                <w:sz w:val="20"/>
                <w:szCs w:val="20"/>
              </w:rPr>
              <w:t xml:space="preserve"> Отдел полиции по Аликовскому  району МО МВД РФ «</w:t>
            </w:r>
            <w:proofErr w:type="spellStart"/>
            <w:r w:rsidRPr="00613B2E">
              <w:rPr>
                <w:sz w:val="20"/>
                <w:szCs w:val="20"/>
              </w:rPr>
              <w:t>Вурнарский</w:t>
            </w:r>
            <w:proofErr w:type="spellEnd"/>
            <w:r w:rsidRPr="00613B2E">
              <w:rPr>
                <w:sz w:val="20"/>
                <w:szCs w:val="20"/>
              </w:rPr>
              <w:t xml:space="preserve"> (по согласованию)</w:t>
            </w:r>
            <w:proofErr w:type="gramStart"/>
            <w:r w:rsidRPr="00613B2E">
              <w:rPr>
                <w:sz w:val="20"/>
                <w:szCs w:val="20"/>
              </w:rPr>
              <w:t xml:space="preserve"> ;</w:t>
            </w:r>
            <w:proofErr w:type="gramEnd"/>
            <w:r w:rsidRPr="00613B2E">
              <w:rPr>
                <w:sz w:val="20"/>
                <w:szCs w:val="20"/>
              </w:rPr>
              <w:t xml:space="preserve"> администрация Аликовского района и администрации сельских поселений, (по согласованию) отдел образования, социального развития, молодежной политики и спорта, сектор социального развития,  архивного дела, БУ «Аликовская  ЦРБ» (по согласованию);</w:t>
            </w:r>
          </w:p>
          <w:p w:rsidR="004C2ED2" w:rsidRPr="00613B2E" w:rsidRDefault="004C2ED2" w:rsidP="004C2ED2">
            <w:pPr>
              <w:rPr>
                <w:sz w:val="20"/>
                <w:szCs w:val="20"/>
              </w:rPr>
            </w:pPr>
            <w:r w:rsidRPr="00613B2E">
              <w:rPr>
                <w:sz w:val="20"/>
                <w:szCs w:val="20"/>
              </w:rPr>
              <w:t>Сектор социального развития, культуры и архивного дела;</w:t>
            </w:r>
          </w:p>
          <w:p w:rsidR="004C2ED2" w:rsidRPr="00613B2E" w:rsidRDefault="004C2ED2" w:rsidP="004C2ED2">
            <w:pPr>
              <w:rPr>
                <w:sz w:val="20"/>
                <w:szCs w:val="20"/>
              </w:rPr>
            </w:pPr>
            <w:r w:rsidRPr="00613B2E">
              <w:rPr>
                <w:sz w:val="20"/>
                <w:szCs w:val="20"/>
              </w:rPr>
              <w:t>Антинаркотическая комиссия Аликовского района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Увеличение количество образовательных учреждений, молодежных коллективов, охваченных программами медицинской профилактики</w:t>
            </w:r>
          </w:p>
          <w:p w:rsidR="004C2ED2" w:rsidRPr="00613B2E" w:rsidRDefault="004C2ED2" w:rsidP="004C2ED2">
            <w:pPr>
              <w:autoSpaceDE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Снижение количества образовательных учреждений, молодежных коллективов, охваченных программами медицинской профилактики</w:t>
            </w:r>
          </w:p>
          <w:p w:rsidR="004C2ED2" w:rsidRPr="00613B2E" w:rsidRDefault="004C2ED2" w:rsidP="004C2ED2">
            <w:pPr>
              <w:rPr>
                <w:sz w:val="20"/>
                <w:szCs w:val="20"/>
              </w:rPr>
            </w:pP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Количество образовательных учреждений, молодежных коллективов, охваченных программами медицинской профилактики</w:t>
            </w:r>
          </w:p>
          <w:p w:rsidR="004C2ED2" w:rsidRPr="00613B2E" w:rsidRDefault="004C2ED2" w:rsidP="004C2ED2">
            <w:pPr>
              <w:pStyle w:val="aff7"/>
              <w:rPr>
                <w:rFonts w:ascii="Times New Roman" w:hAnsi="Times New Roman"/>
                <w:sz w:val="20"/>
                <w:szCs w:val="20"/>
              </w:rPr>
            </w:pP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ind w:right="424"/>
              <w:jc w:val="both"/>
              <w:rPr>
                <w:sz w:val="20"/>
                <w:szCs w:val="20"/>
              </w:rPr>
            </w:pPr>
            <w:r w:rsidRPr="00613B2E">
              <w:rPr>
                <w:sz w:val="20"/>
                <w:szCs w:val="20"/>
              </w:rPr>
              <w:t>Основное мероприятие 3.</w:t>
            </w:r>
          </w:p>
          <w:p w:rsidR="004C2ED2" w:rsidRPr="00613B2E" w:rsidRDefault="004C2ED2" w:rsidP="004C2ED2">
            <w:pPr>
              <w:pStyle w:val="ConsPlusNormal"/>
              <w:ind w:right="424"/>
              <w:jc w:val="both"/>
              <w:rPr>
                <w:rFonts w:ascii="Times New Roman" w:hAnsi="Times New Roman" w:cs="Times New Roman"/>
              </w:rPr>
            </w:pPr>
            <w:r w:rsidRPr="00613B2E">
              <w:rPr>
                <w:rFonts w:ascii="Times New Roman" w:hAnsi="Times New Roman" w:cs="Times New Roman"/>
              </w:rPr>
              <w:t xml:space="preserve">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w:t>
            </w:r>
            <w:r w:rsidRPr="00613B2E">
              <w:rPr>
                <w:rFonts w:ascii="Times New Roman" w:hAnsi="Times New Roman" w:cs="Times New Roman"/>
              </w:rPr>
              <w:lastRenderedPageBreak/>
              <w:t>лишением свободы. Данное мероприятие предусматривает:</w:t>
            </w:r>
          </w:p>
          <w:p w:rsidR="004C2ED2" w:rsidRPr="00613B2E" w:rsidRDefault="004C2ED2" w:rsidP="004C2ED2">
            <w:pPr>
              <w:ind w:right="424" w:firstLine="567"/>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lastRenderedPageBreak/>
              <w:t>ответственный исполнитель –</w:t>
            </w:r>
          </w:p>
          <w:p w:rsidR="004C2ED2" w:rsidRPr="00613B2E" w:rsidRDefault="004C2ED2" w:rsidP="004C2ED2">
            <w:pPr>
              <w:rPr>
                <w:sz w:val="20"/>
                <w:szCs w:val="20"/>
              </w:rPr>
            </w:pPr>
            <w:r w:rsidRPr="00613B2E">
              <w:rPr>
                <w:sz w:val="20"/>
                <w:szCs w:val="20"/>
              </w:rPr>
              <w:t>Отдел полиции по Аликовскому  району МО МВД РФ «</w:t>
            </w:r>
            <w:proofErr w:type="spellStart"/>
            <w:r w:rsidRPr="00613B2E">
              <w:rPr>
                <w:sz w:val="20"/>
                <w:szCs w:val="20"/>
              </w:rPr>
              <w:t>Вурнарский</w:t>
            </w:r>
            <w:proofErr w:type="spellEnd"/>
            <w:r w:rsidRPr="00613B2E">
              <w:rPr>
                <w:sz w:val="20"/>
                <w:szCs w:val="20"/>
              </w:rPr>
              <w:t xml:space="preserve"> (по согласованию)</w:t>
            </w:r>
            <w:proofErr w:type="gramStart"/>
            <w:r w:rsidRPr="00613B2E">
              <w:rPr>
                <w:sz w:val="20"/>
                <w:szCs w:val="20"/>
              </w:rPr>
              <w:t xml:space="preserve"> ;</w:t>
            </w:r>
            <w:proofErr w:type="gramEnd"/>
            <w:r w:rsidRPr="00613B2E">
              <w:rPr>
                <w:sz w:val="20"/>
                <w:szCs w:val="20"/>
              </w:rPr>
              <w:t xml:space="preserve"> администрация Аликовского района и администрации сельских поселений, </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Сокращение доли выявленных тяжких и особо тяжких преступлений, связанных с незаконным оборотом наркотических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Увеличение доли выявленных тяжких и особо тяжких преступлений, связанных с незаконным оборотом наркотических средств</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lastRenderedPageBreak/>
              <w:t>4</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ind w:right="424"/>
              <w:jc w:val="both"/>
              <w:rPr>
                <w:sz w:val="20"/>
                <w:szCs w:val="20"/>
              </w:rPr>
            </w:pPr>
            <w:r w:rsidRPr="00613B2E">
              <w:rPr>
                <w:sz w:val="20"/>
                <w:szCs w:val="20"/>
              </w:rPr>
              <w:t>Основное мероприятие 4.</w:t>
            </w:r>
          </w:p>
          <w:p w:rsidR="004C2ED2" w:rsidRPr="00613B2E" w:rsidRDefault="004C2ED2" w:rsidP="004C2ED2">
            <w:pPr>
              <w:ind w:right="424"/>
              <w:jc w:val="both"/>
              <w:rPr>
                <w:sz w:val="20"/>
                <w:szCs w:val="20"/>
              </w:rPr>
            </w:pPr>
            <w:r w:rsidRPr="00613B2E">
              <w:rPr>
                <w:sz w:val="20"/>
                <w:szCs w:val="20"/>
              </w:rPr>
              <w:t>Информационная работа по профилактике злоупотребления наркотических средств и их незаконного оборота.</w:t>
            </w:r>
          </w:p>
          <w:p w:rsidR="004C2ED2" w:rsidRPr="00613B2E" w:rsidRDefault="004C2ED2" w:rsidP="004C2ED2">
            <w:pPr>
              <w:rPr>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rPr>
                <w:sz w:val="20"/>
                <w:szCs w:val="20"/>
              </w:rPr>
            </w:pPr>
            <w:r w:rsidRPr="00613B2E">
              <w:rPr>
                <w:sz w:val="20"/>
                <w:szCs w:val="20"/>
              </w:rPr>
              <w:t>Антинаркотическая комиссия Аликовского района, Отдел полиции по Аликовскому  району МО МВД РФ «</w:t>
            </w:r>
            <w:proofErr w:type="spellStart"/>
            <w:r w:rsidRPr="00613B2E">
              <w:rPr>
                <w:sz w:val="20"/>
                <w:szCs w:val="20"/>
              </w:rPr>
              <w:t>Вурнарский</w:t>
            </w:r>
            <w:proofErr w:type="spellEnd"/>
            <w:proofErr w:type="gramStart"/>
            <w:r w:rsidRPr="00613B2E">
              <w:rPr>
                <w:sz w:val="20"/>
                <w:szCs w:val="20"/>
              </w:rPr>
              <w:t xml:space="preserve"> ;</w:t>
            </w:r>
            <w:proofErr w:type="gramEnd"/>
            <w:r w:rsidRPr="00613B2E">
              <w:rPr>
                <w:sz w:val="20"/>
                <w:szCs w:val="20"/>
              </w:rPr>
              <w:t xml:space="preserve"> администрация Аликовского района и администрации сельских поселений, </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увеличение доли больных наркоманией, включенных в лечебно-реабилитационные программы;</w:t>
            </w:r>
          </w:p>
          <w:p w:rsidR="004C2ED2" w:rsidRPr="00613B2E" w:rsidRDefault="004C2ED2" w:rsidP="004C2ED2">
            <w:pPr>
              <w:autoSpaceDE w:val="0"/>
              <w:jc w:val="both"/>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p w:rsidR="004C2ED2" w:rsidRPr="00613B2E" w:rsidRDefault="004C2ED2" w:rsidP="004C2ED2">
            <w:pPr>
              <w:autoSpaceDE w:val="0"/>
              <w:jc w:val="both"/>
              <w:rPr>
                <w:sz w:val="20"/>
                <w:szCs w:val="20"/>
              </w:rPr>
            </w:pPr>
          </w:p>
          <w:p w:rsidR="004C2ED2" w:rsidRPr="00613B2E" w:rsidRDefault="004C2ED2" w:rsidP="004C2ED2">
            <w:pPr>
              <w:autoSpaceDE w:val="0"/>
              <w:jc w:val="both"/>
              <w:rPr>
                <w:sz w:val="20"/>
                <w:szCs w:val="20"/>
              </w:rPr>
            </w:pPr>
            <w:r w:rsidRPr="00613B2E">
              <w:rPr>
                <w:sz w:val="20"/>
                <w:szCs w:val="20"/>
              </w:rPr>
              <w:t>Сокращение доли выявленных тяжких и особо тяжких преступлений, связанных с незаконным оборотом наркотических средств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Снижение доли больных наркоманией, включенных в лечебно-реабилитационные программы;</w:t>
            </w:r>
          </w:p>
          <w:p w:rsidR="004C2ED2" w:rsidRPr="00613B2E" w:rsidRDefault="004C2ED2" w:rsidP="004C2ED2">
            <w:pPr>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p w:rsidR="004C2ED2" w:rsidRPr="00613B2E" w:rsidRDefault="004C2ED2" w:rsidP="004C2ED2">
            <w:pPr>
              <w:rPr>
                <w:sz w:val="20"/>
                <w:szCs w:val="20"/>
              </w:rPr>
            </w:pPr>
          </w:p>
          <w:p w:rsidR="004C2ED2" w:rsidRPr="00613B2E" w:rsidRDefault="004C2ED2" w:rsidP="004C2ED2">
            <w:pPr>
              <w:rPr>
                <w:sz w:val="20"/>
                <w:szCs w:val="20"/>
              </w:rPr>
            </w:pPr>
            <w:r w:rsidRPr="00613B2E">
              <w:rPr>
                <w:sz w:val="20"/>
                <w:szCs w:val="20"/>
              </w:rPr>
              <w:t>Увеличение доли выявленных тяжких и особо тяжких преступлений, связанных с незаконным оборотом наркотических средств</w:t>
            </w: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больных наркоманией, включенных в лечебно-реабилитационные программы</w:t>
            </w:r>
          </w:p>
          <w:p w:rsidR="004C2ED2" w:rsidRPr="00613B2E" w:rsidRDefault="004C2ED2" w:rsidP="004C2ED2">
            <w:pPr>
              <w:rPr>
                <w:sz w:val="20"/>
                <w:szCs w:val="20"/>
              </w:rPr>
            </w:pPr>
          </w:p>
          <w:p w:rsidR="004C2ED2" w:rsidRPr="00613B2E" w:rsidRDefault="004C2ED2" w:rsidP="004C2ED2">
            <w:pPr>
              <w:rPr>
                <w:sz w:val="20"/>
                <w:szCs w:val="20"/>
              </w:rPr>
            </w:pPr>
            <w:r w:rsidRPr="00613B2E">
              <w:rPr>
                <w:sz w:val="20"/>
                <w:szCs w:val="20"/>
              </w:rPr>
              <w:t>Доля выявленных тяжких и особо тяжких преступлений, связанных с незаконным оборотом наркотических средств</w:t>
            </w:r>
          </w:p>
        </w:tc>
      </w:tr>
      <w:tr w:rsidR="004C2ED2" w:rsidRPr="00613B2E" w:rsidTr="004C2ED2">
        <w:tc>
          <w:tcPr>
            <w:tcW w:w="14685" w:type="dxa"/>
            <w:gridSpan w:val="9"/>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pStyle w:val="ConsPlusCell"/>
              <w:jc w:val="center"/>
              <w:rPr>
                <w:rFonts w:ascii="Times New Roman" w:hAnsi="Times New Roman" w:cs="Times New Roman"/>
              </w:rPr>
            </w:pPr>
            <w:r w:rsidRPr="00613B2E">
              <w:rPr>
                <w:rFonts w:ascii="Times New Roman" w:hAnsi="Times New Roman" w:cs="Times New Roman"/>
                <w:lang w:val="en-US"/>
              </w:rPr>
              <w:t>V</w:t>
            </w:r>
            <w:r w:rsidRPr="00613B2E">
              <w:rPr>
                <w:rFonts w:ascii="Times New Roman" w:hAnsi="Times New Roman" w:cs="Times New Roman"/>
              </w:rPr>
              <w:t>. Подпрограмма «Построение (развитие) аппаратно-программного комплекса "Безопасное муниципальное образование"</w:t>
            </w:r>
          </w:p>
          <w:p w:rsidR="004C2ED2" w:rsidRPr="00613B2E" w:rsidRDefault="004C2ED2" w:rsidP="004C2ED2">
            <w:pPr>
              <w:pStyle w:val="aa"/>
              <w:rPr>
                <w:sz w:val="20"/>
                <w:szCs w:val="20"/>
              </w:rPr>
            </w:pPr>
            <w:r w:rsidRPr="00613B2E">
              <w:rPr>
                <w:sz w:val="20"/>
                <w:szCs w:val="20"/>
              </w:rPr>
              <w:t xml:space="preserve">                                                                                                 на территории Аликовского района Чувашской Республики»</w:t>
            </w: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1</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Основное мероприятие 1. Обеспечение безопасности населения и муниципальной (коммунальной) инфраструктуры</w:t>
            </w:r>
          </w:p>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Администрация Аликовского района, сектор специальных программ и по делам ГО и ЧС, отделение полиции МО МВД «</w:t>
            </w:r>
            <w:proofErr w:type="spellStart"/>
            <w:r w:rsidRPr="00613B2E">
              <w:rPr>
                <w:sz w:val="20"/>
                <w:szCs w:val="20"/>
              </w:rPr>
              <w:t>Вурнарский</w:t>
            </w:r>
            <w:proofErr w:type="spellEnd"/>
            <w:r w:rsidRPr="00613B2E">
              <w:rPr>
                <w:sz w:val="20"/>
                <w:szCs w:val="20"/>
              </w:rPr>
              <w:t xml:space="preserve">» (по согласованию) соисполнители мероприятия: субъекты профилактики (по </w:t>
            </w:r>
            <w:r w:rsidRPr="00613B2E">
              <w:rPr>
                <w:sz w:val="20"/>
                <w:szCs w:val="20"/>
              </w:rPr>
              <w:lastRenderedPageBreak/>
              <w:t>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lastRenderedPageBreak/>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стабилизация оперативной обстановки;</w:t>
            </w:r>
          </w:p>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снижение количества общественно-опасных преступных деяний </w:t>
            </w:r>
            <w:proofErr w:type="spellStart"/>
            <w:r w:rsidRPr="00613B2E">
              <w:rPr>
                <w:rFonts w:ascii="Times New Roman" w:hAnsi="Times New Roman"/>
                <w:sz w:val="20"/>
                <w:szCs w:val="20"/>
              </w:rPr>
              <w:t>общеуголовной</w:t>
            </w:r>
            <w:proofErr w:type="spellEnd"/>
            <w:r w:rsidRPr="00613B2E">
              <w:rPr>
                <w:rFonts w:ascii="Times New Roman" w:hAnsi="Times New Roman"/>
                <w:sz w:val="20"/>
                <w:szCs w:val="20"/>
              </w:rPr>
              <w:t xml:space="preserve"> направленности за счет предупреждения совершения тяжких и особо тяжких </w:t>
            </w:r>
            <w:r w:rsidRPr="00613B2E">
              <w:rPr>
                <w:rFonts w:ascii="Times New Roman" w:hAnsi="Times New Roman"/>
                <w:sz w:val="20"/>
                <w:szCs w:val="20"/>
              </w:rPr>
              <w:lastRenderedPageBreak/>
              <w:t>преступлений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p>
        </w:tc>
      </w:tr>
      <w:tr w:rsidR="004C2ED2" w:rsidRPr="00613B2E" w:rsidTr="004C2ED2">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lastRenderedPageBreak/>
              <w:t>2</w:t>
            </w:r>
          </w:p>
        </w:tc>
        <w:tc>
          <w:tcPr>
            <w:tcW w:w="22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rPr>
                <w:rFonts w:ascii="Times New Roman" w:hAnsi="Times New Roman" w:cs="Times New Roman"/>
              </w:rPr>
            </w:pPr>
            <w:r w:rsidRPr="00613B2E">
              <w:rPr>
                <w:rFonts w:ascii="Times New Roman" w:hAnsi="Times New Roman" w:cs="Times New Roman"/>
              </w:rPr>
              <w:t xml:space="preserve"> Основное мероприятие 2. Обеспечение управления оперативной обстановкой в муниципальном образовании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Администрация Аликовского района, сектор специальных программ и по делам ГО и ЧС, отделение полиции МО МВД «</w:t>
            </w:r>
            <w:proofErr w:type="spellStart"/>
            <w:r w:rsidRPr="00613B2E">
              <w:rPr>
                <w:sz w:val="20"/>
                <w:szCs w:val="20"/>
              </w:rPr>
              <w:t>Вурнарский</w:t>
            </w:r>
            <w:proofErr w:type="spellEnd"/>
            <w:r w:rsidRPr="00613B2E">
              <w:rPr>
                <w:sz w:val="20"/>
                <w:szCs w:val="20"/>
              </w:rPr>
              <w:t>» (по согласованию) соисполнители мероприятия: субъекты профилактики (по согласованию)</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31.12.2020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стабилизация оперативной обстановки;</w:t>
            </w:r>
          </w:p>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снижение количества общественно-опасных преступных деяний </w:t>
            </w:r>
            <w:proofErr w:type="spellStart"/>
            <w:r w:rsidRPr="00613B2E">
              <w:rPr>
                <w:rFonts w:ascii="Times New Roman" w:hAnsi="Times New Roman"/>
                <w:sz w:val="20"/>
                <w:szCs w:val="20"/>
              </w:rPr>
              <w:t>общеуголовной</w:t>
            </w:r>
            <w:proofErr w:type="spellEnd"/>
            <w:r w:rsidRPr="00613B2E">
              <w:rPr>
                <w:rFonts w:ascii="Times New Roman" w:hAnsi="Times New Roman"/>
                <w:sz w:val="20"/>
                <w:szCs w:val="20"/>
              </w:rPr>
              <w:t xml:space="preserve"> направленности за счет предупреждения совершения тяжких и особо тяжких преступлений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p>
        </w:tc>
        <w:tc>
          <w:tcPr>
            <w:tcW w:w="2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aff7"/>
              <w:rPr>
                <w:rFonts w:ascii="Times New Roman" w:hAnsi="Times New Roman"/>
                <w:sz w:val="20"/>
                <w:szCs w:val="20"/>
              </w:rPr>
            </w:pPr>
          </w:p>
        </w:tc>
      </w:tr>
    </w:tbl>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br w:type="page"/>
      </w:r>
      <w:r w:rsidRPr="00613B2E">
        <w:rPr>
          <w:rFonts w:ascii="Times New Roman" w:hAnsi="Times New Roman" w:cs="Times New Roman"/>
        </w:rPr>
        <w:lastRenderedPageBreak/>
        <w:t>Приложение N 3</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suppressAutoHyphens/>
        <w:autoSpaceDE w:val="0"/>
        <w:autoSpaceDN w:val="0"/>
        <w:adjustRightInd w:val="0"/>
        <w:ind w:firstLine="540"/>
        <w:jc w:val="both"/>
        <w:outlineLvl w:val="0"/>
        <w:rPr>
          <w:sz w:val="20"/>
          <w:szCs w:val="20"/>
        </w:rPr>
      </w:pPr>
    </w:p>
    <w:p w:rsidR="004C2ED2" w:rsidRPr="00613B2E" w:rsidRDefault="004C2ED2" w:rsidP="004C2ED2">
      <w:pPr>
        <w:suppressAutoHyphens/>
        <w:autoSpaceDE w:val="0"/>
        <w:autoSpaceDN w:val="0"/>
        <w:adjustRightInd w:val="0"/>
        <w:jc w:val="center"/>
        <w:rPr>
          <w:sz w:val="20"/>
          <w:szCs w:val="20"/>
        </w:rPr>
      </w:pPr>
      <w:r w:rsidRPr="00613B2E">
        <w:rPr>
          <w:sz w:val="20"/>
          <w:szCs w:val="20"/>
        </w:rPr>
        <w:t>РЕСУРСНОЕ ОБЕСПЕЧЕНИЕ</w:t>
      </w:r>
    </w:p>
    <w:p w:rsidR="004C2ED2" w:rsidRPr="00613B2E" w:rsidRDefault="004C2ED2" w:rsidP="004C2ED2">
      <w:pPr>
        <w:suppressAutoHyphens/>
        <w:autoSpaceDE w:val="0"/>
        <w:autoSpaceDN w:val="0"/>
        <w:adjustRightInd w:val="0"/>
        <w:jc w:val="center"/>
        <w:rPr>
          <w:sz w:val="20"/>
          <w:szCs w:val="20"/>
        </w:rPr>
      </w:pPr>
      <w:r w:rsidRPr="00613B2E">
        <w:rPr>
          <w:sz w:val="20"/>
          <w:szCs w:val="20"/>
        </w:rPr>
        <w:t>РЕАЛИЗАЦИИ МУНИЦИПАЛЬНОЙ ПРОГРАММЫ "ПОВЫШЕНИЕ БЕЗОПАСНОСТИ ЖИЗНЕДЕЯТЕЛЬНОСТИ НАСЕЛЕНИЯ</w:t>
      </w:r>
    </w:p>
    <w:p w:rsidR="004C2ED2" w:rsidRPr="00613B2E" w:rsidRDefault="004C2ED2" w:rsidP="004C2ED2">
      <w:pPr>
        <w:suppressAutoHyphens/>
        <w:autoSpaceDE w:val="0"/>
        <w:autoSpaceDN w:val="0"/>
        <w:adjustRightInd w:val="0"/>
        <w:jc w:val="center"/>
        <w:rPr>
          <w:sz w:val="20"/>
          <w:szCs w:val="20"/>
        </w:rPr>
      </w:pPr>
      <w:r w:rsidRPr="00613B2E">
        <w:rPr>
          <w:sz w:val="20"/>
          <w:szCs w:val="20"/>
        </w:rPr>
        <w:t>И ТЕРРИТОРИЙ АЛИКОВСКОГО РАЙОНА ЧУВАШСКОЙ РЕСПУБЛИКИ" НА 2015 - 2020 ГОДЫ ЗА СЧЕТ СРЕДСТВ БЮДЖЕТА АЛИКОВСКОГО РАЙОНА ЧУВАШСКОЙ РЕСПУБЛИКИ</w:t>
      </w:r>
    </w:p>
    <w:p w:rsidR="004C2ED2" w:rsidRPr="00613B2E" w:rsidRDefault="004C2ED2" w:rsidP="004C2ED2">
      <w:pPr>
        <w:suppressAutoHyphens/>
        <w:autoSpaceDE w:val="0"/>
        <w:autoSpaceDN w:val="0"/>
        <w:adjustRightInd w:val="0"/>
        <w:jc w:val="center"/>
        <w:rPr>
          <w:sz w:val="20"/>
          <w:szCs w:val="20"/>
        </w:rPr>
      </w:pPr>
    </w:p>
    <w:tbl>
      <w:tblPr>
        <w:tblW w:w="18285" w:type="dxa"/>
        <w:tblInd w:w="62" w:type="dxa"/>
        <w:tblLayout w:type="fixed"/>
        <w:tblCellMar>
          <w:top w:w="75" w:type="dxa"/>
          <w:left w:w="0" w:type="dxa"/>
          <w:bottom w:w="75" w:type="dxa"/>
          <w:right w:w="0" w:type="dxa"/>
        </w:tblCellMar>
        <w:tblLook w:val="0000"/>
      </w:tblPr>
      <w:tblGrid>
        <w:gridCol w:w="1069"/>
        <w:gridCol w:w="1792"/>
        <w:gridCol w:w="1914"/>
        <w:gridCol w:w="705"/>
        <w:gridCol w:w="15"/>
        <w:gridCol w:w="902"/>
        <w:gridCol w:w="13"/>
        <w:gridCol w:w="15"/>
        <w:gridCol w:w="900"/>
        <w:gridCol w:w="17"/>
        <w:gridCol w:w="15"/>
        <w:gridCol w:w="864"/>
        <w:gridCol w:w="1277"/>
        <w:gridCol w:w="1263"/>
        <w:gridCol w:w="1146"/>
        <w:gridCol w:w="993"/>
        <w:gridCol w:w="1308"/>
        <w:gridCol w:w="1101"/>
        <w:gridCol w:w="992"/>
        <w:gridCol w:w="154"/>
        <w:gridCol w:w="838"/>
        <w:gridCol w:w="992"/>
      </w:tblGrid>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Статус</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roofErr w:type="gramStart"/>
            <w:r w:rsidRPr="00613B2E">
              <w:rPr>
                <w:sz w:val="20"/>
                <w:szCs w:val="20"/>
              </w:rPr>
              <w:t>Наименование муниципальной программы (подпрограммы муниципальной программы, основного мероприятия</w:t>
            </w:r>
            <w:proofErr w:type="gramEnd"/>
          </w:p>
        </w:tc>
        <w:tc>
          <w:tcPr>
            <w:tcW w:w="19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Ответственный исполнитель, соисполнители</w:t>
            </w:r>
          </w:p>
        </w:tc>
        <w:tc>
          <w:tcPr>
            <w:tcW w:w="34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Код бюджетной классификации</w:t>
            </w:r>
          </w:p>
        </w:tc>
        <w:tc>
          <w:tcPr>
            <w:tcW w:w="70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Расходы по годам, рублей</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главный распорядитель бюджетных средств</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раздел, подраздел</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целевая статья расходов</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группа (подгруппа) вида расходов</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2015</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2016</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2018</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2019</w:t>
            </w:r>
          </w:p>
        </w:tc>
        <w:tc>
          <w:tcPr>
            <w:tcW w:w="11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2020</w:t>
            </w:r>
          </w:p>
        </w:tc>
      </w:tr>
      <w:tr w:rsidR="004C2ED2" w:rsidRPr="00613B2E" w:rsidTr="004C2ED2">
        <w:trPr>
          <w:gridAfter w:val="4"/>
          <w:wAfter w:w="2976" w:type="dxa"/>
        </w:trPr>
        <w:tc>
          <w:tcPr>
            <w:tcW w:w="1069"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4</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6</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7</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8</w:t>
            </w:r>
          </w:p>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11</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12</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13</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Муниципальная программа </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"Повышение безопасности жизнедеятельности населения и территорий Аликовского района Чувашской Республики" на 2015 - 2020 годы</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муниципальной программы – администрация Аликовского района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муниципальной программы: сельские поселения района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Подпрогра</w:t>
            </w:r>
            <w:r w:rsidRPr="00613B2E">
              <w:rPr>
                <w:sz w:val="20"/>
                <w:szCs w:val="20"/>
              </w:rPr>
              <w:lastRenderedPageBreak/>
              <w:t>мма</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"Защита населения </w:t>
            </w:r>
            <w:r w:rsidRPr="00613B2E">
              <w:rPr>
                <w:sz w:val="20"/>
                <w:szCs w:val="20"/>
              </w:rPr>
              <w:lastRenderedPageBreak/>
              <w:t>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подпрограммы  сектор специальных программ</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подпрограммы: сельские поселения района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1</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Обеспечение первичных мер пожарной безопасности на территории Аликовского района Чувашской Республики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993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0310</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Ц817028</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200</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сельские поселения района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993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0310</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Ц817028</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200</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2</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Участие в предупреждении и ликвидации последствий чрезвычайных ситуаций на территории Аликовского района Чувашской Республики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сектор специальных программ</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соисполнитель мероприятия - сельские поселения района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3</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Обучение населения Аликовского района Чувашской Республики действиям в </w:t>
            </w:r>
            <w:r w:rsidRPr="00613B2E">
              <w:rPr>
                <w:sz w:val="20"/>
                <w:szCs w:val="20"/>
              </w:rPr>
              <w:lastRenderedPageBreak/>
              <w:t>чрезвычайных ситуациях</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сектор специальных программ</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Height w:val="904"/>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соисполнитель мероприятия - сельские поселения района</w:t>
            </w:r>
          </w:p>
        </w:tc>
        <w:tc>
          <w:tcPr>
            <w:tcW w:w="7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Основное мероприятие 4</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p w:rsidR="004C2ED2" w:rsidRPr="00613B2E" w:rsidRDefault="004C2ED2" w:rsidP="004C2ED2">
            <w:pPr>
              <w:suppressAutoHyphens/>
              <w:autoSpaceDE w:val="0"/>
              <w:autoSpaceDN w:val="0"/>
              <w:adjustRightInd w:val="0"/>
              <w:jc w:val="both"/>
              <w:rPr>
                <w:sz w:val="20"/>
                <w:szCs w:val="20"/>
              </w:rPr>
            </w:pPr>
            <w:r w:rsidRPr="00613B2E">
              <w:rPr>
                <w:sz w:val="20"/>
                <w:szCs w:val="20"/>
              </w:rPr>
              <w:t>Развитие гражданской обороны, снижение рисков и смягчение последствий чрезвычайных ситуаций природного и техногенного характера</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ответственный исполнитель мероприятия - </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Х</w:t>
            </w:r>
          </w:p>
        </w:tc>
      </w:tr>
      <w:tr w:rsidR="004C2ED2" w:rsidRPr="00613B2E" w:rsidTr="004C2ED2">
        <w:trPr>
          <w:gridAfter w:val="4"/>
          <w:wAfter w:w="2976" w:type="dxa"/>
          <w:cantSplit/>
          <w:trHeight w:val="295"/>
        </w:trPr>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Основное мероприятие 5</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r w:rsidRPr="00613B2E">
              <w:rPr>
                <w:sz w:val="20"/>
                <w:szCs w:val="20"/>
              </w:rPr>
              <w:t>Мероприятия по обеспечению безопасности населения на территории Аликовского района</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Ц827034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242</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Height w:val="405"/>
        </w:trPr>
        <w:tc>
          <w:tcPr>
            <w:tcW w:w="1069" w:type="dxa"/>
            <w:vMerge/>
            <w:tcBorders>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792"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9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Height w:val="480"/>
        </w:trPr>
        <w:tc>
          <w:tcPr>
            <w:tcW w:w="1069" w:type="dxa"/>
            <w:vMerge/>
            <w:tcBorders>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792"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914"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Height w:val="480"/>
        </w:trPr>
        <w:tc>
          <w:tcPr>
            <w:tcW w:w="1069" w:type="dxa"/>
            <w:vMerge/>
            <w:tcBorders>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792"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9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Height w:val="270"/>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color w:val="C0504D"/>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Подпрогра</w:t>
            </w:r>
            <w:r w:rsidRPr="00613B2E">
              <w:rPr>
                <w:sz w:val="20"/>
                <w:szCs w:val="20"/>
              </w:rPr>
              <w:lastRenderedPageBreak/>
              <w:t>мма</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"Профилактика </w:t>
            </w:r>
            <w:r w:rsidRPr="00613B2E">
              <w:rPr>
                <w:sz w:val="20"/>
                <w:szCs w:val="20"/>
              </w:rPr>
              <w:lastRenderedPageBreak/>
              <w:t>правонарушений в районе"</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230000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240000</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241900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w:t>
            </w:r>
          </w:p>
        </w:tc>
      </w:tr>
      <w:tr w:rsidR="004C2ED2" w:rsidRPr="00613B2E" w:rsidTr="004C2ED2">
        <w:trPr>
          <w:gridAfter w:val="4"/>
          <w:wAfter w:w="2976" w:type="dxa"/>
          <w:cantSplit/>
        </w:trPr>
        <w:tc>
          <w:tcPr>
            <w:tcW w:w="1069" w:type="dxa"/>
            <w:vMerge/>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 Администрация Аликовского района Чувашской Республики, Сектор КДН,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подпрограммы: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1</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Дальнейшее развитие многоуровневой системы профилактики правонарушений</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55000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Администрация Аликовского района Чувашской Республики,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Ц827034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55000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Ц821006</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2</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Предупреждение детской беспризорности, безнадзорности и правонарушений несовершеннолетних</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Ц821007</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КДН,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3</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Профилактика и предупреждение рецидивной преступности, </w:t>
            </w:r>
            <w:proofErr w:type="spellStart"/>
            <w:r w:rsidRPr="00613B2E">
              <w:rPr>
                <w:sz w:val="20"/>
                <w:szCs w:val="20"/>
              </w:rPr>
              <w:t>ресоциализация</w:t>
            </w:r>
            <w:proofErr w:type="spellEnd"/>
            <w:r w:rsidRPr="00613B2E">
              <w:rPr>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Ц821006</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ответственный исполнитель – Администрация Аликовского района Чувашской Республики, Сектор КДН,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4</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Ц821006</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Основное </w:t>
            </w:r>
            <w:r w:rsidRPr="00613B2E">
              <w:rPr>
                <w:sz w:val="20"/>
                <w:szCs w:val="20"/>
              </w:rPr>
              <w:lastRenderedPageBreak/>
              <w:t>мероприятие 5</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Мероприятия по </w:t>
            </w:r>
            <w:r w:rsidRPr="00613B2E">
              <w:rPr>
                <w:sz w:val="20"/>
                <w:szCs w:val="20"/>
              </w:rPr>
              <w:lastRenderedPageBreak/>
              <w:t>профилактике и соблюдению правопорядка на улицах и в других общественных местах</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Ц827034</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242</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1792"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6</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Ц821006</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Подпрограмма</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"Профилактика терроризма и экстремистской деятельности в Аликовском районе Чувашской Республики"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 30000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5000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588000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5000</w:t>
            </w:r>
          </w:p>
        </w:tc>
      </w:tr>
      <w:tr w:rsidR="004C2ED2" w:rsidRPr="00613B2E" w:rsidTr="004C2ED2">
        <w:trPr>
          <w:gridAfter w:val="2"/>
          <w:wAfter w:w="1830"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подпрограммы - Администрация Аликовского района Чувашской Республики, ОМВД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1146" w:type="dxa"/>
            <w:gridSpan w:val="2"/>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2"/>
          <w:wAfter w:w="1830"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подпрограммы: субъекты профилактики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gridSpan w:val="2"/>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Height w:val="284"/>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Основное мероприятие 1</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терроризма и экстремистской деятельности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соисполнители мероприятия: </w:t>
            </w:r>
            <w:proofErr w:type="gramStart"/>
            <w:r w:rsidRPr="00613B2E">
              <w:rPr>
                <w:sz w:val="20"/>
                <w:szCs w:val="20"/>
              </w:rPr>
              <w:t>–с</w:t>
            </w:r>
            <w:proofErr w:type="gramEnd"/>
            <w:r w:rsidRPr="00613B2E">
              <w:rPr>
                <w:sz w:val="20"/>
                <w:szCs w:val="20"/>
              </w:rPr>
              <w:t>ектор спецпрограмм, отдел образования, молодежной политики  и спорта, отдел культуры, архивного дела и туризма администрации района, сельские поселения,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2</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Профилактическая работа по укреплению стабильности в обществе</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3000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5000</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соисполнители мероприятия:</w:t>
            </w:r>
            <w:proofErr w:type="gramStart"/>
            <w:r w:rsidRPr="00613B2E">
              <w:rPr>
                <w:sz w:val="20"/>
                <w:szCs w:val="20"/>
              </w:rPr>
              <w:t>–с</w:t>
            </w:r>
            <w:proofErr w:type="gramEnd"/>
            <w:r w:rsidRPr="00613B2E">
              <w:rPr>
                <w:sz w:val="20"/>
                <w:szCs w:val="20"/>
              </w:rPr>
              <w:t>ектор спецпрограмм, отдел образования, молодежной политики  спорта, отдел культуры, архивного дела администрации района, сельские поселения,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3</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Образовательно-воспитательные, культурно-массовые и спортивные мероприятия</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соисполнители мероприятия </w:t>
            </w:r>
            <w:proofErr w:type="gramStart"/>
            <w:r w:rsidRPr="00613B2E">
              <w:rPr>
                <w:sz w:val="20"/>
                <w:szCs w:val="20"/>
              </w:rPr>
              <w:t>–с</w:t>
            </w:r>
            <w:proofErr w:type="gramEnd"/>
            <w:r w:rsidRPr="00613B2E">
              <w:rPr>
                <w:sz w:val="20"/>
                <w:szCs w:val="20"/>
              </w:rPr>
              <w:t>ектор спецпрограмм, отдел образования, молодежной политики и спорта, отдел культуры, архивного дела  администрации района, сельские поселения,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Основное </w:t>
            </w:r>
            <w:r w:rsidRPr="00613B2E">
              <w:rPr>
                <w:sz w:val="20"/>
                <w:szCs w:val="20"/>
              </w:rPr>
              <w:lastRenderedPageBreak/>
              <w:t>мероприятие 4</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Информационная </w:t>
            </w:r>
            <w:r w:rsidRPr="00613B2E">
              <w:rPr>
                <w:sz w:val="20"/>
                <w:szCs w:val="20"/>
              </w:rPr>
              <w:lastRenderedPageBreak/>
              <w:t>работа по профилактике терроризма и экстремистской деятельности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соисполнители мероприятия: </w:t>
            </w:r>
            <w:proofErr w:type="gramStart"/>
            <w:r w:rsidRPr="00613B2E">
              <w:rPr>
                <w:sz w:val="20"/>
                <w:szCs w:val="20"/>
              </w:rPr>
              <w:t>–с</w:t>
            </w:r>
            <w:proofErr w:type="gramEnd"/>
            <w:r w:rsidRPr="00613B2E">
              <w:rPr>
                <w:sz w:val="20"/>
                <w:szCs w:val="20"/>
              </w:rPr>
              <w:t>ектор спецпрограмм, отдел образования, социального развития, молодежной политики и спорта, сектор социального развития, культуры и архивного дела администрации района, сельские поселения,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5</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both"/>
              <w:rPr>
                <w:sz w:val="20"/>
                <w:szCs w:val="20"/>
              </w:rPr>
            </w:pPr>
            <w:r w:rsidRPr="00613B2E">
              <w:rPr>
                <w:sz w:val="20"/>
                <w:szCs w:val="20"/>
              </w:rPr>
              <w:t xml:space="preserve">Обеспечение технической </w:t>
            </w:r>
            <w:proofErr w:type="spellStart"/>
            <w:r w:rsidRPr="00613B2E">
              <w:rPr>
                <w:sz w:val="20"/>
                <w:szCs w:val="20"/>
              </w:rPr>
              <w:t>укрепленности</w:t>
            </w:r>
            <w:proofErr w:type="spellEnd"/>
            <w:r w:rsidRPr="00613B2E">
              <w:rPr>
                <w:sz w:val="20"/>
                <w:szCs w:val="20"/>
              </w:rPr>
              <w:t xml:space="preserve">  и защиты организаций, учреждений, а также мест с </w:t>
            </w:r>
            <w:r w:rsidRPr="00613B2E">
              <w:rPr>
                <w:sz w:val="20"/>
                <w:szCs w:val="20"/>
              </w:rPr>
              <w:lastRenderedPageBreak/>
              <w:t>массовым пребыванием людей</w:t>
            </w:r>
          </w:p>
          <w:p w:rsidR="004C2ED2" w:rsidRPr="00613B2E" w:rsidRDefault="004C2ED2" w:rsidP="004C2ED2">
            <w:pPr>
              <w:suppressAutoHyphens/>
              <w:autoSpaceDE w:val="0"/>
              <w:autoSpaceDN w:val="0"/>
              <w:adjustRightInd w:val="0"/>
              <w:jc w:val="both"/>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lang w:val="en-US"/>
              </w:rPr>
            </w:pPr>
            <w:r w:rsidRPr="00613B2E">
              <w:rPr>
                <w:sz w:val="20"/>
                <w:szCs w:val="20"/>
              </w:rPr>
              <w:t>Ц8305</w:t>
            </w:r>
            <w:r w:rsidRPr="00613B2E">
              <w:rPr>
                <w:sz w:val="20"/>
                <w:szCs w:val="20"/>
                <w:lang w:val="en-US"/>
              </w:rPr>
              <w:t>S2620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585000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ответственный исполнитель мероприятия – сектор специальных программ, </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Pr>
        <w:tc>
          <w:tcPr>
            <w:tcW w:w="106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отдел образования, молодежной политики  и спорта, отдел культуры, архивного дела и туризма администрации района, сельские поселения,</w:t>
            </w:r>
          </w:p>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 </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gridAfter w:val="4"/>
          <w:wAfter w:w="2976" w:type="dxa"/>
          <w:cantSplit/>
          <w:trHeight w:val="1635"/>
        </w:trPr>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lastRenderedPageBreak/>
              <w:t>Подпрограмма</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 xml:space="preserve">«Профилактика незаконного потребления наркотических средств и психотропных веществ, наркомании  в Аликовском районе» </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 xml:space="preserve">ответственный исполнитель – отдел образования, социального развития, молодежной политики  и спорта </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Ц840372630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290, 244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20 000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5 000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5 000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5 000</w:t>
            </w:r>
          </w:p>
        </w:tc>
      </w:tr>
      <w:tr w:rsidR="004C2ED2" w:rsidRPr="00613B2E" w:rsidTr="004C2ED2">
        <w:trPr>
          <w:gridAfter w:val="4"/>
          <w:wAfter w:w="2976" w:type="dxa"/>
          <w:cantSplit/>
          <w:trHeight w:val="435"/>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proofErr w:type="spellStart"/>
            <w:r w:rsidRPr="00613B2E">
              <w:rPr>
                <w:sz w:val="20"/>
                <w:szCs w:val="20"/>
              </w:rPr>
              <w:t>соисполнители-ОМВД</w:t>
            </w:r>
            <w:proofErr w:type="spellEnd"/>
            <w:r w:rsidRPr="00613B2E">
              <w:rPr>
                <w:sz w:val="20"/>
                <w:szCs w:val="20"/>
              </w:rPr>
              <w:t xml:space="preserve"> (по согласованию);</w:t>
            </w:r>
          </w:p>
          <w:p w:rsidR="004C2ED2" w:rsidRPr="00613B2E" w:rsidRDefault="004C2ED2" w:rsidP="004C2ED2">
            <w:pPr>
              <w:rPr>
                <w:sz w:val="20"/>
                <w:szCs w:val="20"/>
              </w:rPr>
            </w:pPr>
            <w:r w:rsidRPr="00613B2E">
              <w:rPr>
                <w:sz w:val="20"/>
                <w:szCs w:val="20"/>
              </w:rPr>
              <w:t>администрации сельских поселений (по согласованию);</w:t>
            </w:r>
          </w:p>
          <w:p w:rsidR="004C2ED2" w:rsidRPr="00613B2E" w:rsidRDefault="004C2ED2" w:rsidP="004C2ED2">
            <w:pPr>
              <w:rPr>
                <w:sz w:val="20"/>
                <w:szCs w:val="20"/>
              </w:rPr>
            </w:pPr>
            <w:proofErr w:type="spellStart"/>
            <w:r w:rsidRPr="00613B2E">
              <w:rPr>
                <w:sz w:val="20"/>
                <w:szCs w:val="20"/>
              </w:rPr>
              <w:t>антинаркотическая</w:t>
            </w:r>
            <w:proofErr w:type="spellEnd"/>
            <w:r w:rsidRPr="00613B2E">
              <w:rPr>
                <w:sz w:val="20"/>
                <w:szCs w:val="20"/>
              </w:rPr>
              <w:t xml:space="preserve"> комиссия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r>
      <w:tr w:rsidR="004C2ED2" w:rsidRPr="00613B2E" w:rsidTr="004C2ED2">
        <w:trPr>
          <w:trHeight w:val="1740"/>
        </w:trPr>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Основное мероприятие 1</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 xml:space="preserve">Совершенствование взаимодействия органов местного самоуправления Аликовского района и </w:t>
            </w:r>
            <w:r w:rsidRPr="00613B2E">
              <w:rPr>
                <w:rFonts w:ascii="Times New Roman" w:hAnsi="Times New Roman" w:cs="Times New Roman"/>
              </w:rPr>
              <w:lastRenderedPageBreak/>
              <w:t xml:space="preserve">институтов гражданского общества в работе по профилактике употребления наркотических средств и их незаконного оборота </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lastRenderedPageBreak/>
              <w:t>ответственный исполнитель – отдел образования, социального развития, молодежной политики  и спорта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Ц840372630</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290, 244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vMerge w:val="restart"/>
          </w:tcPr>
          <w:p w:rsidR="004C2ED2" w:rsidRPr="00613B2E" w:rsidRDefault="004C2ED2" w:rsidP="004C2ED2">
            <w:pPr>
              <w:jc w:val="center"/>
              <w:rPr>
                <w:sz w:val="20"/>
                <w:szCs w:val="20"/>
              </w:rPr>
            </w:pPr>
            <w:r w:rsidRPr="00613B2E">
              <w:rPr>
                <w:sz w:val="20"/>
                <w:szCs w:val="20"/>
              </w:rPr>
              <w:t>19 000</w:t>
            </w:r>
          </w:p>
        </w:tc>
        <w:tc>
          <w:tcPr>
            <w:tcW w:w="992" w:type="dxa"/>
            <w:gridSpan w:val="2"/>
            <w:vMerge w:val="restart"/>
          </w:tcPr>
          <w:p w:rsidR="004C2ED2" w:rsidRPr="00613B2E" w:rsidRDefault="004C2ED2" w:rsidP="004C2ED2">
            <w:pPr>
              <w:jc w:val="center"/>
              <w:rPr>
                <w:sz w:val="20"/>
                <w:szCs w:val="20"/>
              </w:rPr>
            </w:pPr>
            <w:r w:rsidRPr="00613B2E">
              <w:rPr>
                <w:sz w:val="20"/>
                <w:szCs w:val="20"/>
              </w:rPr>
              <w:t>5 000</w:t>
            </w:r>
          </w:p>
        </w:tc>
        <w:tc>
          <w:tcPr>
            <w:tcW w:w="992" w:type="dxa"/>
            <w:vMerge w:val="restart"/>
          </w:tcPr>
          <w:p w:rsidR="004C2ED2" w:rsidRPr="00613B2E" w:rsidRDefault="004C2ED2" w:rsidP="004C2ED2">
            <w:pPr>
              <w:jc w:val="center"/>
              <w:rPr>
                <w:sz w:val="20"/>
                <w:szCs w:val="20"/>
              </w:rPr>
            </w:pPr>
            <w:r w:rsidRPr="00613B2E">
              <w:rPr>
                <w:sz w:val="20"/>
                <w:szCs w:val="20"/>
              </w:rPr>
              <w:t>5 000</w:t>
            </w:r>
          </w:p>
        </w:tc>
      </w:tr>
      <w:tr w:rsidR="004C2ED2" w:rsidRPr="00613B2E" w:rsidTr="004C2ED2">
        <w:trPr>
          <w:trHeight w:val="1365"/>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proofErr w:type="spellStart"/>
            <w:r w:rsidRPr="00613B2E">
              <w:rPr>
                <w:sz w:val="20"/>
                <w:szCs w:val="20"/>
              </w:rPr>
              <w:t>соисполнители-ОМВД</w:t>
            </w:r>
            <w:proofErr w:type="spellEnd"/>
            <w:r w:rsidRPr="00613B2E">
              <w:rPr>
                <w:sz w:val="20"/>
                <w:szCs w:val="20"/>
              </w:rPr>
              <w:t xml:space="preserve"> (по согласованию);</w:t>
            </w:r>
          </w:p>
          <w:p w:rsidR="004C2ED2" w:rsidRPr="00613B2E" w:rsidRDefault="004C2ED2" w:rsidP="004C2ED2">
            <w:pPr>
              <w:rPr>
                <w:sz w:val="20"/>
                <w:szCs w:val="20"/>
              </w:rPr>
            </w:pPr>
            <w:r w:rsidRPr="00613B2E">
              <w:rPr>
                <w:sz w:val="20"/>
                <w:szCs w:val="20"/>
              </w:rPr>
              <w:t>администрации сельских поселений (по согласованию);</w:t>
            </w:r>
          </w:p>
          <w:p w:rsidR="004C2ED2" w:rsidRPr="00613B2E" w:rsidRDefault="004C2ED2" w:rsidP="004C2ED2">
            <w:pPr>
              <w:rPr>
                <w:sz w:val="20"/>
                <w:szCs w:val="20"/>
              </w:rPr>
            </w:pPr>
            <w:proofErr w:type="spellStart"/>
            <w:r w:rsidRPr="00613B2E">
              <w:rPr>
                <w:sz w:val="20"/>
                <w:szCs w:val="20"/>
              </w:rPr>
              <w:t>антинаркотическая</w:t>
            </w:r>
            <w:proofErr w:type="spellEnd"/>
            <w:r w:rsidRPr="00613B2E">
              <w:rPr>
                <w:sz w:val="20"/>
                <w:szCs w:val="20"/>
              </w:rPr>
              <w:t xml:space="preserve"> комиссия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vMerge/>
          </w:tcPr>
          <w:p w:rsidR="004C2ED2" w:rsidRPr="00613B2E" w:rsidRDefault="004C2ED2" w:rsidP="004C2ED2">
            <w:pPr>
              <w:jc w:val="center"/>
              <w:rPr>
                <w:sz w:val="20"/>
                <w:szCs w:val="20"/>
              </w:rPr>
            </w:pPr>
          </w:p>
        </w:tc>
        <w:tc>
          <w:tcPr>
            <w:tcW w:w="992" w:type="dxa"/>
            <w:gridSpan w:val="2"/>
            <w:vMerge/>
          </w:tcPr>
          <w:p w:rsidR="004C2ED2" w:rsidRPr="00613B2E" w:rsidRDefault="004C2ED2" w:rsidP="004C2ED2">
            <w:pPr>
              <w:jc w:val="center"/>
              <w:rPr>
                <w:sz w:val="20"/>
                <w:szCs w:val="20"/>
              </w:rPr>
            </w:pPr>
          </w:p>
        </w:tc>
        <w:tc>
          <w:tcPr>
            <w:tcW w:w="992" w:type="dxa"/>
            <w:vMerge/>
          </w:tcPr>
          <w:p w:rsidR="004C2ED2" w:rsidRPr="00613B2E" w:rsidRDefault="004C2ED2" w:rsidP="004C2ED2">
            <w:pPr>
              <w:jc w:val="center"/>
              <w:rPr>
                <w:sz w:val="20"/>
                <w:szCs w:val="20"/>
              </w:rPr>
            </w:pPr>
          </w:p>
        </w:tc>
      </w:tr>
      <w:tr w:rsidR="004C2ED2" w:rsidRPr="00613B2E" w:rsidTr="004C2ED2">
        <w:trPr>
          <w:trHeight w:val="1785"/>
        </w:trPr>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lastRenderedPageBreak/>
              <w:t>Основное мероприятие 2</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Реализация системы мер воспитательного, образовательного, культурного и физкультурно-спортивного характера, направленных на развитие личности и мотивацию к здоровому образу жизни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ответственный исполнитель – отдел образования, социального развития, молодежной политики  и спорта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Ц840372630</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290, 244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20000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5000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5000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5000</w:t>
            </w:r>
          </w:p>
        </w:tc>
        <w:tc>
          <w:tcPr>
            <w:tcW w:w="992" w:type="dxa"/>
            <w:vMerge w:val="restart"/>
          </w:tcPr>
          <w:p w:rsidR="004C2ED2" w:rsidRPr="00613B2E" w:rsidRDefault="004C2ED2" w:rsidP="004C2ED2">
            <w:pPr>
              <w:jc w:val="center"/>
              <w:rPr>
                <w:sz w:val="20"/>
                <w:szCs w:val="20"/>
              </w:rPr>
            </w:pPr>
            <w:r w:rsidRPr="00613B2E">
              <w:rPr>
                <w:sz w:val="20"/>
                <w:szCs w:val="20"/>
              </w:rPr>
              <w:t>0</w:t>
            </w:r>
          </w:p>
        </w:tc>
        <w:tc>
          <w:tcPr>
            <w:tcW w:w="992" w:type="dxa"/>
            <w:gridSpan w:val="2"/>
            <w:vMerge w:val="restart"/>
          </w:tcPr>
          <w:p w:rsidR="004C2ED2" w:rsidRPr="00613B2E" w:rsidRDefault="004C2ED2" w:rsidP="004C2ED2">
            <w:pPr>
              <w:jc w:val="center"/>
              <w:rPr>
                <w:sz w:val="20"/>
                <w:szCs w:val="20"/>
              </w:rPr>
            </w:pPr>
            <w:r w:rsidRPr="00613B2E">
              <w:rPr>
                <w:sz w:val="20"/>
                <w:szCs w:val="20"/>
              </w:rPr>
              <w:t>0</w:t>
            </w:r>
          </w:p>
        </w:tc>
        <w:tc>
          <w:tcPr>
            <w:tcW w:w="992" w:type="dxa"/>
            <w:vMerge w:val="restart"/>
          </w:tcPr>
          <w:p w:rsidR="004C2ED2" w:rsidRPr="00613B2E" w:rsidRDefault="004C2ED2" w:rsidP="004C2ED2">
            <w:pPr>
              <w:jc w:val="center"/>
              <w:rPr>
                <w:sz w:val="20"/>
                <w:szCs w:val="20"/>
              </w:rPr>
            </w:pPr>
            <w:r w:rsidRPr="00613B2E">
              <w:rPr>
                <w:sz w:val="20"/>
                <w:szCs w:val="20"/>
              </w:rPr>
              <w:t>0</w:t>
            </w:r>
          </w:p>
        </w:tc>
      </w:tr>
      <w:tr w:rsidR="004C2ED2" w:rsidRPr="00613B2E" w:rsidTr="004C2ED2">
        <w:trPr>
          <w:trHeight w:val="900"/>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proofErr w:type="spellStart"/>
            <w:r w:rsidRPr="00613B2E">
              <w:rPr>
                <w:sz w:val="20"/>
                <w:szCs w:val="20"/>
              </w:rPr>
              <w:t>соисполнители-ОМВД</w:t>
            </w:r>
            <w:proofErr w:type="spellEnd"/>
            <w:r w:rsidRPr="00613B2E">
              <w:rPr>
                <w:sz w:val="20"/>
                <w:szCs w:val="20"/>
              </w:rPr>
              <w:t xml:space="preserve"> (по согласованию);</w:t>
            </w:r>
          </w:p>
          <w:p w:rsidR="004C2ED2" w:rsidRPr="00613B2E" w:rsidRDefault="004C2ED2" w:rsidP="004C2ED2">
            <w:pPr>
              <w:rPr>
                <w:sz w:val="20"/>
                <w:szCs w:val="20"/>
              </w:rPr>
            </w:pPr>
            <w:r w:rsidRPr="00613B2E">
              <w:rPr>
                <w:sz w:val="20"/>
                <w:szCs w:val="20"/>
              </w:rPr>
              <w:t>администрации сельских поселений (по согласованию);</w:t>
            </w:r>
          </w:p>
          <w:p w:rsidR="004C2ED2" w:rsidRPr="00613B2E" w:rsidRDefault="004C2ED2" w:rsidP="004C2ED2">
            <w:pPr>
              <w:rPr>
                <w:sz w:val="20"/>
                <w:szCs w:val="20"/>
              </w:rPr>
            </w:pPr>
            <w:proofErr w:type="spellStart"/>
            <w:r w:rsidRPr="00613B2E">
              <w:rPr>
                <w:sz w:val="20"/>
                <w:szCs w:val="20"/>
              </w:rPr>
              <w:t>антинаркотическая</w:t>
            </w:r>
            <w:proofErr w:type="spellEnd"/>
            <w:r w:rsidRPr="00613B2E">
              <w:rPr>
                <w:sz w:val="20"/>
                <w:szCs w:val="20"/>
              </w:rPr>
              <w:t xml:space="preserve"> комиссия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vMerge/>
          </w:tcPr>
          <w:p w:rsidR="004C2ED2" w:rsidRPr="00613B2E" w:rsidRDefault="004C2ED2" w:rsidP="004C2ED2">
            <w:pPr>
              <w:jc w:val="center"/>
              <w:rPr>
                <w:sz w:val="20"/>
                <w:szCs w:val="20"/>
              </w:rPr>
            </w:pPr>
          </w:p>
        </w:tc>
        <w:tc>
          <w:tcPr>
            <w:tcW w:w="992" w:type="dxa"/>
            <w:gridSpan w:val="2"/>
            <w:vMerge/>
          </w:tcPr>
          <w:p w:rsidR="004C2ED2" w:rsidRPr="00613B2E" w:rsidRDefault="004C2ED2" w:rsidP="004C2ED2">
            <w:pPr>
              <w:jc w:val="center"/>
              <w:rPr>
                <w:sz w:val="20"/>
                <w:szCs w:val="20"/>
              </w:rPr>
            </w:pPr>
          </w:p>
        </w:tc>
        <w:tc>
          <w:tcPr>
            <w:tcW w:w="992" w:type="dxa"/>
            <w:vMerge/>
          </w:tcPr>
          <w:p w:rsidR="004C2ED2" w:rsidRPr="00613B2E" w:rsidRDefault="004C2ED2" w:rsidP="004C2ED2">
            <w:pPr>
              <w:jc w:val="center"/>
              <w:rPr>
                <w:sz w:val="20"/>
                <w:szCs w:val="20"/>
              </w:rPr>
            </w:pPr>
          </w:p>
        </w:tc>
      </w:tr>
      <w:tr w:rsidR="004C2ED2" w:rsidRPr="00613B2E" w:rsidTr="004C2ED2">
        <w:trPr>
          <w:trHeight w:val="1725"/>
        </w:trPr>
        <w:tc>
          <w:tcPr>
            <w:tcW w:w="1069" w:type="dxa"/>
            <w:vMerge w:val="restart"/>
            <w:tcBorders>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Основное мероприятие 3</w:t>
            </w:r>
          </w:p>
        </w:tc>
        <w:tc>
          <w:tcPr>
            <w:tcW w:w="1792" w:type="dxa"/>
            <w:vMerge w:val="restart"/>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 xml:space="preserve">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ответственный исполнитель – отдел образования, социального развития, молодежной политики  и спорта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Ц840372630</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290, 244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vMerge w:val="restart"/>
          </w:tcPr>
          <w:p w:rsidR="004C2ED2" w:rsidRPr="00613B2E" w:rsidRDefault="004C2ED2" w:rsidP="004C2ED2">
            <w:pPr>
              <w:jc w:val="center"/>
              <w:rPr>
                <w:sz w:val="20"/>
                <w:szCs w:val="20"/>
              </w:rPr>
            </w:pPr>
          </w:p>
        </w:tc>
        <w:tc>
          <w:tcPr>
            <w:tcW w:w="992" w:type="dxa"/>
            <w:gridSpan w:val="2"/>
            <w:vMerge w:val="restart"/>
          </w:tcPr>
          <w:p w:rsidR="004C2ED2" w:rsidRPr="00613B2E" w:rsidRDefault="004C2ED2" w:rsidP="004C2ED2">
            <w:pPr>
              <w:jc w:val="center"/>
              <w:rPr>
                <w:sz w:val="20"/>
                <w:szCs w:val="20"/>
              </w:rPr>
            </w:pPr>
          </w:p>
        </w:tc>
        <w:tc>
          <w:tcPr>
            <w:tcW w:w="992" w:type="dxa"/>
            <w:vMerge w:val="restart"/>
          </w:tcPr>
          <w:p w:rsidR="004C2ED2" w:rsidRPr="00613B2E" w:rsidRDefault="004C2ED2" w:rsidP="004C2ED2">
            <w:pPr>
              <w:jc w:val="center"/>
              <w:rPr>
                <w:sz w:val="20"/>
                <w:szCs w:val="20"/>
              </w:rPr>
            </w:pPr>
          </w:p>
        </w:tc>
      </w:tr>
      <w:tr w:rsidR="004C2ED2" w:rsidRPr="00613B2E" w:rsidTr="004C2ED2">
        <w:trPr>
          <w:trHeight w:val="1350"/>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proofErr w:type="spellStart"/>
            <w:r w:rsidRPr="00613B2E">
              <w:rPr>
                <w:sz w:val="20"/>
                <w:szCs w:val="20"/>
              </w:rPr>
              <w:t>соисполнители-ОМВД</w:t>
            </w:r>
            <w:proofErr w:type="spellEnd"/>
            <w:r w:rsidRPr="00613B2E">
              <w:rPr>
                <w:sz w:val="20"/>
                <w:szCs w:val="20"/>
              </w:rPr>
              <w:t xml:space="preserve"> (по согласованию);</w:t>
            </w:r>
          </w:p>
          <w:p w:rsidR="004C2ED2" w:rsidRPr="00613B2E" w:rsidRDefault="004C2ED2" w:rsidP="004C2ED2">
            <w:pPr>
              <w:rPr>
                <w:sz w:val="20"/>
                <w:szCs w:val="20"/>
              </w:rPr>
            </w:pPr>
            <w:r w:rsidRPr="00613B2E">
              <w:rPr>
                <w:sz w:val="20"/>
                <w:szCs w:val="20"/>
              </w:rPr>
              <w:t>администрации сельских поселений (по согласованию);</w:t>
            </w:r>
          </w:p>
          <w:p w:rsidR="004C2ED2" w:rsidRPr="00613B2E" w:rsidRDefault="004C2ED2" w:rsidP="004C2ED2">
            <w:pPr>
              <w:rPr>
                <w:sz w:val="20"/>
                <w:szCs w:val="20"/>
              </w:rPr>
            </w:pPr>
            <w:proofErr w:type="spellStart"/>
            <w:r w:rsidRPr="00613B2E">
              <w:rPr>
                <w:sz w:val="20"/>
                <w:szCs w:val="20"/>
              </w:rPr>
              <w:t>антинаркотическая</w:t>
            </w:r>
            <w:proofErr w:type="spellEnd"/>
            <w:r w:rsidRPr="00613B2E">
              <w:rPr>
                <w:sz w:val="20"/>
                <w:szCs w:val="20"/>
              </w:rPr>
              <w:t xml:space="preserve"> </w:t>
            </w:r>
            <w:r w:rsidRPr="00613B2E">
              <w:rPr>
                <w:sz w:val="20"/>
                <w:szCs w:val="20"/>
              </w:rPr>
              <w:lastRenderedPageBreak/>
              <w:t>комиссия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lastRenderedPageBreak/>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vMerge/>
          </w:tcPr>
          <w:p w:rsidR="004C2ED2" w:rsidRPr="00613B2E" w:rsidRDefault="004C2ED2" w:rsidP="004C2ED2">
            <w:pPr>
              <w:jc w:val="center"/>
              <w:rPr>
                <w:sz w:val="20"/>
                <w:szCs w:val="20"/>
              </w:rPr>
            </w:pPr>
          </w:p>
        </w:tc>
        <w:tc>
          <w:tcPr>
            <w:tcW w:w="992" w:type="dxa"/>
            <w:gridSpan w:val="2"/>
            <w:vMerge/>
          </w:tcPr>
          <w:p w:rsidR="004C2ED2" w:rsidRPr="00613B2E" w:rsidRDefault="004C2ED2" w:rsidP="004C2ED2">
            <w:pPr>
              <w:jc w:val="center"/>
              <w:rPr>
                <w:sz w:val="20"/>
                <w:szCs w:val="20"/>
              </w:rPr>
            </w:pPr>
          </w:p>
        </w:tc>
        <w:tc>
          <w:tcPr>
            <w:tcW w:w="992" w:type="dxa"/>
            <w:vMerge/>
          </w:tcPr>
          <w:p w:rsidR="004C2ED2" w:rsidRPr="00613B2E" w:rsidRDefault="004C2ED2" w:rsidP="004C2ED2">
            <w:pPr>
              <w:jc w:val="center"/>
              <w:rPr>
                <w:sz w:val="20"/>
                <w:szCs w:val="20"/>
              </w:rPr>
            </w:pPr>
          </w:p>
        </w:tc>
      </w:tr>
      <w:tr w:rsidR="004C2ED2" w:rsidRPr="00613B2E" w:rsidTr="004C2ED2">
        <w:trPr>
          <w:trHeight w:val="870"/>
        </w:trPr>
        <w:tc>
          <w:tcPr>
            <w:tcW w:w="1069" w:type="dxa"/>
            <w:vMerge w:val="restart"/>
            <w:tcBorders>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lastRenderedPageBreak/>
              <w:t>Основное мероприятие 4</w:t>
            </w:r>
          </w:p>
        </w:tc>
        <w:tc>
          <w:tcPr>
            <w:tcW w:w="1792" w:type="dxa"/>
            <w:vMerge w:val="restart"/>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Информационная работа по профилактике злоупотребления наркотических средств и их незаконного оборота</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r w:rsidRPr="00613B2E">
              <w:rPr>
                <w:sz w:val="20"/>
                <w:szCs w:val="20"/>
              </w:rPr>
              <w:t>ответственный исполнитель – отдел образования, социального развития, молодежной политики  и спорта</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Ц840372630</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290, 244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vMerge w:val="restart"/>
          </w:tcPr>
          <w:p w:rsidR="004C2ED2" w:rsidRPr="00613B2E" w:rsidRDefault="004C2ED2" w:rsidP="004C2ED2">
            <w:pPr>
              <w:jc w:val="center"/>
              <w:rPr>
                <w:sz w:val="20"/>
                <w:szCs w:val="20"/>
              </w:rPr>
            </w:pPr>
          </w:p>
        </w:tc>
        <w:tc>
          <w:tcPr>
            <w:tcW w:w="992" w:type="dxa"/>
            <w:gridSpan w:val="2"/>
            <w:vMerge w:val="restart"/>
          </w:tcPr>
          <w:p w:rsidR="004C2ED2" w:rsidRPr="00613B2E" w:rsidRDefault="004C2ED2" w:rsidP="004C2ED2">
            <w:pPr>
              <w:jc w:val="center"/>
              <w:rPr>
                <w:sz w:val="20"/>
                <w:szCs w:val="20"/>
              </w:rPr>
            </w:pPr>
          </w:p>
        </w:tc>
        <w:tc>
          <w:tcPr>
            <w:tcW w:w="992" w:type="dxa"/>
            <w:vMerge w:val="restart"/>
          </w:tcPr>
          <w:p w:rsidR="004C2ED2" w:rsidRPr="00613B2E" w:rsidRDefault="004C2ED2" w:rsidP="004C2ED2">
            <w:pPr>
              <w:jc w:val="center"/>
              <w:rPr>
                <w:sz w:val="20"/>
                <w:szCs w:val="20"/>
              </w:rPr>
            </w:pPr>
          </w:p>
        </w:tc>
      </w:tr>
      <w:tr w:rsidR="004C2ED2" w:rsidRPr="00613B2E" w:rsidTr="004C2ED2">
        <w:trPr>
          <w:trHeight w:val="975"/>
        </w:trPr>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rPr>
                <w:sz w:val="20"/>
                <w:szCs w:val="20"/>
              </w:rPr>
            </w:pPr>
            <w:proofErr w:type="spellStart"/>
            <w:r w:rsidRPr="00613B2E">
              <w:rPr>
                <w:sz w:val="20"/>
                <w:szCs w:val="20"/>
              </w:rPr>
              <w:t>соисполнители-ОМВД</w:t>
            </w:r>
            <w:proofErr w:type="spellEnd"/>
            <w:r w:rsidRPr="00613B2E">
              <w:rPr>
                <w:sz w:val="20"/>
                <w:szCs w:val="20"/>
              </w:rPr>
              <w:t xml:space="preserve"> (по согласованию);</w:t>
            </w:r>
          </w:p>
          <w:p w:rsidR="004C2ED2" w:rsidRPr="00613B2E" w:rsidRDefault="004C2ED2" w:rsidP="004C2ED2">
            <w:pPr>
              <w:rPr>
                <w:sz w:val="20"/>
                <w:szCs w:val="20"/>
              </w:rPr>
            </w:pPr>
            <w:r w:rsidRPr="00613B2E">
              <w:rPr>
                <w:sz w:val="20"/>
                <w:szCs w:val="20"/>
              </w:rPr>
              <w:t>администрации сельских поселений (по согласованию);</w:t>
            </w:r>
          </w:p>
          <w:p w:rsidR="004C2ED2" w:rsidRPr="00613B2E" w:rsidRDefault="004C2ED2" w:rsidP="004C2ED2">
            <w:pPr>
              <w:rPr>
                <w:sz w:val="20"/>
                <w:szCs w:val="20"/>
              </w:rPr>
            </w:pPr>
            <w:proofErr w:type="spellStart"/>
            <w:r w:rsidRPr="00613B2E">
              <w:rPr>
                <w:sz w:val="20"/>
                <w:szCs w:val="20"/>
              </w:rPr>
              <w:t>антинаркотическая</w:t>
            </w:r>
            <w:proofErr w:type="spellEnd"/>
            <w:r w:rsidRPr="00613B2E">
              <w:rPr>
                <w:sz w:val="20"/>
                <w:szCs w:val="20"/>
              </w:rPr>
              <w:t xml:space="preserve"> комиссия</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vMerge/>
          </w:tcPr>
          <w:p w:rsidR="004C2ED2" w:rsidRPr="00613B2E" w:rsidRDefault="004C2ED2" w:rsidP="004C2ED2">
            <w:pPr>
              <w:jc w:val="center"/>
              <w:rPr>
                <w:sz w:val="20"/>
                <w:szCs w:val="20"/>
              </w:rPr>
            </w:pPr>
          </w:p>
        </w:tc>
        <w:tc>
          <w:tcPr>
            <w:tcW w:w="992" w:type="dxa"/>
            <w:gridSpan w:val="2"/>
            <w:vMerge/>
          </w:tcPr>
          <w:p w:rsidR="004C2ED2" w:rsidRPr="00613B2E" w:rsidRDefault="004C2ED2" w:rsidP="004C2ED2">
            <w:pPr>
              <w:jc w:val="center"/>
              <w:rPr>
                <w:sz w:val="20"/>
                <w:szCs w:val="20"/>
              </w:rPr>
            </w:pPr>
          </w:p>
        </w:tc>
        <w:tc>
          <w:tcPr>
            <w:tcW w:w="992" w:type="dxa"/>
            <w:vMerge/>
          </w:tcPr>
          <w:p w:rsidR="004C2ED2" w:rsidRPr="00613B2E" w:rsidRDefault="004C2ED2" w:rsidP="004C2ED2">
            <w:pPr>
              <w:jc w:val="center"/>
              <w:rPr>
                <w:sz w:val="20"/>
                <w:szCs w:val="20"/>
              </w:rPr>
            </w:pPr>
          </w:p>
        </w:tc>
      </w:tr>
      <w:tr w:rsidR="004C2ED2" w:rsidRPr="00613B2E" w:rsidTr="004C2ED2">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Подпрограмма</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"Построение (развитие) аппаратно-программного комплекса "Безопасное муниципальное образование" на территории Аликовского района Чувашской Республики"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945"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Ц820172520</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57300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230000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230000</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roofErr w:type="spellStart"/>
            <w:r w:rsidRPr="00613B2E">
              <w:rPr>
                <w:sz w:val="20"/>
                <w:szCs w:val="20"/>
              </w:rPr>
              <w:t>х</w:t>
            </w:r>
            <w:proofErr w:type="spellEnd"/>
          </w:p>
        </w:tc>
        <w:tc>
          <w:tcPr>
            <w:tcW w:w="992" w:type="dxa"/>
          </w:tcPr>
          <w:p w:rsidR="004C2ED2" w:rsidRPr="00613B2E" w:rsidRDefault="004C2ED2" w:rsidP="004C2ED2">
            <w:pPr>
              <w:jc w:val="center"/>
              <w:rPr>
                <w:sz w:val="20"/>
                <w:szCs w:val="20"/>
              </w:rPr>
            </w:pPr>
          </w:p>
        </w:tc>
        <w:tc>
          <w:tcPr>
            <w:tcW w:w="992" w:type="dxa"/>
            <w:gridSpan w:val="2"/>
          </w:tcPr>
          <w:p w:rsidR="004C2ED2" w:rsidRPr="00613B2E" w:rsidRDefault="004C2ED2" w:rsidP="004C2ED2">
            <w:pPr>
              <w:jc w:val="center"/>
              <w:rPr>
                <w:sz w:val="20"/>
                <w:szCs w:val="20"/>
              </w:rPr>
            </w:pPr>
          </w:p>
        </w:tc>
        <w:tc>
          <w:tcPr>
            <w:tcW w:w="992" w:type="dxa"/>
          </w:tcPr>
          <w:p w:rsidR="004C2ED2" w:rsidRPr="00613B2E" w:rsidRDefault="004C2ED2" w:rsidP="004C2ED2">
            <w:pPr>
              <w:jc w:val="center"/>
              <w:rPr>
                <w:sz w:val="20"/>
                <w:szCs w:val="20"/>
              </w:rPr>
            </w:pPr>
          </w:p>
        </w:tc>
      </w:tr>
      <w:tr w:rsidR="004C2ED2" w:rsidRPr="00613B2E" w:rsidTr="004C2ED2">
        <w:tc>
          <w:tcPr>
            <w:tcW w:w="1069" w:type="dxa"/>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Основное мероприятие 1</w:t>
            </w: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t>Обеспечение безопасности населения и муниципальной (коммунальной) инфраструктуры</w:t>
            </w:r>
          </w:p>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t xml:space="preserve">Мероприятие 1.1. Модернизация и обслуживание ранее установленных систем видеонаблюдения и </w:t>
            </w:r>
            <w:proofErr w:type="spellStart"/>
            <w:r w:rsidRPr="00613B2E">
              <w:rPr>
                <w:sz w:val="20"/>
                <w:szCs w:val="20"/>
              </w:rPr>
              <w:t>видеофиксации</w:t>
            </w:r>
            <w:proofErr w:type="spellEnd"/>
            <w:r w:rsidRPr="00613B2E">
              <w:rPr>
                <w:sz w:val="20"/>
                <w:szCs w:val="20"/>
              </w:rPr>
              <w:t xml:space="preserve"> преступлений и административных правонарушений.</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 xml:space="preserve">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w:t>
            </w:r>
            <w:r w:rsidRPr="00613B2E">
              <w:rPr>
                <w:sz w:val="20"/>
                <w:szCs w:val="20"/>
              </w:rPr>
              <w:lastRenderedPageBreak/>
              <w:t>мероприятия: субъекты профилактики (по согласовани</w:t>
            </w:r>
            <w:r w:rsidRPr="00613B2E">
              <w:rPr>
                <w:b/>
                <w:sz w:val="20"/>
                <w:szCs w:val="20"/>
              </w:rPr>
              <w:t>ю</w:t>
            </w:r>
            <w:r w:rsidRPr="00613B2E">
              <w:rPr>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t>Мероприятие 1.2.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p>
        </w:tc>
        <w:tc>
          <w:tcPr>
            <w:tcW w:w="1914" w:type="dxa"/>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9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960" w:type="dxa"/>
            <w:gridSpan w:val="5"/>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val="restart"/>
            <w:tcBorders>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t xml:space="preserve">Мероприятие 1.3. Монтаж средств видеонаблюдения, ориентированных на внутреннее помещение общего пользования и </w:t>
            </w:r>
            <w:r w:rsidRPr="00613B2E">
              <w:rPr>
                <w:sz w:val="20"/>
                <w:szCs w:val="20"/>
              </w:rPr>
              <w:lastRenderedPageBreak/>
              <w:t>дворовые территории, в жилых домах на этапе их строительства.</w:t>
            </w:r>
          </w:p>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lastRenderedPageBreak/>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 xml:space="preserve">ответственный исполнитель мероприятия - Администрация Аликовского района </w:t>
            </w:r>
            <w:r w:rsidRPr="00613B2E">
              <w:rPr>
                <w:sz w:val="20"/>
                <w:szCs w:val="20"/>
              </w:rPr>
              <w:lastRenderedPageBreak/>
              <w:t>Чувашской Республики, Сектор спецпрограмм, ОМВД (по согласованию) соисполнители мероприятия: субъекты профилактики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96"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t xml:space="preserve">Мероприятие 1.4. Разработка технического проекта на создание и внедрение опытных участков аппаратно-программного комплекса "Безопасное муниципальное образование" на территории </w:t>
            </w:r>
            <w:proofErr w:type="spellStart"/>
            <w:r w:rsidRPr="00613B2E">
              <w:rPr>
                <w:sz w:val="20"/>
                <w:szCs w:val="20"/>
              </w:rPr>
              <w:t>пилотных</w:t>
            </w:r>
            <w:proofErr w:type="spellEnd"/>
            <w:r w:rsidRPr="00613B2E">
              <w:rPr>
                <w:sz w:val="20"/>
                <w:szCs w:val="20"/>
              </w:rPr>
              <w:t xml:space="preserve"> муниципальных образований Чувашской Республики.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96"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rPr>
          <w:trHeight w:val="2901"/>
        </w:trPr>
        <w:tc>
          <w:tcPr>
            <w:tcW w:w="1069" w:type="dxa"/>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96"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lastRenderedPageBreak/>
              <w:t xml:space="preserve">Основное мероприятие 2. </w:t>
            </w:r>
          </w:p>
          <w:p w:rsidR="004C2ED2" w:rsidRPr="00613B2E" w:rsidRDefault="004C2ED2" w:rsidP="004C2ED2">
            <w:pPr>
              <w:autoSpaceDE w:val="0"/>
              <w:autoSpaceDN w:val="0"/>
              <w:adjustRightInd w:val="0"/>
              <w:jc w:val="both"/>
              <w:rPr>
                <w:sz w:val="20"/>
                <w:szCs w:val="20"/>
              </w:rPr>
            </w:pP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Обеспечение управления оперативной обстановкой в муниципальном образовании</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Мероприятие 2.1. Развитие единой дежурно-диспетчерской службы (далее - ЕДДС) Аликовского района</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17"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79"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p>
        </w:tc>
        <w:tc>
          <w:tcPr>
            <w:tcW w:w="179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t xml:space="preserve">соисполнитель </w:t>
            </w:r>
            <w:r w:rsidRPr="00613B2E">
              <w:rPr>
                <w:sz w:val="20"/>
                <w:szCs w:val="20"/>
              </w:rPr>
              <w:lastRenderedPageBreak/>
              <w:t>мероприятия - сельские поселения района (по согласованию)</w:t>
            </w: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proofErr w:type="spellStart"/>
            <w:r w:rsidRPr="00613B2E">
              <w:rPr>
                <w:sz w:val="20"/>
                <w:szCs w:val="20"/>
              </w:rPr>
              <w:lastRenderedPageBreak/>
              <w:t>х</w:t>
            </w:r>
            <w:proofErr w:type="spellEnd"/>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roofErr w:type="spellStart"/>
            <w:r w:rsidRPr="00613B2E">
              <w:rPr>
                <w:sz w:val="20"/>
                <w:szCs w:val="20"/>
              </w:rPr>
              <w:t>х</w:t>
            </w:r>
            <w:proofErr w:type="spellEnd"/>
          </w:p>
        </w:tc>
        <w:tc>
          <w:tcPr>
            <w:tcW w:w="947"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1069"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both"/>
              <w:rPr>
                <w:sz w:val="20"/>
                <w:szCs w:val="20"/>
              </w:rPr>
            </w:pPr>
            <w:r w:rsidRPr="00613B2E">
              <w:rPr>
                <w:sz w:val="20"/>
                <w:szCs w:val="20"/>
              </w:rPr>
              <w:lastRenderedPageBreak/>
              <w:t>Подпрограмма</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ind w:left="144" w:right="142"/>
              <w:jc w:val="both"/>
              <w:rPr>
                <w:sz w:val="20"/>
                <w:szCs w:val="20"/>
              </w:rPr>
            </w:pPr>
            <w:r w:rsidRPr="00613B2E">
              <w:rPr>
                <w:sz w:val="20"/>
                <w:szCs w:val="20"/>
              </w:rPr>
              <w:t>"Обеспечение реализации муниципальной программы "Повышение безопасности жизнедеятельности населения и территорий Аликовского района Чувашской Республики" на 2015 - 2020 годы"</w:t>
            </w:r>
          </w:p>
        </w:tc>
        <w:tc>
          <w:tcPr>
            <w:tcW w:w="1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ind w:left="142" w:right="141"/>
              <w:jc w:val="both"/>
              <w:rPr>
                <w:sz w:val="20"/>
                <w:szCs w:val="20"/>
              </w:rPr>
            </w:pPr>
            <w:r w:rsidRPr="00613B2E">
              <w:rPr>
                <w:sz w:val="20"/>
                <w:szCs w:val="20"/>
              </w:rPr>
              <w:t>ответственный исполнитель подпрограммы – администрация Аликовского района Чувашской Республики</w:t>
            </w:r>
          </w:p>
        </w:tc>
        <w:tc>
          <w:tcPr>
            <w:tcW w:w="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930" w:type="dxa"/>
            <w:gridSpan w:val="3"/>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0309</w:t>
            </w:r>
          </w:p>
        </w:tc>
        <w:tc>
          <w:tcPr>
            <w:tcW w:w="947"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Ц8Э0100600</w:t>
            </w:r>
          </w:p>
        </w:tc>
        <w:tc>
          <w:tcPr>
            <w:tcW w:w="86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955780</w:t>
            </w:r>
          </w:p>
        </w:tc>
        <w:tc>
          <w:tcPr>
            <w:tcW w:w="12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943933</w:t>
            </w:r>
          </w:p>
        </w:tc>
        <w:tc>
          <w:tcPr>
            <w:tcW w:w="1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1245200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1143900</w:t>
            </w:r>
          </w:p>
        </w:tc>
        <w:tc>
          <w:tcPr>
            <w:tcW w:w="1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1143900</w:t>
            </w:r>
          </w:p>
        </w:tc>
        <w:tc>
          <w:tcPr>
            <w:tcW w:w="1101"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autoSpaceDE w:val="0"/>
              <w:autoSpaceDN w:val="0"/>
              <w:adjustRightInd w:val="0"/>
              <w:jc w:val="center"/>
              <w:rPr>
                <w:sz w:val="20"/>
                <w:szCs w:val="20"/>
              </w:rPr>
            </w:pPr>
            <w:r w:rsidRPr="00613B2E">
              <w:rPr>
                <w:sz w:val="20"/>
                <w:szCs w:val="20"/>
              </w:rPr>
              <w:t>1143900</w:t>
            </w: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2 017 883,00</w:t>
            </w:r>
          </w:p>
          <w:p w:rsidR="004C2ED2" w:rsidRPr="00613B2E" w:rsidRDefault="004C2ED2" w:rsidP="004C2ED2">
            <w:pPr>
              <w:autoSpaceDE w:val="0"/>
              <w:autoSpaceDN w:val="0"/>
              <w:adjustRightInd w:val="0"/>
              <w:jc w:val="center"/>
              <w:rPr>
                <w:sz w:val="20"/>
                <w:szCs w:val="20"/>
              </w:rPr>
            </w:pPr>
          </w:p>
        </w:tc>
        <w:tc>
          <w:tcPr>
            <w:tcW w:w="992" w:type="dxa"/>
            <w:gridSpan w:val="2"/>
          </w:tcPr>
          <w:p w:rsidR="004C2ED2" w:rsidRPr="00613B2E" w:rsidRDefault="004C2ED2" w:rsidP="004C2ED2">
            <w:pPr>
              <w:autoSpaceDE w:val="0"/>
              <w:autoSpaceDN w:val="0"/>
              <w:adjustRightInd w:val="0"/>
              <w:jc w:val="center"/>
              <w:rPr>
                <w:sz w:val="20"/>
                <w:szCs w:val="20"/>
              </w:rPr>
            </w:pPr>
            <w:r w:rsidRPr="00613B2E">
              <w:rPr>
                <w:sz w:val="20"/>
                <w:szCs w:val="20"/>
              </w:rPr>
              <w:t>1 836 200,00</w:t>
            </w:r>
          </w:p>
          <w:p w:rsidR="004C2ED2" w:rsidRPr="00613B2E" w:rsidRDefault="004C2ED2" w:rsidP="004C2ED2">
            <w:pPr>
              <w:autoSpaceDE w:val="0"/>
              <w:autoSpaceDN w:val="0"/>
              <w:adjustRightInd w:val="0"/>
              <w:jc w:val="center"/>
              <w:rPr>
                <w:sz w:val="20"/>
                <w:szCs w:val="20"/>
              </w:rPr>
            </w:pPr>
          </w:p>
        </w:tc>
        <w:tc>
          <w:tcPr>
            <w:tcW w:w="992" w:type="dxa"/>
          </w:tcPr>
          <w:p w:rsidR="004C2ED2" w:rsidRPr="00613B2E" w:rsidRDefault="004C2ED2" w:rsidP="004C2ED2">
            <w:pPr>
              <w:autoSpaceDE w:val="0"/>
              <w:autoSpaceDN w:val="0"/>
              <w:adjustRightInd w:val="0"/>
              <w:jc w:val="center"/>
              <w:rPr>
                <w:sz w:val="20"/>
                <w:szCs w:val="20"/>
              </w:rPr>
            </w:pPr>
            <w:r w:rsidRPr="00613B2E">
              <w:rPr>
                <w:sz w:val="20"/>
                <w:szCs w:val="20"/>
              </w:rPr>
              <w:t>1 836 200,00</w:t>
            </w:r>
          </w:p>
          <w:p w:rsidR="004C2ED2" w:rsidRPr="00613B2E" w:rsidRDefault="004C2ED2" w:rsidP="004C2ED2">
            <w:pPr>
              <w:autoSpaceDE w:val="0"/>
              <w:autoSpaceDN w:val="0"/>
              <w:adjustRightInd w:val="0"/>
              <w:jc w:val="center"/>
              <w:rPr>
                <w:sz w:val="20"/>
                <w:szCs w:val="20"/>
              </w:rPr>
            </w:pPr>
          </w:p>
        </w:tc>
      </w:tr>
    </w:tbl>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br w:type="page"/>
      </w:r>
      <w:r w:rsidRPr="00613B2E">
        <w:rPr>
          <w:rFonts w:ascii="Times New Roman" w:hAnsi="Times New Roman" w:cs="Times New Roman"/>
        </w:rPr>
        <w:lastRenderedPageBreak/>
        <w:t>Приложение N 4</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suppressAutoHyphens/>
        <w:autoSpaceDE w:val="0"/>
        <w:autoSpaceDN w:val="0"/>
        <w:adjustRightInd w:val="0"/>
        <w:ind w:firstLine="540"/>
        <w:jc w:val="both"/>
        <w:outlineLvl w:val="0"/>
        <w:rPr>
          <w:sz w:val="20"/>
          <w:szCs w:val="20"/>
        </w:rPr>
      </w:pPr>
    </w:p>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РЕСУРСНОЕ ОБЕСПЕЧЕНИЕ И ПРОГНОЗНАЯ (СПРАВОЧНАЯ) ОЦЕНКА РАСХОДОВ ЗА СЧЕТ ВСЕХ ИСТОЧНИКОВ ФИНАНСИРОВАНИЯ </w:t>
      </w:r>
    </w:p>
    <w:p w:rsidR="004C2ED2" w:rsidRPr="00613B2E" w:rsidRDefault="004C2ED2" w:rsidP="004C2ED2">
      <w:pPr>
        <w:suppressAutoHyphens/>
        <w:autoSpaceDE w:val="0"/>
        <w:autoSpaceDN w:val="0"/>
        <w:adjustRightInd w:val="0"/>
        <w:jc w:val="center"/>
        <w:rPr>
          <w:sz w:val="20"/>
          <w:szCs w:val="20"/>
        </w:rPr>
      </w:pPr>
      <w:r w:rsidRPr="00613B2E">
        <w:rPr>
          <w:sz w:val="20"/>
          <w:szCs w:val="20"/>
        </w:rPr>
        <w:t>РЕАЛИЗАЦИИ МУНИЦИПАЛЬНОЙ ПРОГРАММЫ "ПОВЫШЕНИЕ БЕЗОПАСНОСТИ ЖИЗНЕДЕЯТЕЛЬНОСТИ НАСЕЛЕНИЯ</w:t>
      </w:r>
    </w:p>
    <w:p w:rsidR="004C2ED2" w:rsidRPr="00613B2E" w:rsidRDefault="004C2ED2" w:rsidP="004C2ED2">
      <w:pPr>
        <w:suppressAutoHyphens/>
        <w:autoSpaceDE w:val="0"/>
        <w:autoSpaceDN w:val="0"/>
        <w:adjustRightInd w:val="0"/>
        <w:jc w:val="center"/>
        <w:rPr>
          <w:sz w:val="20"/>
          <w:szCs w:val="20"/>
        </w:rPr>
      </w:pPr>
      <w:r w:rsidRPr="00613B2E">
        <w:rPr>
          <w:sz w:val="20"/>
          <w:szCs w:val="20"/>
        </w:rPr>
        <w:t>И ТЕРРИТОРИЙ АЛИКОВСКОГО РАЙОНА ЧУВАШСКОЙ РЕСПУБЛИКИ" НА 2015 - 2020 ГОДЫ</w:t>
      </w:r>
    </w:p>
    <w:p w:rsidR="004C2ED2" w:rsidRPr="00613B2E" w:rsidRDefault="004C2ED2" w:rsidP="004C2ED2">
      <w:pPr>
        <w:suppressAutoHyphens/>
        <w:autoSpaceDE w:val="0"/>
        <w:autoSpaceDN w:val="0"/>
        <w:adjustRightInd w:val="0"/>
        <w:jc w:val="center"/>
        <w:outlineLvl w:val="0"/>
        <w:rPr>
          <w:sz w:val="20"/>
          <w:szCs w:val="20"/>
        </w:rPr>
      </w:pPr>
    </w:p>
    <w:tbl>
      <w:tblPr>
        <w:tblW w:w="14742" w:type="dxa"/>
        <w:tblInd w:w="62" w:type="dxa"/>
        <w:tblLayout w:type="fixed"/>
        <w:tblCellMar>
          <w:top w:w="75" w:type="dxa"/>
          <w:left w:w="0" w:type="dxa"/>
          <w:bottom w:w="75" w:type="dxa"/>
          <w:right w:w="0" w:type="dxa"/>
        </w:tblCellMar>
        <w:tblLook w:val="0000"/>
      </w:tblPr>
      <w:tblGrid>
        <w:gridCol w:w="2552"/>
        <w:gridCol w:w="3544"/>
        <w:gridCol w:w="2103"/>
        <w:gridCol w:w="1015"/>
        <w:gridCol w:w="1075"/>
        <w:gridCol w:w="1051"/>
        <w:gridCol w:w="1134"/>
        <w:gridCol w:w="1134"/>
        <w:gridCol w:w="1134"/>
      </w:tblGrid>
      <w:tr w:rsidR="004C2ED2" w:rsidRPr="00613B2E" w:rsidTr="004C2ED2">
        <w:trPr>
          <w:cantSplit/>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Статус</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 xml:space="preserve">Наименование муниципальной программы (подпрограммы муниципальной программы) </w:t>
            </w:r>
          </w:p>
        </w:tc>
        <w:tc>
          <w:tcPr>
            <w:tcW w:w="2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Источники финансирования</w:t>
            </w:r>
          </w:p>
        </w:tc>
        <w:tc>
          <w:tcPr>
            <w:tcW w:w="6543"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Расходы по годам,  рублей</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2015</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2016</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2019</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2020</w:t>
            </w:r>
          </w:p>
        </w:tc>
      </w:tr>
      <w:tr w:rsidR="004C2ED2" w:rsidRPr="00613B2E" w:rsidTr="004C2ED2">
        <w:trPr>
          <w:trHeight w:val="216"/>
        </w:trPr>
        <w:tc>
          <w:tcPr>
            <w:tcW w:w="2552"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4</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8</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w:t>
            </w:r>
          </w:p>
        </w:tc>
      </w:tr>
      <w:tr w:rsidR="004C2ED2" w:rsidRPr="00613B2E" w:rsidTr="004C2ED2">
        <w:trPr>
          <w:cantSplit/>
          <w:trHeight w:val="112"/>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 xml:space="preserve">Муниципальная  программа </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"Повышение безопасности жизнедеятельности населения и территорий Аликовского района Чувашской Республики" на 2015 - 2020 годы</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1238000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1488000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1503000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1824200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1503000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1503000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r>
      <w:tr w:rsidR="004C2ED2" w:rsidRPr="00613B2E" w:rsidTr="004C2ED2">
        <w:trPr>
          <w:cantSplit/>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r>
      <w:tr w:rsidR="004C2ED2" w:rsidRPr="00613B2E" w:rsidTr="004C2ED2">
        <w:trPr>
          <w:cantSplit/>
          <w:trHeight w:val="711"/>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бюджеты сельских поселений</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r>
      <w:tr w:rsidR="004C2ED2" w:rsidRPr="00613B2E" w:rsidTr="004C2ED2">
        <w:trPr>
          <w:cantSplit/>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"Профилактика правонарушений в Аликовском районе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230000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240000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241900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30000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30000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r>
      <w:tr w:rsidR="004C2ED2" w:rsidRPr="00613B2E" w:rsidTr="004C2ED2">
        <w:trPr>
          <w:cantSplit/>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lastRenderedPageBreak/>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"Профилактика терроризма и экстремистской деятельности в Аликовском районе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5000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588000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5000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5000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 xml:space="preserve">бюджет Аликовского района Чувашской Республики </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p>
        </w:tc>
      </w:tr>
      <w:tr w:rsidR="004C2ED2" w:rsidRPr="00613B2E" w:rsidTr="004C2ED2">
        <w:trPr>
          <w:cantSplit/>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Cell"/>
              <w:rPr>
                <w:rFonts w:ascii="Times New Roman" w:hAnsi="Times New Roman" w:cs="Times New Roman"/>
              </w:rPr>
            </w:pPr>
            <w:r w:rsidRPr="00613B2E">
              <w:rPr>
                <w:rFonts w:ascii="Times New Roman" w:hAnsi="Times New Roman" w:cs="Times New Roman"/>
              </w:rPr>
              <w:t>«Профилактика незаконного потребления наркотических средств и психотропных веществ, наркомании  в Аликовском районе»</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20000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5000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5000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20000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5000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5000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r>
      <w:tr w:rsidR="004C2ED2" w:rsidRPr="00613B2E" w:rsidTr="004C2ED2">
        <w:trPr>
          <w:cantSplit/>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«Построение (развитие) аппаратно-программного комплекса "Безопасное муниципальное образование" на территории Аликовского района Чувашской Республики»</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57300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230000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230000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 xml:space="preserve">бюджет Аликовского района Чувашской Республики </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r>
      <w:tr w:rsidR="004C2ED2" w:rsidRPr="00613B2E" w:rsidTr="004C2ED2">
        <w:trPr>
          <w:cantSplit/>
        </w:trPr>
        <w:tc>
          <w:tcPr>
            <w:tcW w:w="255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"Обеспечение реализации муниципальной программы "Повышение безопасности жизнедеятельности населения и территорий Аликовского района Чувашской Республики" на 2015 - 2020 годы"</w:t>
            </w: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всего</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955780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943933</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1245200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1143900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1143900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1143900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бюджет Аликовского района Чувашской Республики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955780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943933</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1245200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1143900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1143900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1143900</w:t>
            </w:r>
          </w:p>
        </w:tc>
      </w:tr>
      <w:tr w:rsidR="004C2ED2" w:rsidRPr="00613B2E" w:rsidTr="004C2ED2">
        <w:trPr>
          <w:cantSplit/>
        </w:trPr>
        <w:tc>
          <w:tcPr>
            <w:tcW w:w="255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outlineLvl w:val="0"/>
              <w:rPr>
                <w:sz w:val="20"/>
                <w:szCs w:val="20"/>
              </w:rPr>
            </w:pPr>
          </w:p>
        </w:tc>
        <w:tc>
          <w:tcPr>
            <w:tcW w:w="2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внебюджетные источники</w:t>
            </w:r>
          </w:p>
        </w:tc>
        <w:tc>
          <w:tcPr>
            <w:tcW w:w="1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0</w:t>
            </w:r>
          </w:p>
        </w:tc>
      </w:tr>
    </w:tbl>
    <w:p w:rsidR="004C2ED2" w:rsidRPr="00613B2E" w:rsidRDefault="004C2ED2" w:rsidP="004C2ED2">
      <w:pPr>
        <w:pStyle w:val="ConsPlusNormal"/>
        <w:suppressAutoHyphens/>
        <w:jc w:val="right"/>
        <w:outlineLvl w:val="1"/>
        <w:rPr>
          <w:rFonts w:ascii="Times New Roman" w:hAnsi="Times New Roman" w:cs="Times New Roman"/>
        </w:rPr>
      </w:pPr>
    </w:p>
    <w:p w:rsidR="004C2ED2" w:rsidRPr="00613B2E" w:rsidRDefault="004C2ED2" w:rsidP="004C2ED2">
      <w:pPr>
        <w:pStyle w:val="ConsPlusNormal"/>
        <w:suppressAutoHyphens/>
        <w:jc w:val="right"/>
        <w:outlineLvl w:val="1"/>
        <w:rPr>
          <w:rFonts w:ascii="Times New Roman" w:hAnsi="Times New Roman" w:cs="Times New Roman"/>
        </w:rPr>
        <w:sectPr w:rsidR="004C2ED2" w:rsidRPr="00613B2E">
          <w:pgSz w:w="16838" w:h="11906" w:orient="landscape"/>
          <w:pgMar w:top="1133" w:right="1440" w:bottom="566" w:left="1440" w:header="0" w:footer="0" w:gutter="0"/>
          <w:cols w:space="720"/>
          <w:noEndnote/>
        </w:sectPr>
      </w:pPr>
    </w:p>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lastRenderedPageBreak/>
        <w:t>Приложение N 5</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жизнедеятельности населения и территорий Аликовского</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b/>
          <w:bCs/>
        </w:rPr>
      </w:pPr>
      <w:bookmarkStart w:id="98" w:name="Par4384"/>
      <w:bookmarkEnd w:id="98"/>
      <w:r w:rsidRPr="00613B2E">
        <w:rPr>
          <w:rFonts w:ascii="Times New Roman" w:hAnsi="Times New Roman" w:cs="Times New Roman"/>
          <w:b/>
          <w:bCs/>
        </w:rPr>
        <w:t>ПОДПРОГРАММА</w:t>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"ЗАЩИТА НАСЕЛЕНИЯ И ТЕРРИТОРИЙ ОТ ЧРЕЗВЫЧАЙНЫХ СИТУАЦИЙ</w:t>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ПРИРОДНОГО И ТЕХНОГЕННОГО ХАРАКТЕРА, ОБЕСПЕЧЕНИЕ</w:t>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ПОЖАРНОЙ БЕЗОПАСНОСТИ И БЕЗОПАСНОСТИ НАСЕЛЕНИЯ НА ВОДНЫХ ОБЪЕКТАХ"</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bookmarkStart w:id="99" w:name="Par4393"/>
      <w:bookmarkEnd w:id="99"/>
      <w:r w:rsidRPr="00613B2E">
        <w:rPr>
          <w:rFonts w:ascii="Times New Roman" w:hAnsi="Times New Roman" w:cs="Times New Roman"/>
        </w:rPr>
        <w:t>ПАСПОРТ ПОДПРОГРАММЫ</w:t>
      </w: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 xml:space="preserve"> </w:t>
      </w:r>
    </w:p>
    <w:tbl>
      <w:tblPr>
        <w:tblW w:w="11321" w:type="dxa"/>
        <w:tblInd w:w="75" w:type="dxa"/>
        <w:tblLayout w:type="fixed"/>
        <w:tblCellMar>
          <w:left w:w="75" w:type="dxa"/>
          <w:right w:w="75" w:type="dxa"/>
        </w:tblCellMar>
        <w:tblLook w:val="0000"/>
      </w:tblPr>
      <w:tblGrid>
        <w:gridCol w:w="3600"/>
        <w:gridCol w:w="330"/>
        <w:gridCol w:w="5993"/>
        <w:gridCol w:w="1398"/>
      </w:tblGrid>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Ответственный исполнитель подпрограммы</w:t>
            </w:r>
          </w:p>
          <w:p w:rsidR="004C2ED2" w:rsidRPr="00613B2E" w:rsidRDefault="004C2ED2" w:rsidP="004C2ED2">
            <w:pPr>
              <w:pStyle w:val="ConsPlusNormal"/>
              <w:suppressAutoHyphens/>
              <w:rPr>
                <w:rFonts w:ascii="Times New Roman" w:hAnsi="Times New Roman" w:cs="Times New Roman"/>
              </w:rPr>
            </w:pP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Администрация Аликовского района Чувашской Республики</w:t>
            </w:r>
          </w:p>
        </w:tc>
      </w:tr>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Соисполнители подпрограммы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pStyle w:val="affa"/>
              <w:suppressAutoHyphens/>
              <w:jc w:val="both"/>
            </w:pPr>
            <w:r w:rsidRPr="00613B2E">
              <w:t>Сектор специальных программ и по делам ГО и ЧС администрации Аликовского района Чувашской Республики (далее сектор спецпрограмм);</w:t>
            </w:r>
          </w:p>
          <w:p w:rsidR="004C2ED2" w:rsidRPr="00613B2E" w:rsidRDefault="004C2ED2" w:rsidP="004C2ED2">
            <w:pPr>
              <w:pStyle w:val="aff7"/>
              <w:suppressAutoHyphens/>
              <w:jc w:val="both"/>
              <w:rPr>
                <w:rFonts w:ascii="Times New Roman" w:hAnsi="Times New Roman"/>
                <w:sz w:val="20"/>
                <w:szCs w:val="20"/>
              </w:rPr>
            </w:pPr>
            <w:r w:rsidRPr="00613B2E">
              <w:rPr>
                <w:rFonts w:ascii="Times New Roman" w:hAnsi="Times New Roman"/>
                <w:sz w:val="20"/>
                <w:szCs w:val="20"/>
              </w:rPr>
              <w:t>- администрации сельских поселений Аликовского района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Пожарная часть № 25 КУ «ЧРПС» ГКЧС Чувашии (по согласованию);</w:t>
            </w:r>
          </w:p>
          <w:p w:rsidR="004C2ED2" w:rsidRPr="00613B2E" w:rsidRDefault="004C2ED2" w:rsidP="004C2ED2">
            <w:pPr>
              <w:suppressAutoHyphens/>
              <w:jc w:val="both"/>
              <w:rPr>
                <w:sz w:val="20"/>
                <w:szCs w:val="20"/>
              </w:rPr>
            </w:pPr>
            <w:r w:rsidRPr="00613B2E">
              <w:rPr>
                <w:sz w:val="20"/>
                <w:szCs w:val="20"/>
              </w:rPr>
              <w:t>- ОНД ГУ МЧС России по Чувашской Республике по Аликовскому району (по согласованию);</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БУ «Аликовская ЦРБ» Минздрава Чувашской Республики (по согласованию).</w:t>
            </w:r>
          </w:p>
        </w:tc>
      </w:tr>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Цели подпрограммы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уровня готовности в области гражданской обороны,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сокращение количества зарегистрированных пожаров;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сокращение количества людей, получивших травмы и погибших на пожаре;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безопасности населения Аликовского района Чувашской Республики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"112"</w:t>
            </w:r>
          </w:p>
        </w:tc>
      </w:tr>
      <w:tr w:rsidR="004C2ED2" w:rsidRPr="00613B2E" w:rsidTr="004C2ED2">
        <w:trPr>
          <w:gridAfter w:val="1"/>
          <w:wAfter w:w="1398" w:type="dxa"/>
        </w:trPr>
        <w:tc>
          <w:tcPr>
            <w:tcW w:w="9923" w:type="dxa"/>
            <w:gridSpan w:val="3"/>
          </w:tcPr>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Задачи подпрограммы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организация и осуществление профилактических мероприятий, направленных на недопущение возникновения чрезвычайных ситуаций;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организация проведения аварийно-спасательных и других неотложных работ в районе чрезвычайной ситуации;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организация и осуществление профилактики пожаров;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оказание содействия в организации и осуществлении тушения пожаров, спасания людей и материальных ценностей при пожарах;</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информации;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планирование и организация учебного процесса по </w:t>
            </w:r>
            <w:r w:rsidRPr="00613B2E">
              <w:rPr>
                <w:rFonts w:ascii="Times New Roman" w:hAnsi="Times New Roman" w:cs="Times New Roman"/>
              </w:rPr>
              <w:lastRenderedPageBreak/>
              <w:t>повышению квалификации;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создание телекоммуникационной инфраструктуры системы-112;</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создание информационно-технической инфраструктуры системы-112;</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дооснащение единых дежурно-диспетчерских служб муниципальных образований и дежурно-диспетчерских служб экстренных оперативных служб республики программно-техническими комплексами системы-112;</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создание системы обучения персонала системе-112 и организация информирования населения</w:t>
            </w:r>
          </w:p>
        </w:tc>
      </w:tr>
      <w:tr w:rsidR="004C2ED2" w:rsidRPr="00613B2E" w:rsidTr="004C2ED2">
        <w:trPr>
          <w:gridAfter w:val="1"/>
          <w:wAfter w:w="1398" w:type="dxa"/>
        </w:trPr>
        <w:tc>
          <w:tcPr>
            <w:tcW w:w="9923" w:type="dxa"/>
            <w:gridSpan w:val="3"/>
          </w:tcPr>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Целевые индикаторы и показатели подпрограммы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 2020 году будут достигнуты следующие показатели: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количества зарегистрированных пожаров (в процентном отношении к уровню 2010 года) – на 2,3 процента</w:t>
            </w:r>
          </w:p>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снижение количества погибших на пожаре (в процентном отношении к уровню 2010 года) – на 2,7 процента;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 - 98 процентов;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организация и осуществление профилактических мероприятий, направленных на недопущение возникновения чрезвычайных ситуаций;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Чувашской Республики по сравнению с 2013 годом на 8 процентов;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сокращение экономического ущерба от чрезвычайных ситуаций и происшествий на территориях муниципальных образований, в которых </w:t>
            </w:r>
            <w:proofErr w:type="gramStart"/>
            <w:r w:rsidRPr="00613B2E">
              <w:rPr>
                <w:rFonts w:ascii="Times New Roman" w:hAnsi="Times New Roman" w:cs="Times New Roman"/>
              </w:rPr>
              <w:t>развернута</w:t>
            </w:r>
            <w:proofErr w:type="gramEnd"/>
            <w:r w:rsidRPr="00613B2E">
              <w:rPr>
                <w:rFonts w:ascii="Times New Roman" w:hAnsi="Times New Roman" w:cs="Times New Roman"/>
              </w:rPr>
              <w:t xml:space="preserve"> система-112, по сравнению с 2013 годом на 8 процентов</w:t>
            </w:r>
          </w:p>
        </w:tc>
      </w:tr>
      <w:tr w:rsidR="004C2ED2" w:rsidRPr="00613B2E" w:rsidTr="004C2ED2">
        <w:trPr>
          <w:gridAfter w:val="1"/>
          <w:wAfter w:w="1398" w:type="dxa"/>
        </w:trPr>
        <w:tc>
          <w:tcPr>
            <w:tcW w:w="9923" w:type="dxa"/>
            <w:gridSpan w:val="3"/>
          </w:tcPr>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Срок реализации подпрограммы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2015 - 2020 годы</w:t>
            </w: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Объемы финансирования подпрограммы с разбивкой по годам реализации 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suppressAutoHyphens/>
              <w:autoSpaceDE w:val="0"/>
              <w:autoSpaceDN w:val="0"/>
              <w:adjustRightInd w:val="0"/>
              <w:ind w:hanging="36"/>
              <w:jc w:val="both"/>
              <w:rPr>
                <w:sz w:val="20"/>
                <w:szCs w:val="20"/>
              </w:rPr>
            </w:pPr>
            <w:r w:rsidRPr="00613B2E">
              <w:rPr>
                <w:sz w:val="20"/>
                <w:szCs w:val="20"/>
              </w:rPr>
              <w:t>прогнозируемые объемы финансирования на реализацию мероприятий подпрограммы в 2015 - 2020 годах за счет средств бюджетов сельских поселений Аликовского района Чувашской Республики в 2015 - 2020 годах 1 578000 рублей, в том числе: в 2015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2016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2017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2018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2019 году -  263000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в 2020 году -  263000 рублей</w:t>
            </w:r>
          </w:p>
          <w:p w:rsidR="004C2ED2" w:rsidRPr="00613B2E" w:rsidRDefault="004C2ED2" w:rsidP="004C2ED2">
            <w:pPr>
              <w:suppressAutoHyphens/>
              <w:autoSpaceDE w:val="0"/>
              <w:autoSpaceDN w:val="0"/>
              <w:adjustRightInd w:val="0"/>
              <w:jc w:val="both"/>
              <w:rPr>
                <w:sz w:val="20"/>
                <w:szCs w:val="20"/>
              </w:rPr>
            </w:pP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Объем финансирования подпрограммы подлежит ежегодному уточнению исходя из реальных возможностей бюджета Аликовского района Чувашской Республики</w:t>
            </w:r>
          </w:p>
        </w:tc>
      </w:tr>
      <w:tr w:rsidR="004C2ED2" w:rsidRPr="00613B2E" w:rsidTr="004C2ED2">
        <w:trPr>
          <w:gridAfter w:val="1"/>
          <w:wAfter w:w="1398" w:type="dxa"/>
        </w:trPr>
        <w:tc>
          <w:tcPr>
            <w:tcW w:w="9923" w:type="dxa"/>
            <w:gridSpan w:val="3"/>
          </w:tcPr>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rPr>
          <w:gridAfter w:val="1"/>
          <w:wAfter w:w="1398" w:type="dxa"/>
        </w:trPr>
        <w:tc>
          <w:tcPr>
            <w:tcW w:w="3600"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Ожидаемые результаты реализации подпрограммы</w:t>
            </w:r>
          </w:p>
        </w:tc>
        <w:tc>
          <w:tcPr>
            <w:tcW w:w="330"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5993"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факторов, способствующих возникновению ЧС;</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количества пострадавших в ЧС;</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экономического ущерба от ЧС; повышение уровня защищенности населения и территорий от угрозы воздействия ЧС;</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поддержание высокого уровня готовности и профессионального мастерства спасателей и сотрудников службы к действиям в условиях ЧС;</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снижение факторов, способствующих возникновению </w:t>
            </w:r>
            <w:r w:rsidRPr="00613B2E">
              <w:rPr>
                <w:rFonts w:ascii="Times New Roman" w:hAnsi="Times New Roman" w:cs="Times New Roman"/>
              </w:rPr>
              <w:lastRenderedPageBreak/>
              <w:t>пожаров; 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ГО и защиты от ЧС;</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доведение количества муниципальных образований, в которых Система-112 </w:t>
            </w:r>
            <w:proofErr w:type="gramStart"/>
            <w:r w:rsidRPr="00613B2E">
              <w:rPr>
                <w:rFonts w:ascii="Times New Roman" w:hAnsi="Times New Roman" w:cs="Times New Roman"/>
              </w:rPr>
              <w:t>создана</w:t>
            </w:r>
            <w:proofErr w:type="gramEnd"/>
            <w:r w:rsidRPr="00613B2E">
              <w:rPr>
                <w:rFonts w:ascii="Times New Roman" w:hAnsi="Times New Roman" w:cs="Times New Roman"/>
              </w:rPr>
              <w:t xml:space="preserve"> в полном объеме, до 100 процентов;</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сокращение среднего времени комплексного реагирования экстренных оперативных служб на обращения населения по номеру "112" на 8 процентов.</w:t>
            </w:r>
          </w:p>
        </w:tc>
      </w:tr>
      <w:tr w:rsidR="004C2ED2" w:rsidRPr="00613B2E" w:rsidTr="004C2ED2">
        <w:tc>
          <w:tcPr>
            <w:tcW w:w="11321" w:type="dxa"/>
            <w:gridSpan w:val="4"/>
          </w:tcPr>
          <w:p w:rsidR="004C2ED2" w:rsidRPr="00613B2E" w:rsidRDefault="004C2ED2" w:rsidP="004C2ED2">
            <w:pPr>
              <w:pStyle w:val="ConsPlusNormal"/>
              <w:suppressAutoHyphens/>
              <w:jc w:val="both"/>
              <w:rPr>
                <w:rFonts w:ascii="Times New Roman" w:hAnsi="Times New Roman" w:cs="Times New Roman"/>
              </w:rPr>
            </w:pPr>
          </w:p>
        </w:tc>
      </w:tr>
    </w:tbl>
    <w:p w:rsidR="004C2ED2" w:rsidRPr="00613B2E" w:rsidRDefault="004C2ED2" w:rsidP="004C2ED2">
      <w:pPr>
        <w:pStyle w:val="ConsPlusNormal"/>
        <w:suppressAutoHyphens/>
        <w:jc w:val="center"/>
        <w:outlineLvl w:val="2"/>
        <w:rPr>
          <w:rFonts w:ascii="Times New Roman" w:hAnsi="Times New Roman" w:cs="Times New Roman"/>
        </w:rPr>
      </w:pPr>
      <w:bookmarkStart w:id="100" w:name="Par4471"/>
      <w:bookmarkEnd w:id="100"/>
      <w:r w:rsidRPr="00613B2E">
        <w:rPr>
          <w:rFonts w:ascii="Times New Roman" w:hAnsi="Times New Roman" w:cs="Times New Roman"/>
        </w:rPr>
        <w:t>Раздел I. Характеристика сферы реализации подпрограммы,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описание основных проблем в указанной сфере и прогноз ее развития</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 xml:space="preserve">Реализация государственной политики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в пределах предоставленных полномочий осуществляется в соответствии с </w:t>
      </w:r>
      <w:hyperlink r:id="rId6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613B2E">
          <w:rPr>
            <w:rFonts w:ascii="Times New Roman" w:hAnsi="Times New Roman" w:cs="Times New Roman"/>
          </w:rPr>
          <w:t>Конституцией</w:t>
        </w:r>
      </w:hyperlink>
      <w:r w:rsidRPr="00613B2E">
        <w:rPr>
          <w:rFonts w:ascii="Times New Roman" w:hAnsi="Times New Roman" w:cs="Times New Roman"/>
        </w:rPr>
        <w:t xml:space="preserve"> Российской Федерации, </w:t>
      </w:r>
      <w:hyperlink r:id="rId66" w:tooltip="Конституция Чувашской Республики (ред. от 30.07.2013) (принята ГС ЧР 30.11.2000){КонсультантПлюс}" w:history="1">
        <w:r w:rsidRPr="00613B2E">
          <w:rPr>
            <w:rFonts w:ascii="Times New Roman" w:hAnsi="Times New Roman" w:cs="Times New Roman"/>
          </w:rPr>
          <w:t>Конституцией</w:t>
        </w:r>
      </w:hyperlink>
      <w:r w:rsidRPr="00613B2E">
        <w:rPr>
          <w:rFonts w:ascii="Times New Roman" w:hAnsi="Times New Roman" w:cs="Times New Roman"/>
        </w:rPr>
        <w:t xml:space="preserve"> Чувашской Республики,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w:t>
      </w:r>
      <w:proofErr w:type="gramEnd"/>
      <w:r w:rsidRPr="00613B2E">
        <w:rPr>
          <w:rFonts w:ascii="Times New Roman" w:hAnsi="Times New Roman" w:cs="Times New Roman"/>
        </w:rPr>
        <w:t xml:space="preserve"> Кабинета Министров Чувашской Республики, иными нормативными правовыми актами Российской Федерации и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Обеспечение условий для безопасной жизнедеятельности населения, предотвращение экологических бедствий и техногенных катастроф, предупреждение возникновения чрезвычайных ситуаций (далее также - ЧС) являются важнейшими задачами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Данная проблема носит комплексный характер, ее решение требует продуманной координации действий органов исполнительной власти Чувашской Республики, органов местного самоуправления, предполагает обеспечение тесного взаимодействия государства и бизнеса в рамках государственно-частного партнерства.</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Мероприятия по защите населения и территорий  Аликовского района Чувашской Республики  от чрезвычайных ситуаций, предусмотренные Планом основных мероприятий Аликовского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 выполнены в полном объеме.</w:t>
      </w:r>
      <w:proofErr w:type="gramEnd"/>
      <w:r w:rsidRPr="00613B2E">
        <w:rPr>
          <w:rFonts w:ascii="Times New Roman" w:hAnsi="Times New Roman" w:cs="Times New Roman"/>
        </w:rPr>
        <w:t xml:space="preserve"> В настоящее время ведется работа в соответствии с </w:t>
      </w:r>
      <w:hyperlink r:id="rId67" w:tooltip="Распоряжение Кабинета Министров ЧР от 31.12.2010 N 465-р &lt;Об утверждении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w:history="1">
        <w:r w:rsidRPr="00613B2E">
          <w:rPr>
            <w:rFonts w:ascii="Times New Roman" w:hAnsi="Times New Roman" w:cs="Times New Roman"/>
          </w:rPr>
          <w:t>Планом</w:t>
        </w:r>
      </w:hyperlink>
      <w:r w:rsidRPr="00613B2E">
        <w:rPr>
          <w:rFonts w:ascii="Times New Roman" w:hAnsi="Times New Roman" w:cs="Times New Roman"/>
        </w:rPr>
        <w:t xml:space="preserve"> основных мероприятий  Аликовского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2015год.</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2014 году основные усилия органов управления и организаций Аликовского района Чувашской Республики  были направлены на совершенствование защиты населения и территории Аликовского района Чувашской Республики  от чрезвычайных ситуаций природного и техногенного характера, а также от террористической деятельности.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Обеспечено снижение рисков возникновения чрезвычайных ситуаций, размеров ущерба и потерь от них благодаря совместной деятельности органов государственной власти, органов местного самоуправления всех уровней.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Продолжалась работа по развитию сил и средств ТП РСЧС Чувашской Республики, повысились оперативность их действий по предупреждению и ликвидации чрезвычайных ситуаций природного и техногенного характера.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Целенаправленно осуществлялся комплекс мероприятий по обеспечению пожарной безопасности. Совершенствовалась оснащенность подразделений Государственной противопожарной службы специальной техникой и современными огнетушащими средствами.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Получили дальнейшее развитие организация, способы и формы работы органов местного самоуправления по предупреждению и ликвидации чрезвычайных ситуаций и обеспечению пожарной безопасности. Успешное выполнение комплекса задач и мероприятий, возложенных на них Федеральным </w:t>
      </w:r>
      <w:hyperlink r:id="rId6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13B2E">
          <w:rPr>
            <w:rFonts w:ascii="Times New Roman" w:hAnsi="Times New Roman" w:cs="Times New Roman"/>
          </w:rPr>
          <w:t>законом</w:t>
        </w:r>
      </w:hyperlink>
      <w:r w:rsidRPr="00613B2E">
        <w:rPr>
          <w:rFonts w:ascii="Times New Roman" w:hAnsi="Times New Roman" w:cs="Times New Roman"/>
        </w:rPr>
        <w:t xml:space="preserve"> "Об общих принципах организации местного самоуправления в Российской Федерации", обеспечило стабильность на территориях и безопасность жизнедеятельности населения.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На основе мониторинга и комплексной оценки обстановки спланирован и осуществляется комплекс мер правового, организационного, технического и экономического характера, направленный на предупреждение чрезвычайных ситуаций, обеспечение пожарной безопасности, сокращение потерь, совершенствование жизнеобеспечения населения, пресечение террористической деятельности против населения, жизненно важных объектов и организаций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Совершенствовались обучение и подготовка руководящего состава гражданской обороны (далее также - ГО) и единой системы предупреждения и ликвидации чрезвычайных ситуаций, личного состава аварийно-спасательных формирований, населения к действиям в условиях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Пожарную безопасность на территории Аликовского района Чувашской Республики  обеспечивает Государственная противопожарная служба в составе следующих подразделений:</w:t>
      </w:r>
    </w:p>
    <w:p w:rsidR="004C2ED2" w:rsidRPr="00613B2E" w:rsidRDefault="004C2ED2" w:rsidP="004C2ED2">
      <w:pPr>
        <w:suppressAutoHyphens/>
        <w:ind w:firstLine="567"/>
        <w:jc w:val="both"/>
        <w:rPr>
          <w:sz w:val="20"/>
          <w:szCs w:val="20"/>
        </w:rPr>
      </w:pPr>
      <w:r w:rsidRPr="00613B2E">
        <w:rPr>
          <w:sz w:val="20"/>
          <w:szCs w:val="20"/>
        </w:rPr>
        <w:t>1. Подразделение республиканской противопожарной службы (ПЧ №25);</w:t>
      </w:r>
    </w:p>
    <w:p w:rsidR="004C2ED2" w:rsidRPr="00613B2E" w:rsidRDefault="004C2ED2" w:rsidP="004C2ED2">
      <w:pPr>
        <w:suppressAutoHyphens/>
        <w:ind w:firstLine="567"/>
        <w:jc w:val="both"/>
        <w:rPr>
          <w:color w:val="FF0000"/>
          <w:sz w:val="20"/>
          <w:szCs w:val="20"/>
        </w:rPr>
      </w:pPr>
      <w:r w:rsidRPr="00613B2E">
        <w:rPr>
          <w:sz w:val="20"/>
          <w:szCs w:val="20"/>
        </w:rPr>
        <w:lastRenderedPageBreak/>
        <w:t xml:space="preserve">Организовано дежурство в  сельских поселениях силами  5 ДПК, которые имеют специальную технику, приспособленную для тушения пожаров: Большевыльское, Таутовское, Чувашско-Сорминское, Шумшевашское, Яндобинское сельские поселения.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Проводится работа по оказанию практической и методической помощи сельским поселениям по вопросам предупреждения и ликвидации ЧС, обеспечения безопасности людей на воде, а также по привлечению молодежи в добровольческую (волонтерскую) деятельность.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Обучение руководителей, должностных лиц и специалистов системы ГО, ТП РСЧС Чувашской Республики, органов местного самоуправления, организаций осуществляется в автономном учреждении Чувашской Республики дополнительного профессионального образования (повышения квалификации) "Учебно-методический центр гражданской защиты" ГКЧС Чувашии (далее - АУ ДПО "УМЦ ГЗ" ГКЧС Чувашии), а также в ходе проведения учений и тренировок.</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Основное внимание при подготовке руководителей, других должностных лиц и специалистов ГО органов местного </w:t>
      </w:r>
      <w:proofErr w:type="gramStart"/>
      <w:r w:rsidRPr="00613B2E">
        <w:rPr>
          <w:rFonts w:ascii="Times New Roman" w:hAnsi="Times New Roman" w:cs="Times New Roman"/>
        </w:rPr>
        <w:t>самоуправления</w:t>
      </w:r>
      <w:proofErr w:type="gramEnd"/>
      <w:r w:rsidRPr="00613B2E">
        <w:rPr>
          <w:rFonts w:ascii="Times New Roman" w:hAnsi="Times New Roman" w:cs="Times New Roman"/>
        </w:rPr>
        <w:t xml:space="preserve">  обращено на приобретение обучаемыми практических навыков для выполнения ими своих обязанностей по защите от опасностей, возникающих при ведении военных действий или вследствие этих действий, и при ЧС, а также умения анализировать и оценивать обстановку, принимать правильные решения.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Работа по обучению населения, занятого и не занятого в сферах производства и обслуживания в Аликовском районе Чувашской Республики, проводится в основном в организациях по месту работы, УКП, функционирующих при органах управления по эксплуатации и содержанию жилья (ЖЭУ, ТСЖ, УК и др.) и в сельских поселениях. Подготовка осуществляется путем проведения теоретических и практических занятий в группах, самостоятельного изучения пособий, памяток, прослушивания радиопрограмм, просмотра телепередач, проведения бесед и консультаций.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Обучение учащихся образовательных учреждений проводится в учебное время по учебной дисциплине "Безопасность жизнедеятельности" (далее - БЖД) и программе "Основы безопасности жизнедеятельности" (далее - ОБЖ). Основное внимание уделяется обучению действиям по сигналам оповещения, способам защиты от стихийных бедствий, аварий, умению оказывать само- и взаимопомощь при травмах, соблюдению мер безопасности в быту. Наиболее целенаправленно проводится эта работа в школах, классах, кружках, секциях. В целях улучшения подготовки молодежи к военной службе и ее патриотического воспитания в Аликовском районе Чувашской Республике ежегодно проводятся соревнования юнармейского движения "Зарница" и "Орленок".</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Выработка политики в сфере программно-целевого метода планирования, анализ выполнения долгосрочных программ позволят минимизировать существующие проблемы и расширить использование механизмов программно-целевого планирования.</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В настоящее время на территории Аликовского района Чувашской Республики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наиболее тяжкими последствиями отличаются происшествия и чрезвычайные ситуации, требующие именно комплексного решения.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Актуальность проблемы обуславливается сохранением значительного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чрезвычайной ситуации (сокращение числа умерших и пострадавших, а также уменьшение общего материального ущерба).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lastRenderedPageBreak/>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и актуализации баз данных, поддержку принятия решений, консультативного обслуживания населения, мониторинга потенциально опасных стационарных и подвижных</w:t>
      </w:r>
      <w:proofErr w:type="gramEnd"/>
      <w:r w:rsidRPr="00613B2E">
        <w:rPr>
          <w:rFonts w:ascii="Times New Roman" w:hAnsi="Times New Roman" w:cs="Times New Roman"/>
        </w:rPr>
        <w:t xml:space="preserve"> объектов.</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В результате внедрения системы-112 прогнозируется снижение уровня смертности и числа пострадавших при происшествиях и чрезвычайных ситуациях, обеспечение роста безопасности и благополучия граждан, проживающих в Чувашской Республике, а также улучшение информационного взаимодействия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в том числе единых дежурно-диспетчерских служб, а также дежурно-диспетчерских служб</w:t>
      </w:r>
      <w:proofErr w:type="gramEnd"/>
      <w:r w:rsidRPr="00613B2E">
        <w:rPr>
          <w:rFonts w:ascii="Times New Roman" w:hAnsi="Times New Roman" w:cs="Times New Roman"/>
        </w:rPr>
        <w:t xml:space="preserve"> экстренных оперативных служб.</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 этом сохраняется возможность осуществления вызова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"01", "02", "03" и т.д.).</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Задачи, которые необходимо решить для создания системы-112 надлежащего качества, требуют иного подхода.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В сложившейся ситуации для обеспечения решения проблем в приемлемые сроки требуется использование механизма федеральной целевой </w:t>
      </w:r>
      <w:hyperlink r:id="rId69" w:tooltip="Постановление Правительства РФ от 16.03.2013 N 223 (ред. от 23.09.2013)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sidRPr="00613B2E">
          <w:rPr>
            <w:rFonts w:ascii="Times New Roman" w:hAnsi="Times New Roman" w:cs="Times New Roman"/>
          </w:rPr>
          <w:t>программы</w:t>
        </w:r>
      </w:hyperlink>
      <w:r w:rsidRPr="00613B2E">
        <w:rPr>
          <w:rFonts w:ascii="Times New Roman" w:hAnsi="Times New Roman" w:cs="Times New Roman"/>
        </w:rPr>
        <w:t xml:space="preserve"> "Создание системы обеспечения вызова экстренных оперативных служб по единому номеру "112" в Российской Федерации на 2013 - 2017 годы", утвержденной постановлением Правительства Российской Федерации от 16 марта 2013 г. N 223 (далее - федеральная целевая программа).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территориальных органов федеральных органов исполнительной власти и органов исполнительной власти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Мероприятия по созданию и развертыванию системы-112 носят комплексный межведомственный характер. Применение механизма реализации федеральной целевой </w:t>
      </w:r>
      <w:hyperlink r:id="rId70" w:tooltip="Постановление Правительства РФ от 16.03.2013 N 223 (ред. от 23.09.2013) &quot;О федеральной целевой программе &quot;Создание системы обеспечения вызова экстренных оперативных служб по единому номеру &quot;112&quot; в Российской Федерации на 2013 - 2017 годы&quot;{КонсультантПлюс}" w:history="1">
        <w:r w:rsidRPr="00613B2E">
          <w:rPr>
            <w:rFonts w:ascii="Times New Roman" w:hAnsi="Times New Roman" w:cs="Times New Roman"/>
          </w:rPr>
          <w:t>программы</w:t>
        </w:r>
      </w:hyperlink>
      <w:r w:rsidRPr="00613B2E">
        <w:rPr>
          <w:rFonts w:ascii="Times New Roman" w:hAnsi="Times New Roman" w:cs="Times New Roman"/>
        </w:rPr>
        <w:t xml:space="preserve"> при создании системы-112 в Чувашской Республике </w:t>
      </w:r>
      <w:proofErr w:type="gramStart"/>
      <w:r w:rsidRPr="00613B2E">
        <w:rPr>
          <w:rFonts w:ascii="Times New Roman" w:hAnsi="Times New Roman" w:cs="Times New Roman"/>
        </w:rPr>
        <w:t>обосновано</w:t>
      </w:r>
      <w:proofErr w:type="gramEnd"/>
      <w:r w:rsidRPr="00613B2E">
        <w:rPr>
          <w:rFonts w:ascii="Times New Roman" w:hAnsi="Times New Roman" w:cs="Times New Roman"/>
        </w:rPr>
        <w:t xml:space="preserve"> прежде всего:</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высокой социальной значимостью проблемы и ее комплексным характером;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необходимостью обеспечения единой научной, технической и информационной составляющих в создании системы-112 в Чувашской Республике;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необходимостью межведомственной координации деятельности территориальных органов федеральных органов исполнительной власти, органов исполнительной власти Чувашской Республики и органов местного самоуправления, а также необходимостью концентрации усилий и ресурсов (федерального бюджета и республиканского бюджета Чувашской Республики) на реализацию мероприятий, соответствующих приоритетным целям и задачам;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необходимостью создания условий для целевого и адресного использования ресурсов с целью решения задач по приоритетным направлениям.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 применении механизма реализации федеральных целевых программ будут осуществляться: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внедрение современных информационно-телекоммуникационных технологий в деятельность экстренных оперативных служб;</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совершенствование координации действий экстренных оперативных служб при оперативном реагировании на вызовы (сообщения и происшествия) населения;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внедрение современных методов обучения.</w:t>
      </w:r>
    </w:p>
    <w:p w:rsidR="004C2ED2"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F300B9" w:rsidRDefault="00F300B9" w:rsidP="004C2ED2">
      <w:pPr>
        <w:pStyle w:val="ConsPlusNormal"/>
        <w:suppressAutoHyphens/>
        <w:ind w:firstLine="540"/>
        <w:jc w:val="both"/>
        <w:rPr>
          <w:rFonts w:ascii="Times New Roman" w:hAnsi="Times New Roman" w:cs="Times New Roman"/>
        </w:rPr>
      </w:pPr>
    </w:p>
    <w:p w:rsidR="00F300B9" w:rsidRDefault="00F300B9" w:rsidP="004C2ED2">
      <w:pPr>
        <w:pStyle w:val="ConsPlusNormal"/>
        <w:suppressAutoHyphens/>
        <w:ind w:firstLine="540"/>
        <w:jc w:val="both"/>
        <w:rPr>
          <w:rFonts w:ascii="Times New Roman" w:hAnsi="Times New Roman" w:cs="Times New Roman"/>
        </w:rPr>
      </w:pPr>
    </w:p>
    <w:p w:rsidR="00F300B9" w:rsidRDefault="00F300B9" w:rsidP="004C2ED2">
      <w:pPr>
        <w:pStyle w:val="ConsPlusNormal"/>
        <w:suppressAutoHyphens/>
        <w:ind w:firstLine="540"/>
        <w:jc w:val="both"/>
        <w:rPr>
          <w:rFonts w:ascii="Times New Roman" w:hAnsi="Times New Roman" w:cs="Times New Roman"/>
        </w:rPr>
      </w:pPr>
    </w:p>
    <w:p w:rsidR="00F300B9" w:rsidRDefault="00F300B9" w:rsidP="004C2ED2">
      <w:pPr>
        <w:pStyle w:val="ConsPlusNormal"/>
        <w:suppressAutoHyphens/>
        <w:ind w:firstLine="540"/>
        <w:jc w:val="both"/>
        <w:rPr>
          <w:rFonts w:ascii="Times New Roman" w:hAnsi="Times New Roman" w:cs="Times New Roman"/>
        </w:rPr>
      </w:pPr>
    </w:p>
    <w:p w:rsidR="00F300B9" w:rsidRPr="00613B2E" w:rsidRDefault="00F300B9"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bookmarkStart w:id="101" w:name="Par4583"/>
      <w:bookmarkEnd w:id="101"/>
      <w:r w:rsidRPr="00613B2E">
        <w:rPr>
          <w:rFonts w:ascii="Times New Roman" w:hAnsi="Times New Roman" w:cs="Times New Roman"/>
        </w:rPr>
        <w:lastRenderedPageBreak/>
        <w:t xml:space="preserve">Раздел II. Приоритеты государственной политики в сфере реализации подпрограммы, </w:t>
      </w: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цели, задачи и показатели (индикаторы) достижения целей и решения задач, описание</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основных ожидаемых конечных результатов подпрограммы и срока реализации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Приоритеты в вопросах обеспечения защиты населения и территорий Чувашской Республики от чрезвычайных ситуаций природного и техногенного характера определены Стратегией социально-экономического развития Чувашской Республики до 2020 года и основными целями муниципальной 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Основными целями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(далее - подпрограмма) являются: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повышение уровня готовности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сокращение количества зарегистрированных пожаров;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сокращение количества людей, получивших травмы и погибших на пожаре;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подготовка, переподготовка (повышение квалификации) руководителей, других должностных лиц и специалистов органов местного самоуправления и организаций независимо от организационно-правовых форм и форм собственности по вопросам гражданской обороны и защиты от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повышение безопасности населения  Аликовского района Чувашской Республики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по единому номеру "112".</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Достижению поставленных в подпрограмме целей способствует решение следующих приоритетных задач:</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и осуществление профилактических мероприятий, направленных на недопущение возникновения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проведения аварийно-спасательных и других неотложных работ в районе чрезвычайной ситуации;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и осуществление профилактики пожаров;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организации и осуществлении тушения пожаров, спасания людей и материальных ценностей при пожарах;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и проведение тренировок и учений, обучение населения правилам поведения в случае возникновения чрезвычайных ситуаций и проведение мероприятий, направленных на пропаганду спасательного дела через средства массовой информации;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планирование и организация учебного процесса по повышению квалификации;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создание телекоммуникационной инфраструктуры системы-112;</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создание информационно-технической инфраструктуры системы-112;</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дооснащение единых дежурно-диспетчерских служб муниципальных образований и дежурно-диспетчерских служб экстренных оперативных служб района программно-техническими комплексами системы-112;</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создание системы обучения персонала системе-112 и организация информирования населения.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Подпрограмма реализуется в 2015 - 2020 годах без разделения на этапы, так как большинство мероприятий подпрограммы реализуются ежегодно с установленной периодичностью.</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Состав показателей (индикаторов) подпрограммы определен исходя из необходимости выполнения основных целей и задач подпрограммы, изложенных в </w:t>
      </w:r>
      <w:hyperlink w:anchor="Par4736" w:tooltip="Ссылка на текущий документ" w:history="1">
        <w:r w:rsidRPr="00613B2E">
          <w:rPr>
            <w:rFonts w:ascii="Times New Roman" w:hAnsi="Times New Roman" w:cs="Times New Roman"/>
          </w:rPr>
          <w:t>приложении N 1</w:t>
        </w:r>
      </w:hyperlink>
      <w:r w:rsidRPr="00613B2E">
        <w:rPr>
          <w:rFonts w:ascii="Times New Roman" w:hAnsi="Times New Roman" w:cs="Times New Roman"/>
        </w:rPr>
        <w:t xml:space="preserve"> к настоящей подпрограмме.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результате реализации мероприятий подпрограммы к 2020 году ожидается достижение следующих результатов: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снижение факторов, способствующих возникновению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снижение количества пострадавших в чрезвычайных ситуациях;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снижение экономического ущерба от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повышение уровня защищенности населения и территорий от угрозы воздействия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поддержание высокого уровня готовности и профессионального мастерства спасателей и сотрудников службы к действиям в условиях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снижение факторов, способствующих возникновению пожаров;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повышение уровня знаний и приобретение практических навыков руководителями, другими должностными лицами и специалистами органов местного самоуправления и организаций в области гражданской обороны и защиты от чрезвычайных ситуаций;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сокращение среднего времени комплексного реагирования экстренных оперативных служб на обращения населения по номеру "112" на территории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bookmarkStart w:id="102" w:name="Par4629"/>
      <w:bookmarkEnd w:id="102"/>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Раздел III. Характеристика основных мероприятий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индикаторов эффективности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Подпрограмма объединяет четыре основных мероприятия: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Основное мероприятие 1. Обеспечение первичных мер пожарной безопасности на территории  Аликовского района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Предусматриваются обеспечение необходимого уровня пожарной безопасности и минимизация потерь вследствие пожаров для устойчивого функционирования объектов экономики и организаций на территории Аликовского района Чувашской Республики, что включает в себя: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тушении пожаров в населенных пунктах;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оснащении противопожарной службы техникой, оборудованием и имуществом, разработку и внедрение новых технологий пожаротушения;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обеспечении безопасности людей на водных объектах.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Основное мероприятие 2. Участие в предупреждении и ликвидации последствий чрезвычайных ситуаций на территории Аликовского района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Включает в себя: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организации экстренного реагирования по спасанию людей и проведения аварийно-спасательных работ по ликвидации возникших ЧС;</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Основное мероприятие 3. Обучение населения  Аликовского района Чувашской Республики  действиям в чрезвычайных ситуациях.</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В рамках выполнения мероприятия предусматривается реализация мер, направленных на оказание содействия в обучении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рамках выполнения основного мероприятия планируется: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оказание содействия в содержании материально-технических запасов в целях гражданской обороны;</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реализация мероприятий по развитию единой дежурно-диспетчерской службы и системы обеспечения вызова экстренных оперативных служб по единому номеру "112" (далее - система-112),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социально-экономического ущерба от чрезвычайных ситуаций, снижения затрат финансовых, медицинских, материально-технических и других ресурсов на экстренное реагирование, организацию удобного обращения к экстренным</w:t>
      </w:r>
      <w:proofErr w:type="gramEnd"/>
      <w:r w:rsidRPr="00613B2E">
        <w:rPr>
          <w:rFonts w:ascii="Times New Roman" w:hAnsi="Times New Roman" w:cs="Times New Roman"/>
        </w:rPr>
        <w:t xml:space="preserve"> оперативным службам по типу "одного окна" и снижение экономических затрат на осуществление взаимодействия экстренных оперативных служб.</w:t>
      </w:r>
    </w:p>
    <w:p w:rsidR="004C2ED2" w:rsidRPr="00613B2E" w:rsidRDefault="004C2ED2" w:rsidP="004C2ED2">
      <w:pPr>
        <w:ind w:firstLine="567"/>
        <w:jc w:val="both"/>
        <w:rPr>
          <w:sz w:val="20"/>
          <w:szCs w:val="20"/>
        </w:rPr>
      </w:pPr>
      <w:r w:rsidRPr="00613B2E">
        <w:rPr>
          <w:sz w:val="20"/>
          <w:szCs w:val="20"/>
        </w:rPr>
        <w:t>Основное мероприятие 5. Мероприятия по обеспечению безопасности населения на территории Аликовского района. Данное мероприятие включает в себя:</w:t>
      </w:r>
    </w:p>
    <w:p w:rsidR="004C2ED2" w:rsidRPr="00613B2E" w:rsidRDefault="004C2ED2" w:rsidP="004C2ED2">
      <w:pPr>
        <w:ind w:firstLine="567"/>
        <w:jc w:val="both"/>
        <w:rPr>
          <w:sz w:val="20"/>
          <w:szCs w:val="20"/>
        </w:rPr>
      </w:pPr>
      <w:r w:rsidRPr="00613B2E">
        <w:rPr>
          <w:sz w:val="20"/>
          <w:szCs w:val="20"/>
        </w:rPr>
        <w:t>внедрение и развитие аппаратно-программного комплекса «Безопасное муниципальное образование»;</w:t>
      </w:r>
    </w:p>
    <w:p w:rsidR="004C2ED2" w:rsidRPr="00613B2E" w:rsidRDefault="004C2ED2" w:rsidP="004C2ED2">
      <w:pPr>
        <w:ind w:firstLine="567"/>
        <w:jc w:val="both"/>
        <w:rPr>
          <w:sz w:val="20"/>
          <w:szCs w:val="20"/>
        </w:rPr>
      </w:pPr>
      <w:r w:rsidRPr="00613B2E">
        <w:rPr>
          <w:sz w:val="20"/>
          <w:szCs w:val="20"/>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4C2ED2" w:rsidRPr="00613B2E" w:rsidRDefault="004C2ED2" w:rsidP="004C2ED2">
      <w:pPr>
        <w:ind w:firstLine="567"/>
        <w:jc w:val="both"/>
        <w:rPr>
          <w:sz w:val="20"/>
          <w:szCs w:val="20"/>
        </w:rPr>
      </w:pPr>
      <w:r w:rsidRPr="00613B2E">
        <w:rPr>
          <w:sz w:val="20"/>
          <w:szCs w:val="20"/>
        </w:rPr>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4C2ED2" w:rsidRPr="00613B2E" w:rsidRDefault="00E60358" w:rsidP="004C2ED2">
      <w:pPr>
        <w:pStyle w:val="ConsPlusNormal"/>
        <w:suppressAutoHyphens/>
        <w:ind w:firstLine="540"/>
        <w:jc w:val="both"/>
        <w:rPr>
          <w:rFonts w:ascii="Times New Roman" w:hAnsi="Times New Roman" w:cs="Times New Roman"/>
        </w:rPr>
      </w:pPr>
      <w:hyperlink w:anchor="Par4945" w:tooltip="Ссылка на текущий документ" w:history="1">
        <w:r w:rsidR="004C2ED2" w:rsidRPr="00613B2E">
          <w:rPr>
            <w:rFonts w:ascii="Times New Roman" w:hAnsi="Times New Roman" w:cs="Times New Roman"/>
          </w:rPr>
          <w:t>Перечень</w:t>
        </w:r>
      </w:hyperlink>
      <w:r w:rsidR="004C2ED2" w:rsidRPr="00613B2E">
        <w:rPr>
          <w:rFonts w:ascii="Times New Roman" w:hAnsi="Times New Roman" w:cs="Times New Roman"/>
        </w:rPr>
        <w:t xml:space="preserve"> основных мероприятий подпрограммы и их характеристика приведены в приложении N 2 к настоящей подпрограмме.</w:t>
      </w:r>
    </w:p>
    <w:p w:rsidR="004C2ED2" w:rsidRPr="00613B2E" w:rsidRDefault="004C2ED2" w:rsidP="004C2ED2">
      <w:pPr>
        <w:pStyle w:val="ConsPlusNormal"/>
        <w:suppressAutoHyphens/>
        <w:ind w:firstLine="540"/>
        <w:jc w:val="both"/>
        <w:rPr>
          <w:rFonts w:ascii="Times New Roman" w:hAnsi="Times New Roman" w:cs="Times New Roman"/>
        </w:rPr>
      </w:pPr>
      <w:bookmarkStart w:id="103" w:name="Par4660"/>
      <w:bookmarkStart w:id="104" w:name="Par4690"/>
      <w:bookmarkEnd w:id="103"/>
      <w:bookmarkEnd w:id="104"/>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suppressAutoHyphens/>
        <w:autoSpaceDE w:val="0"/>
        <w:autoSpaceDN w:val="0"/>
        <w:adjustRightInd w:val="0"/>
        <w:jc w:val="center"/>
        <w:outlineLvl w:val="0"/>
        <w:rPr>
          <w:sz w:val="20"/>
          <w:szCs w:val="20"/>
        </w:rPr>
      </w:pPr>
      <w:bookmarkStart w:id="105" w:name="Par4708"/>
      <w:bookmarkEnd w:id="105"/>
      <w:r w:rsidRPr="00613B2E">
        <w:rPr>
          <w:sz w:val="20"/>
          <w:szCs w:val="20"/>
        </w:rPr>
        <w:t>Раздел VI. Обоснование объема финансовых ресурсов,</w:t>
      </w:r>
    </w:p>
    <w:p w:rsidR="004C2ED2" w:rsidRPr="00613B2E" w:rsidRDefault="004C2ED2" w:rsidP="004C2ED2">
      <w:pPr>
        <w:suppressAutoHyphens/>
        <w:autoSpaceDE w:val="0"/>
        <w:autoSpaceDN w:val="0"/>
        <w:adjustRightInd w:val="0"/>
        <w:jc w:val="center"/>
        <w:rPr>
          <w:sz w:val="20"/>
          <w:szCs w:val="20"/>
        </w:rPr>
      </w:pPr>
      <w:r w:rsidRPr="00613B2E">
        <w:rPr>
          <w:sz w:val="20"/>
          <w:szCs w:val="20"/>
        </w:rPr>
        <w:t>необходимых для реализации подпрограммы в 2015 - 2020 годах</w:t>
      </w:r>
    </w:p>
    <w:p w:rsidR="004C2ED2" w:rsidRPr="00613B2E" w:rsidRDefault="004C2ED2" w:rsidP="004C2ED2">
      <w:pPr>
        <w:suppressAutoHyphens/>
        <w:autoSpaceDE w:val="0"/>
        <w:autoSpaceDN w:val="0"/>
        <w:adjustRightInd w:val="0"/>
        <w:jc w:val="center"/>
        <w:rPr>
          <w:sz w:val="20"/>
          <w:szCs w:val="20"/>
        </w:rPr>
      </w:pP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Общий объем финансирования подпрограммы за счет средств бюджета сельских поселений Аликовского района Чувашской Республики в 2015 - 2020 годах 1 578000 рублей, в том числе:</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в 2015 году – 263000 рублей;</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в 2016 году – 263000 рублей;</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в 2017 году – 263000 рублей;</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в 2018 году – 263000 рублей;</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в 2019 году - 263000  рублей;</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в 2020 году - 263000  рублей</w:t>
      </w:r>
      <w:r w:rsidRPr="00613B2E">
        <w:rPr>
          <w:b/>
          <w:sz w:val="20"/>
          <w:szCs w:val="20"/>
        </w:rPr>
        <w:t xml:space="preserve"> </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 xml:space="preserve">Ресурсное </w:t>
      </w:r>
      <w:hyperlink r:id="rId71" w:history="1">
        <w:r w:rsidRPr="00613B2E">
          <w:rPr>
            <w:sz w:val="20"/>
            <w:szCs w:val="20"/>
          </w:rPr>
          <w:t>обеспечение</w:t>
        </w:r>
      </w:hyperlink>
      <w:r w:rsidRPr="00613B2E">
        <w:rPr>
          <w:sz w:val="20"/>
          <w:szCs w:val="20"/>
        </w:rPr>
        <w:t xml:space="preserve"> подпрограммы за счет всех источников финансирования приведено в приложении N 3 к настоящей подпрограмме и ежегодно будет уточняться.</w:t>
      </w:r>
    </w:p>
    <w:p w:rsidR="004C2ED2" w:rsidRDefault="004C2ED2" w:rsidP="004C2ED2">
      <w:pPr>
        <w:pStyle w:val="ConsPlusNormal"/>
        <w:suppressAutoHyphens/>
        <w:jc w:val="center"/>
        <w:outlineLvl w:val="2"/>
        <w:rPr>
          <w:rFonts w:ascii="Times New Roman" w:hAnsi="Times New Roman" w:cs="Times New Roman"/>
        </w:rPr>
      </w:pPr>
    </w:p>
    <w:p w:rsidR="00F300B9" w:rsidRPr="00613B2E" w:rsidRDefault="00F300B9" w:rsidP="004C2ED2">
      <w:pPr>
        <w:pStyle w:val="ConsPlusNormal"/>
        <w:suppressAutoHyphens/>
        <w:jc w:val="center"/>
        <w:outlineLvl w:val="2"/>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lastRenderedPageBreak/>
        <w:t>Раздел V. Анализ рисков реализации подпрограммы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 описание мер управления рисками реализации подпрограммы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w:t>
      </w:r>
      <w:proofErr w:type="spellStart"/>
      <w:r w:rsidRPr="00613B2E">
        <w:rPr>
          <w:rFonts w:ascii="Times New Roman" w:hAnsi="Times New Roman" w:cs="Times New Roman"/>
        </w:rPr>
        <w:t>бюджетирования</w:t>
      </w:r>
      <w:proofErr w:type="spellEnd"/>
      <w:r w:rsidRPr="00613B2E">
        <w:rPr>
          <w:rFonts w:ascii="Times New Roman" w:hAnsi="Times New Roman" w:cs="Times New Roman"/>
        </w:rPr>
        <w:t xml:space="preserve"> и своевременная корректировка объемов финансирования основных мероприятий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sectPr w:rsidR="004C2ED2" w:rsidRPr="00613B2E">
          <w:headerReference w:type="default" r:id="rId72"/>
          <w:footerReference w:type="default" r:id="rId73"/>
          <w:pgSz w:w="11906" w:h="16838"/>
          <w:pgMar w:top="1440" w:right="567" w:bottom="1440" w:left="1134" w:header="0" w:footer="0" w:gutter="0"/>
          <w:cols w:space="720"/>
          <w:noEndnote/>
        </w:sectPr>
      </w:pPr>
      <w:bookmarkStart w:id="106" w:name="Par4726"/>
      <w:bookmarkEnd w:id="106"/>
    </w:p>
    <w:p w:rsidR="004C2ED2" w:rsidRPr="00613B2E" w:rsidRDefault="004C2ED2" w:rsidP="004C2ED2">
      <w:pPr>
        <w:pStyle w:val="ConsPlusNormal"/>
        <w:suppressAutoHyphens/>
        <w:jc w:val="right"/>
        <w:outlineLvl w:val="2"/>
        <w:rPr>
          <w:rFonts w:ascii="Times New Roman" w:hAnsi="Times New Roman" w:cs="Times New Roman"/>
        </w:rPr>
      </w:pPr>
      <w:r w:rsidRPr="00613B2E">
        <w:rPr>
          <w:rFonts w:ascii="Times New Roman" w:hAnsi="Times New Roman" w:cs="Times New Roman"/>
        </w:rPr>
        <w:lastRenderedPageBreak/>
        <w:t>Приложение N 1</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подпрограмме "Защита населения и территорий </w:t>
      </w:r>
      <w:proofErr w:type="gramStart"/>
      <w:r w:rsidRPr="00613B2E">
        <w:rPr>
          <w:rFonts w:ascii="Times New Roman" w:hAnsi="Times New Roman" w:cs="Times New Roman"/>
        </w:rPr>
        <w:t>от</w:t>
      </w:r>
      <w:proofErr w:type="gramEnd"/>
      <w:r w:rsidRPr="00613B2E">
        <w:rPr>
          <w:rFonts w:ascii="Times New Roman" w:hAnsi="Times New Roman" w:cs="Times New Roman"/>
        </w:rPr>
        <w:t xml:space="preserve">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чрезвычайных ситуаций </w:t>
      </w:r>
      <w:proofErr w:type="gramStart"/>
      <w:r w:rsidRPr="00613B2E">
        <w:rPr>
          <w:rFonts w:ascii="Times New Roman" w:hAnsi="Times New Roman" w:cs="Times New Roman"/>
        </w:rPr>
        <w:t>природного</w:t>
      </w:r>
      <w:proofErr w:type="gramEnd"/>
      <w:r w:rsidRPr="00613B2E">
        <w:rPr>
          <w:rFonts w:ascii="Times New Roman" w:hAnsi="Times New Roman" w:cs="Times New Roman"/>
        </w:rPr>
        <w:t xml:space="preserve"> и техногенного</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характера, обеспечение пожарной безопасности</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и безопасности населения на водных объектах"</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bookmarkStart w:id="107" w:name="Par4736"/>
      <w:bookmarkEnd w:id="107"/>
      <w:r w:rsidRPr="00613B2E">
        <w:rPr>
          <w:rFonts w:ascii="Times New Roman" w:hAnsi="Times New Roman" w:cs="Times New Roman"/>
        </w:rPr>
        <w:t>СВЕДЕНИЯ</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 ПОКАЗАТЕЛЯХ (ИНДИКАТОРАХ) ПОДПРОГРАММЫ "ЗАЩИТА НАСЕЛЕНИЯ И ТЕРРИТОРИЙ ОТ ЧРЕЗВЫЧАЙНЫХ СИТУАЦИЙ ПРИРОДНОГО</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 ТЕХНОГЕННОГО ХАРАКТЕРА, ОБЕСПЕЧЕНИЕ ПОЖАРНОЙ БЕЗОПАСНОСТИ И БЕЗОПАСНОСТИ НАСЕЛЕНИЯ НА ВОДНЫХ ОБЪЕКТАХ"</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МУНИЦИПАЛЬНОЙ ПРОГРАММЫ "ПОВЫШЕНИЕ БЕЗОПАСНОСТИ ЖИЗНЕДЕЯТЕЛЬНОСТИ НАСЕЛЕНИЯ</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 ТЕРРИТОРИЙ АЛИКОВСКОГО РАЙОНА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p>
    <w:tbl>
      <w:tblPr>
        <w:tblW w:w="14628" w:type="dxa"/>
        <w:tblInd w:w="75" w:type="dxa"/>
        <w:tblLayout w:type="fixed"/>
        <w:tblCellMar>
          <w:left w:w="75" w:type="dxa"/>
          <w:right w:w="75" w:type="dxa"/>
        </w:tblCellMar>
        <w:tblLook w:val="0000"/>
      </w:tblPr>
      <w:tblGrid>
        <w:gridCol w:w="567"/>
        <w:gridCol w:w="5103"/>
        <w:gridCol w:w="1333"/>
        <w:gridCol w:w="836"/>
        <w:gridCol w:w="851"/>
        <w:gridCol w:w="850"/>
        <w:gridCol w:w="851"/>
        <w:gridCol w:w="850"/>
        <w:gridCol w:w="836"/>
        <w:gridCol w:w="850"/>
        <w:gridCol w:w="851"/>
        <w:gridCol w:w="850"/>
      </w:tblGrid>
      <w:tr w:rsidR="004C2ED2" w:rsidRPr="00613B2E" w:rsidTr="004C2ED2">
        <w:trPr>
          <w:cantSplit/>
        </w:trPr>
        <w:tc>
          <w:tcPr>
            <w:tcW w:w="567"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N </w:t>
            </w:r>
            <w:proofErr w:type="spellStart"/>
            <w:proofErr w:type="gramStart"/>
            <w:r w:rsidRPr="00613B2E">
              <w:rPr>
                <w:rFonts w:ascii="Times New Roman" w:hAnsi="Times New Roman" w:cs="Times New Roman"/>
              </w:rPr>
              <w:t>п</w:t>
            </w:r>
            <w:proofErr w:type="spellEnd"/>
            <w:proofErr w:type="gramEnd"/>
            <w:r w:rsidRPr="00613B2E">
              <w:rPr>
                <w:rFonts w:ascii="Times New Roman" w:hAnsi="Times New Roman" w:cs="Times New Roman"/>
              </w:rPr>
              <w:t>/</w:t>
            </w:r>
            <w:proofErr w:type="spellStart"/>
            <w:r w:rsidRPr="00613B2E">
              <w:rPr>
                <w:rFonts w:ascii="Times New Roman" w:hAnsi="Times New Roman" w:cs="Times New Roman"/>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Наименование показателя (индикатора)</w:t>
            </w:r>
          </w:p>
        </w:tc>
        <w:tc>
          <w:tcPr>
            <w:tcW w:w="1333"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Ед.</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 измерения</w:t>
            </w:r>
          </w:p>
        </w:tc>
        <w:tc>
          <w:tcPr>
            <w:tcW w:w="7625" w:type="dxa"/>
            <w:gridSpan w:val="9"/>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Значение показателей по годам</w:t>
            </w:r>
          </w:p>
        </w:tc>
      </w:tr>
      <w:tr w:rsidR="004C2ED2" w:rsidRPr="00613B2E" w:rsidTr="004C2ED2">
        <w:trPr>
          <w:cantSplit/>
        </w:trPr>
        <w:tc>
          <w:tcPr>
            <w:tcW w:w="567"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333"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2012</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2014</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2016</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2018</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2019</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2020</w:t>
            </w:r>
          </w:p>
        </w:tc>
      </w:tr>
      <w:tr w:rsidR="004C2ED2" w:rsidRPr="00613B2E" w:rsidTr="004C2ED2">
        <w:tc>
          <w:tcPr>
            <w:tcW w:w="14628" w:type="dxa"/>
            <w:gridSpan w:val="1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outlineLvl w:val="3"/>
              <w:rPr>
                <w:rFonts w:ascii="Times New Roman" w:hAnsi="Times New Roman" w:cs="Times New Roman"/>
              </w:rPr>
            </w:pPr>
            <w:bookmarkStart w:id="108" w:name="Par4760"/>
            <w:bookmarkEnd w:id="108"/>
            <w:r w:rsidRPr="00613B2E">
              <w:rPr>
                <w:rFonts w:ascii="Times New Roman" w:hAnsi="Times New Roman" w:cs="Times New Roman"/>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Снижение количества зарегистрированных пожаров (в процентном отношении к уровню 2010 года)</w:t>
            </w:r>
          </w:p>
        </w:tc>
        <w:tc>
          <w:tcPr>
            <w:tcW w:w="13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1,9</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2,3</w:t>
            </w: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Снижение количества погибших на пожаре (в процентном отношении к уровню 2010 года)</w:t>
            </w:r>
          </w:p>
        </w:tc>
        <w:tc>
          <w:tcPr>
            <w:tcW w:w="13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2,7</w:t>
            </w: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Снижение количества травмированных на пожаре людей (в процентном отношении к уровню 2010 года)</w:t>
            </w:r>
          </w:p>
        </w:tc>
        <w:tc>
          <w:tcPr>
            <w:tcW w:w="13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3,4</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3,8</w:t>
            </w: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Доля лиц, выдержавших требования итоговой аттестации после прохождения обучения (руководители, другие должностные лица и специалисты органов местного самоуправления и организаций)</w:t>
            </w:r>
          </w:p>
        </w:tc>
        <w:tc>
          <w:tcPr>
            <w:tcW w:w="13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97,1</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97,2</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97,4</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97,6</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97,7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98,0</w:t>
            </w: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Сокращение среднего времени совместного реагирования нескольких экстренных оперативных служб (далее - комплексное реагирование) на обращения населения по номеру "112" на территории Чувашской Республики по сравнению с 2013 годом</w:t>
            </w:r>
          </w:p>
        </w:tc>
        <w:tc>
          <w:tcPr>
            <w:tcW w:w="13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w:t>
            </w: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510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 xml:space="preserve">Сокращение экономического ущерба от чрезвычайных ситуаций и происшествий на территориях муниципальных образований, в которых </w:t>
            </w:r>
            <w:proofErr w:type="gramStart"/>
            <w:r w:rsidRPr="00613B2E">
              <w:rPr>
                <w:rFonts w:ascii="Times New Roman" w:hAnsi="Times New Roman" w:cs="Times New Roman"/>
              </w:rPr>
              <w:t>развернута</w:t>
            </w:r>
            <w:proofErr w:type="gramEnd"/>
            <w:r w:rsidRPr="00613B2E">
              <w:rPr>
                <w:rFonts w:ascii="Times New Roman" w:hAnsi="Times New Roman" w:cs="Times New Roman"/>
              </w:rPr>
              <w:t xml:space="preserve"> система-112, по сравнению с 2013 годом</w:t>
            </w:r>
          </w:p>
        </w:tc>
        <w:tc>
          <w:tcPr>
            <w:tcW w:w="13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spellStart"/>
            <w:r w:rsidRPr="00613B2E">
              <w:rPr>
                <w:rFonts w:ascii="Times New Roman" w:hAnsi="Times New Roman" w:cs="Times New Roman"/>
              </w:rPr>
              <w:t>x</w:t>
            </w:r>
            <w:proofErr w:type="spellEnd"/>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8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w:t>
            </w:r>
          </w:p>
        </w:tc>
      </w:tr>
    </w:tbl>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bookmarkStart w:id="109" w:name="Par4935"/>
      <w:bookmarkEnd w:id="109"/>
    </w:p>
    <w:p w:rsidR="004C2ED2" w:rsidRPr="00613B2E" w:rsidRDefault="004C2ED2" w:rsidP="004C2ED2">
      <w:pPr>
        <w:pStyle w:val="ConsPlusNormal"/>
        <w:suppressAutoHyphens/>
        <w:jc w:val="right"/>
        <w:outlineLvl w:val="2"/>
        <w:rPr>
          <w:rFonts w:ascii="Times New Roman" w:hAnsi="Times New Roman" w:cs="Times New Roman"/>
        </w:rPr>
      </w:pPr>
      <w:r w:rsidRPr="00613B2E">
        <w:rPr>
          <w:rFonts w:ascii="Times New Roman" w:hAnsi="Times New Roman" w:cs="Times New Roman"/>
        </w:rPr>
        <w:t>Приложение N 2</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к подпрограмме "Защита населения и территорий</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от чрезвычайных ситуаций </w:t>
      </w:r>
      <w:proofErr w:type="gramStart"/>
      <w:r w:rsidRPr="00613B2E">
        <w:rPr>
          <w:rFonts w:ascii="Times New Roman" w:hAnsi="Times New Roman" w:cs="Times New Roman"/>
        </w:rPr>
        <w:t>природного</w:t>
      </w:r>
      <w:proofErr w:type="gramEnd"/>
      <w:r w:rsidRPr="00613B2E">
        <w:rPr>
          <w:rFonts w:ascii="Times New Roman" w:hAnsi="Times New Roman" w:cs="Times New Roman"/>
        </w:rPr>
        <w:t xml:space="preserve"> и техногенного</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характера, обеспечение пожарной безопасности</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и безопасности населения на водных объектах"</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suppressAutoHyphens/>
        <w:autoSpaceDE w:val="0"/>
        <w:autoSpaceDN w:val="0"/>
        <w:adjustRightInd w:val="0"/>
        <w:jc w:val="center"/>
        <w:rPr>
          <w:sz w:val="20"/>
          <w:szCs w:val="20"/>
        </w:rPr>
      </w:pPr>
    </w:p>
    <w:p w:rsidR="004C2ED2" w:rsidRPr="00613B2E" w:rsidRDefault="004C2ED2" w:rsidP="004C2ED2">
      <w:pPr>
        <w:suppressAutoHyphens/>
        <w:autoSpaceDE w:val="0"/>
        <w:autoSpaceDN w:val="0"/>
        <w:adjustRightInd w:val="0"/>
        <w:jc w:val="center"/>
        <w:rPr>
          <w:sz w:val="20"/>
          <w:szCs w:val="20"/>
        </w:rPr>
      </w:pPr>
    </w:p>
    <w:p w:rsidR="004C2ED2" w:rsidRPr="00613B2E" w:rsidRDefault="004C2ED2" w:rsidP="004C2ED2">
      <w:pPr>
        <w:suppressAutoHyphens/>
        <w:autoSpaceDE w:val="0"/>
        <w:autoSpaceDN w:val="0"/>
        <w:adjustRightInd w:val="0"/>
        <w:jc w:val="center"/>
        <w:rPr>
          <w:sz w:val="20"/>
          <w:szCs w:val="20"/>
        </w:rPr>
      </w:pPr>
      <w:r w:rsidRPr="00613B2E">
        <w:rPr>
          <w:sz w:val="20"/>
          <w:szCs w:val="20"/>
        </w:rPr>
        <w:t>ПЕРЕЧЕНЬ</w:t>
      </w:r>
    </w:p>
    <w:p w:rsidR="004C2ED2" w:rsidRPr="00613B2E" w:rsidRDefault="004C2ED2" w:rsidP="004C2ED2">
      <w:pPr>
        <w:suppressAutoHyphens/>
        <w:autoSpaceDE w:val="0"/>
        <w:autoSpaceDN w:val="0"/>
        <w:adjustRightInd w:val="0"/>
        <w:jc w:val="center"/>
        <w:rPr>
          <w:sz w:val="20"/>
          <w:szCs w:val="20"/>
        </w:rPr>
      </w:pPr>
      <w:r w:rsidRPr="00613B2E">
        <w:rPr>
          <w:sz w:val="20"/>
          <w:szCs w:val="20"/>
        </w:rPr>
        <w:t>ОСНОВНЫХ МЕРОПРИЯТИЙ ПОДПРОГРАММЫ "ЗАЩИТА НАСЕЛЕНИЯ</w:t>
      </w:r>
    </w:p>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И ТЕРРИТОРИЙ ОТ ЧРЕЗВЫЧАЙНЫХ СИТУАЦИЙ ПРИРОДНОГО И ТЕХНОГЕННОГО ХАРАКТЕРА, </w:t>
      </w:r>
    </w:p>
    <w:p w:rsidR="004C2ED2" w:rsidRPr="00613B2E" w:rsidRDefault="004C2ED2" w:rsidP="004C2ED2">
      <w:pPr>
        <w:suppressAutoHyphens/>
        <w:autoSpaceDE w:val="0"/>
        <w:autoSpaceDN w:val="0"/>
        <w:adjustRightInd w:val="0"/>
        <w:jc w:val="center"/>
        <w:rPr>
          <w:sz w:val="20"/>
          <w:szCs w:val="20"/>
        </w:rPr>
      </w:pPr>
      <w:r w:rsidRPr="00613B2E">
        <w:rPr>
          <w:sz w:val="20"/>
          <w:szCs w:val="20"/>
        </w:rPr>
        <w:t>ОБЕСПЕЧЕНИЕ ПОЖАРНОЙ БЕЗОПАСНОСТИ И БЕЗОПАСНОСТИ НАСЕЛЕНИЯ НА ВОДНЫХ ОБЪЕКТАХ"</w:t>
      </w:r>
    </w:p>
    <w:p w:rsidR="004C2ED2" w:rsidRPr="00613B2E" w:rsidRDefault="004C2ED2" w:rsidP="004C2ED2">
      <w:pPr>
        <w:suppressAutoHyphens/>
        <w:autoSpaceDE w:val="0"/>
        <w:autoSpaceDN w:val="0"/>
        <w:adjustRightInd w:val="0"/>
        <w:jc w:val="center"/>
        <w:rPr>
          <w:sz w:val="20"/>
          <w:szCs w:val="20"/>
        </w:rPr>
      </w:pPr>
      <w:r w:rsidRPr="00613B2E">
        <w:rPr>
          <w:sz w:val="20"/>
          <w:szCs w:val="20"/>
        </w:rPr>
        <w:t>МУНИЦИПАЛЬНОЙ ПРОГРАММЫ Аликовского РАЙОНА ЧУВАШСКОЙ РЕСПУБЛИКИ</w:t>
      </w:r>
    </w:p>
    <w:p w:rsidR="004C2ED2" w:rsidRPr="00613B2E" w:rsidRDefault="004C2ED2" w:rsidP="004C2ED2">
      <w:pPr>
        <w:suppressAutoHyphens/>
        <w:autoSpaceDE w:val="0"/>
        <w:autoSpaceDN w:val="0"/>
        <w:adjustRightInd w:val="0"/>
        <w:jc w:val="center"/>
        <w:rPr>
          <w:sz w:val="20"/>
          <w:szCs w:val="20"/>
        </w:rPr>
      </w:pPr>
      <w:r w:rsidRPr="00613B2E">
        <w:rPr>
          <w:sz w:val="20"/>
          <w:szCs w:val="20"/>
        </w:rPr>
        <w:t>"ПОВЫШЕНИЕ БЕЗОПАСНОСТИ ЖИЗНЕДЕЯТЕЛЬНОСТИ НАСЕЛЕНИЯ</w:t>
      </w:r>
    </w:p>
    <w:p w:rsidR="004C2ED2" w:rsidRPr="00613B2E" w:rsidRDefault="004C2ED2" w:rsidP="004C2ED2">
      <w:pPr>
        <w:suppressAutoHyphens/>
        <w:autoSpaceDE w:val="0"/>
        <w:autoSpaceDN w:val="0"/>
        <w:adjustRightInd w:val="0"/>
        <w:jc w:val="center"/>
        <w:rPr>
          <w:sz w:val="20"/>
          <w:szCs w:val="20"/>
        </w:rPr>
      </w:pPr>
      <w:r w:rsidRPr="00613B2E">
        <w:rPr>
          <w:sz w:val="20"/>
          <w:szCs w:val="20"/>
        </w:rPr>
        <w:t>И ТЕРРИТОРИЙ АЛИКОВСКОГО РАЙОНА ЧУВАШСКОЙ РЕСПУБЛИКИ" НА 2015 - 2020 ГОДЫ</w:t>
      </w:r>
    </w:p>
    <w:p w:rsidR="004C2ED2" w:rsidRPr="00613B2E" w:rsidRDefault="004C2ED2" w:rsidP="004C2ED2">
      <w:pPr>
        <w:suppressAutoHyphens/>
        <w:autoSpaceDE w:val="0"/>
        <w:autoSpaceDN w:val="0"/>
        <w:adjustRightInd w:val="0"/>
        <w:jc w:val="center"/>
        <w:outlineLvl w:val="0"/>
        <w:rPr>
          <w:sz w:val="20"/>
          <w:szCs w:val="20"/>
        </w:rPr>
      </w:pPr>
    </w:p>
    <w:tbl>
      <w:tblPr>
        <w:tblW w:w="14671" w:type="dxa"/>
        <w:tblInd w:w="62" w:type="dxa"/>
        <w:tblLayout w:type="fixed"/>
        <w:tblCellMar>
          <w:top w:w="75" w:type="dxa"/>
          <w:left w:w="0" w:type="dxa"/>
          <w:bottom w:w="75" w:type="dxa"/>
          <w:right w:w="0" w:type="dxa"/>
        </w:tblCellMar>
        <w:tblLook w:val="0000"/>
      </w:tblPr>
      <w:tblGrid>
        <w:gridCol w:w="567"/>
        <w:gridCol w:w="1985"/>
        <w:gridCol w:w="1984"/>
        <w:gridCol w:w="1134"/>
        <w:gridCol w:w="1134"/>
        <w:gridCol w:w="3261"/>
        <w:gridCol w:w="1842"/>
        <w:gridCol w:w="2764"/>
      </w:tblGrid>
      <w:tr w:rsidR="004C2ED2" w:rsidRPr="00613B2E" w:rsidTr="004C2ED2">
        <w:trPr>
          <w:cantSplit/>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N </w:t>
            </w:r>
            <w:proofErr w:type="spellStart"/>
            <w:proofErr w:type="gramStart"/>
            <w:r w:rsidRPr="00613B2E">
              <w:rPr>
                <w:sz w:val="20"/>
                <w:szCs w:val="20"/>
              </w:rPr>
              <w:t>п</w:t>
            </w:r>
            <w:proofErr w:type="spellEnd"/>
            <w:proofErr w:type="gramEnd"/>
            <w:r w:rsidRPr="00613B2E">
              <w:rPr>
                <w:sz w:val="20"/>
                <w:szCs w:val="20"/>
              </w:rPr>
              <w:t>/</w:t>
            </w:r>
            <w:proofErr w:type="spellStart"/>
            <w:r w:rsidRPr="00613B2E">
              <w:rPr>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Номер и 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Ответственный исполнитель, соисполнители, участники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Срок</w:t>
            </w:r>
          </w:p>
        </w:tc>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Ожидаемый непосредственный результат (краткое описание)</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Последствия </w:t>
            </w:r>
            <w:proofErr w:type="spellStart"/>
            <w:r w:rsidRPr="00613B2E">
              <w:rPr>
                <w:sz w:val="20"/>
                <w:szCs w:val="20"/>
              </w:rPr>
              <w:t>нереализации</w:t>
            </w:r>
            <w:proofErr w:type="spellEnd"/>
            <w:r w:rsidRPr="00613B2E">
              <w:rPr>
                <w:sz w:val="20"/>
                <w:szCs w:val="20"/>
              </w:rPr>
              <w:t xml:space="preserve"> основного мероприятия</w:t>
            </w:r>
          </w:p>
        </w:tc>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Связь с показателями муниципальной программы (подпрограммы)</w:t>
            </w:r>
          </w:p>
        </w:tc>
      </w:tr>
      <w:tr w:rsidR="004C2ED2" w:rsidRPr="00613B2E" w:rsidTr="004C2ED2">
        <w:trPr>
          <w:cantSplit/>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начала реализации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окончания реализации</w:t>
            </w:r>
          </w:p>
        </w:tc>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7</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8</w:t>
            </w:r>
          </w:p>
        </w:tc>
      </w:tr>
      <w:tr w:rsidR="004C2ED2" w:rsidRPr="00613B2E" w:rsidTr="004C2ED2">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1. Обеспечение первичных мер пожарной безопасности на территории Аликовского района Чувашской Республики</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Главы сельских поселений </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выполнение задач по организации и осуществлению профилактики пожаров, снижению факторов, способствующих возникновению пожаров</w:t>
            </w: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увеличение факторов, способствующих возникновению пожаров, количества пострадавших при пожарах людей, экономического ущерба от пожаров</w:t>
            </w:r>
          </w:p>
        </w:tc>
        <w:tc>
          <w:tcPr>
            <w:tcW w:w="276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количества зарегистрированных пожаров (на 2,3% к 2021 году);</w:t>
            </w:r>
          </w:p>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количества погибших на пожаре (на 2,7% к 2021 году);</w:t>
            </w:r>
          </w:p>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количества травмированных на пожаре людей (до 3,8% к 2021 году);</w:t>
            </w:r>
          </w:p>
          <w:p w:rsidR="004C2ED2" w:rsidRPr="00613B2E" w:rsidRDefault="004C2ED2" w:rsidP="004C2ED2">
            <w:pPr>
              <w:suppressAutoHyphens/>
              <w:autoSpaceDE w:val="0"/>
              <w:autoSpaceDN w:val="0"/>
              <w:adjustRightInd w:val="0"/>
              <w:jc w:val="both"/>
              <w:rPr>
                <w:sz w:val="20"/>
                <w:szCs w:val="20"/>
              </w:rPr>
            </w:pPr>
            <w:proofErr w:type="gramStart"/>
            <w:r w:rsidRPr="00613B2E">
              <w:rPr>
                <w:sz w:val="20"/>
                <w:szCs w:val="20"/>
              </w:rPr>
              <w:t xml:space="preserve">улучшение показателей оперативного реагирования на пожары и чрезвычайные ситуации, в том числе сокращение среднего времени: прибытия пожарного </w:t>
            </w:r>
            <w:r w:rsidRPr="00613B2E">
              <w:rPr>
                <w:sz w:val="20"/>
                <w:szCs w:val="20"/>
              </w:rPr>
              <w:lastRenderedPageBreak/>
              <w:t>подразделения к месту пожара (до 10,6 мин к 2020 году), локализации пожара (до 4,85 мин к 2020 году), ликвидации пожара (до 36,5 мин к 2020 году), тушения пожара (до 12,2 мин к 2020 году)</w:t>
            </w:r>
            <w:proofErr w:type="gramEnd"/>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lastRenderedPageBreak/>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2. Участие в предупреждении и ликвидации последствий чрезвычайных ситуаций на территории Аликовского района Чувашской Республики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Сектор специальных программ администрации района</w:t>
            </w:r>
          </w:p>
          <w:p w:rsidR="004C2ED2" w:rsidRPr="00613B2E" w:rsidRDefault="004C2ED2" w:rsidP="004C2ED2">
            <w:pPr>
              <w:suppressAutoHyphens/>
              <w:autoSpaceDE w:val="0"/>
              <w:autoSpaceDN w:val="0"/>
              <w:adjustRightInd w:val="0"/>
              <w:jc w:val="both"/>
              <w:rPr>
                <w:sz w:val="20"/>
                <w:szCs w:val="20"/>
              </w:rPr>
            </w:pPr>
          </w:p>
          <w:p w:rsidR="004C2ED2" w:rsidRPr="00613B2E" w:rsidRDefault="004C2ED2" w:rsidP="004C2ED2">
            <w:pPr>
              <w:suppressAutoHyphens/>
              <w:autoSpaceDE w:val="0"/>
              <w:autoSpaceDN w:val="0"/>
              <w:adjustRightInd w:val="0"/>
              <w:jc w:val="both"/>
              <w:rPr>
                <w:sz w:val="20"/>
                <w:szCs w:val="20"/>
              </w:rPr>
            </w:pPr>
            <w:r w:rsidRPr="00613B2E">
              <w:rPr>
                <w:sz w:val="20"/>
                <w:szCs w:val="20"/>
              </w:rPr>
              <w:t>Главы сельских поселений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законных функций и реализации своих законных полномочий в области гражданской обороны и защиты от чрезвычайных ситуаций</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факторов, способствующих возникновению чрезвычайных ситуаций, увеличение количества пострадавших в чрезвычайных ситуациях, снижение уровня защищенности населения и территорий от угрозы воздействия чрезвычайных ситуаций</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организация и осуществление профилактических мероприятий, направленных на недопущение возникновения чрезвычайных ситуаций (до 1,4% к 2020 году); улучшение показателей оперативного реагирования на чрезвычайные ситуации,</w:t>
            </w:r>
          </w:p>
          <w:p w:rsidR="004C2ED2" w:rsidRPr="00613B2E" w:rsidRDefault="004C2ED2" w:rsidP="004C2ED2">
            <w:pPr>
              <w:suppressAutoHyphens/>
              <w:autoSpaceDE w:val="0"/>
              <w:autoSpaceDN w:val="0"/>
              <w:adjustRightInd w:val="0"/>
              <w:jc w:val="both"/>
              <w:rPr>
                <w:sz w:val="20"/>
                <w:szCs w:val="20"/>
              </w:rPr>
            </w:pPr>
            <w:r w:rsidRPr="00613B2E">
              <w:rPr>
                <w:sz w:val="20"/>
                <w:szCs w:val="20"/>
              </w:rPr>
              <w:t>в том числе сокращение среднего времени: на организацию выезда дежурной смены на чрезвычайные ситуации (до 4,1 мин к 2020 году), локализации чрезвычайных ситуаций (до 25,4 мин к 2020 году), ликвидации последствий</w:t>
            </w:r>
          </w:p>
          <w:p w:rsidR="004C2ED2" w:rsidRPr="00613B2E" w:rsidRDefault="004C2ED2" w:rsidP="004C2ED2">
            <w:pPr>
              <w:suppressAutoHyphens/>
              <w:autoSpaceDE w:val="0"/>
              <w:autoSpaceDN w:val="0"/>
              <w:adjustRightInd w:val="0"/>
              <w:jc w:val="both"/>
              <w:rPr>
                <w:sz w:val="20"/>
                <w:szCs w:val="20"/>
              </w:rPr>
            </w:pPr>
            <w:r w:rsidRPr="00613B2E">
              <w:rPr>
                <w:sz w:val="20"/>
                <w:szCs w:val="20"/>
              </w:rPr>
              <w:t>чрезвычайных ситуаций (до 42,9 мин к 2020 году)</w:t>
            </w:r>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3. Обучение населения Аликовского района Чувашской Республики действиям в чрезвычайных ситуациях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Сектор специальных программ администрации района</w:t>
            </w:r>
          </w:p>
          <w:p w:rsidR="004C2ED2" w:rsidRPr="00613B2E" w:rsidRDefault="004C2ED2" w:rsidP="004C2ED2">
            <w:pPr>
              <w:suppressAutoHyphens/>
              <w:autoSpaceDE w:val="0"/>
              <w:autoSpaceDN w:val="0"/>
              <w:adjustRightInd w:val="0"/>
              <w:jc w:val="both"/>
              <w:rPr>
                <w:sz w:val="20"/>
                <w:szCs w:val="20"/>
              </w:rPr>
            </w:pPr>
          </w:p>
          <w:p w:rsidR="004C2ED2" w:rsidRPr="00613B2E" w:rsidRDefault="004C2ED2" w:rsidP="004C2ED2">
            <w:pPr>
              <w:suppressAutoHyphens/>
              <w:autoSpaceDE w:val="0"/>
              <w:autoSpaceDN w:val="0"/>
              <w:adjustRightInd w:val="0"/>
              <w:jc w:val="both"/>
              <w:rPr>
                <w:sz w:val="20"/>
                <w:szCs w:val="20"/>
              </w:rPr>
            </w:pPr>
            <w:r w:rsidRPr="00613B2E">
              <w:rPr>
                <w:sz w:val="20"/>
                <w:szCs w:val="20"/>
              </w:rPr>
              <w:t>Главы сельских поселений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приобретение знаний и практических навыков руководителями, другими должностными лицами и специалистами органов местного самоуправления и организаций по исполнению ими своих законных функций и реализации своих законных полномочий в области гражданской обороны и защиты от чрезвычайных ситуаций</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уровня готовности руководителей, других должностных лиц и специалистов в области гражданской обороны и защиты от чрезвычайных ситуаций</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roofErr w:type="gramStart"/>
            <w:r w:rsidRPr="00613B2E">
              <w:rPr>
                <w:sz w:val="20"/>
                <w:szCs w:val="20"/>
              </w:rPr>
              <w:t xml:space="preserve">количество обучаемых должностных лиц органов исполнительной власти Чувашской Республики, органов местного самоуправления и организаций (до 900 человек к 2020 году); доля лиц, выдержавших требования итоговой аттестации после прохождения обучения (руководители, другие </w:t>
            </w:r>
            <w:r w:rsidRPr="00613B2E">
              <w:rPr>
                <w:sz w:val="20"/>
                <w:szCs w:val="20"/>
              </w:rPr>
              <w:lastRenderedPageBreak/>
              <w:t>должностные лица и специалисты органов исполнительной власти Чувашской Республики, органов местного самоуправления и организаций (до 98% к 2020 году)</w:t>
            </w:r>
            <w:proofErr w:type="gramEnd"/>
          </w:p>
        </w:tc>
      </w:tr>
      <w:tr w:rsidR="004C2ED2" w:rsidRPr="00613B2E" w:rsidTr="004C2E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Основное мероприятие 4. Развитие гражданской обороны, снижение рисков и смягчение последствий чрезвычайных ситуаций природного и техногенного характера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Сектор специальных программ администрации района</w:t>
            </w:r>
          </w:p>
          <w:p w:rsidR="004C2ED2" w:rsidRPr="00613B2E" w:rsidRDefault="004C2ED2" w:rsidP="004C2ED2">
            <w:pPr>
              <w:suppressAutoHyphens/>
              <w:autoSpaceDE w:val="0"/>
              <w:autoSpaceDN w:val="0"/>
              <w:adjustRightInd w:val="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доведение количества муниципальных образований Аликовского района Чувашской Республики, в которых система-112 </w:t>
            </w:r>
            <w:proofErr w:type="gramStart"/>
            <w:r w:rsidRPr="00613B2E">
              <w:rPr>
                <w:sz w:val="20"/>
                <w:szCs w:val="20"/>
              </w:rPr>
              <w:t>создана</w:t>
            </w:r>
            <w:proofErr w:type="gramEnd"/>
            <w:r w:rsidRPr="00613B2E">
              <w:rPr>
                <w:sz w:val="20"/>
                <w:szCs w:val="20"/>
              </w:rPr>
              <w:t xml:space="preserve"> в полном объеме, до 100%;</w:t>
            </w:r>
          </w:p>
          <w:p w:rsidR="004C2ED2" w:rsidRPr="00613B2E" w:rsidRDefault="004C2ED2" w:rsidP="004C2ED2">
            <w:pPr>
              <w:suppressAutoHyphens/>
              <w:autoSpaceDE w:val="0"/>
              <w:autoSpaceDN w:val="0"/>
              <w:adjustRightInd w:val="0"/>
              <w:jc w:val="both"/>
              <w:rPr>
                <w:sz w:val="20"/>
                <w:szCs w:val="20"/>
              </w:rPr>
            </w:pPr>
            <w:r w:rsidRPr="00613B2E">
              <w:rPr>
                <w:sz w:val="20"/>
                <w:szCs w:val="20"/>
              </w:rPr>
              <w:t>сокращение среднего времени комплексного реагирования экстренных оперативных служб на обращения населения по номеру "112" на территории Аликовского района Чувашской Республики на 8%</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отсутствие дальнейшего прогресса или ухудшение ситуации в сфере реализации соответствующего мероприятия подпрограммы после его завершения</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реализация основного мероприятия оказывает влияние на все показатели муниципальной программы в целом</w:t>
            </w:r>
          </w:p>
        </w:tc>
      </w:tr>
      <w:tr w:rsidR="004C2ED2" w:rsidRPr="00613B2E" w:rsidTr="004C2ED2">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5. </w:t>
            </w:r>
          </w:p>
        </w:tc>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Основное мероприятие 5. </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Мероприятия по обеспечению безопасности населения на территории Аликовского района.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Сектор специальных программ администрации района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ОМВД </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Субъекты профилактики</w:t>
            </w:r>
          </w:p>
          <w:p w:rsidR="004C2ED2" w:rsidRPr="00613B2E" w:rsidRDefault="004C2ED2" w:rsidP="004C2ED2">
            <w:pPr>
              <w:pStyle w:val="ConsPlusNormal"/>
              <w:suppressAutoHyphens/>
              <w:jc w:val="both"/>
              <w:rPr>
                <w:rFonts w:ascii="Times New Roman" w:hAnsi="Times New Roman" w:cs="Times New Roman"/>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01.01.2015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31.12.2020</w:t>
            </w:r>
          </w:p>
        </w:tc>
        <w:tc>
          <w:tcPr>
            <w:tcW w:w="3261"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стабилизация оперативной обстановки;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снижение количества общественно-опасных преступных деяний </w:t>
            </w:r>
            <w:proofErr w:type="spellStart"/>
            <w:r w:rsidRPr="00613B2E">
              <w:rPr>
                <w:rFonts w:ascii="Times New Roman" w:hAnsi="Times New Roman" w:cs="Times New Roman"/>
              </w:rPr>
              <w:t>общеуголовной</w:t>
            </w:r>
            <w:proofErr w:type="spellEnd"/>
            <w:r w:rsidRPr="00613B2E">
              <w:rPr>
                <w:rFonts w:ascii="Times New Roman" w:hAnsi="Times New Roman" w:cs="Times New Roman"/>
              </w:rPr>
              <w:t xml:space="preserve"> направленности за счет предупреждения совершения тяжких и особо тяжких преступлений</w:t>
            </w:r>
          </w:p>
        </w:tc>
        <w:tc>
          <w:tcPr>
            <w:tcW w:w="1842"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ухудшение качества жизни граждан</w:t>
            </w:r>
          </w:p>
        </w:tc>
        <w:tc>
          <w:tcPr>
            <w:tcW w:w="2764" w:type="dxa"/>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снижение уровня преступлений, совершенных на улицах </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 до 8,7%</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уровня преступлений, совершенных в общественных местах до 13,5%</w:t>
            </w:r>
          </w:p>
          <w:p w:rsidR="004C2ED2" w:rsidRPr="00613B2E" w:rsidRDefault="004C2ED2" w:rsidP="004C2ED2">
            <w:pPr>
              <w:pStyle w:val="ConsPlusNormal"/>
              <w:suppressAutoHyphens/>
              <w:jc w:val="both"/>
              <w:rPr>
                <w:rFonts w:ascii="Times New Roman" w:hAnsi="Times New Roman" w:cs="Times New Roman"/>
              </w:rPr>
            </w:pPr>
          </w:p>
        </w:tc>
      </w:tr>
    </w:tbl>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r w:rsidRPr="00613B2E">
        <w:rPr>
          <w:rFonts w:ascii="Times New Roman" w:hAnsi="Times New Roman" w:cs="Times New Roman"/>
        </w:rPr>
        <w:lastRenderedPageBreak/>
        <w:t>Приложение N 3</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к подпрограмме "Защита населения и территорий</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от чрезвычайных ситуаций </w:t>
      </w:r>
      <w:proofErr w:type="gramStart"/>
      <w:r w:rsidRPr="00613B2E">
        <w:rPr>
          <w:rFonts w:ascii="Times New Roman" w:hAnsi="Times New Roman" w:cs="Times New Roman"/>
        </w:rPr>
        <w:t>природного</w:t>
      </w:r>
      <w:proofErr w:type="gramEnd"/>
      <w:r w:rsidRPr="00613B2E">
        <w:rPr>
          <w:rFonts w:ascii="Times New Roman" w:hAnsi="Times New Roman" w:cs="Times New Roman"/>
        </w:rPr>
        <w:t xml:space="preserve"> и техногенного</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характера, обеспечение пожарной безопасности</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и безопасности населения на водных объектах"</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Ресурсное обеспечение</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реализации подпрограммы "Защита населения и территорий от чрезвычайных ситуаций природного и техногенного</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характера, обеспечение пожарной безопасности и безопасности населения на водных объектах"</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Муниципальной программы  "Повышение безопасности жизнедеятельности населения</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 территорий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за счет всех источников финансирования</w:t>
      </w:r>
    </w:p>
    <w:p w:rsidR="004C2ED2" w:rsidRPr="00613B2E" w:rsidRDefault="004C2ED2" w:rsidP="004C2ED2">
      <w:pPr>
        <w:pStyle w:val="ConsPlusNormal"/>
        <w:suppressAutoHyphens/>
        <w:jc w:val="center"/>
        <w:rPr>
          <w:rFonts w:ascii="Times New Roman" w:hAnsi="Times New Roman" w:cs="Times New Roman"/>
        </w:rPr>
      </w:pPr>
    </w:p>
    <w:tbl>
      <w:tblPr>
        <w:tblW w:w="15266" w:type="dxa"/>
        <w:tblInd w:w="75" w:type="dxa"/>
        <w:tblLayout w:type="fixed"/>
        <w:tblCellMar>
          <w:left w:w="75" w:type="dxa"/>
          <w:right w:w="75" w:type="dxa"/>
        </w:tblCellMar>
        <w:tblLook w:val="0000"/>
      </w:tblPr>
      <w:tblGrid>
        <w:gridCol w:w="851"/>
        <w:gridCol w:w="2551"/>
        <w:gridCol w:w="2127"/>
        <w:gridCol w:w="850"/>
        <w:gridCol w:w="851"/>
        <w:gridCol w:w="708"/>
        <w:gridCol w:w="850"/>
        <w:gridCol w:w="1418"/>
        <w:gridCol w:w="708"/>
        <w:gridCol w:w="851"/>
        <w:gridCol w:w="851"/>
        <w:gridCol w:w="843"/>
        <w:gridCol w:w="985"/>
        <w:gridCol w:w="822"/>
      </w:tblGrid>
      <w:tr w:rsidR="004C2ED2" w:rsidRPr="00613B2E" w:rsidTr="004C2ED2">
        <w:trPr>
          <w:cantSplit/>
        </w:trPr>
        <w:tc>
          <w:tcPr>
            <w:tcW w:w="851"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Наименование подпрограммы муниципальной программы</w:t>
            </w:r>
            <w:r w:rsidRPr="00613B2E">
              <w:rPr>
                <w:rFonts w:ascii="Times New Roman" w:hAnsi="Times New Roman" w:cs="Times New Roman"/>
                <w:color w:val="000000"/>
              </w:rPr>
              <w:t>,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Ответственный исполнитель, соисполнители</w:t>
            </w:r>
            <w:r w:rsidRPr="00613B2E">
              <w:rPr>
                <w:rFonts w:ascii="Times New Roman" w:hAnsi="Times New Roman" w:cs="Times New Roman"/>
                <w:color w:val="000000"/>
              </w:rPr>
              <w:t>,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Источники финансирования</w:t>
            </w:r>
          </w:p>
        </w:tc>
        <w:tc>
          <w:tcPr>
            <w:tcW w:w="5060" w:type="dxa"/>
            <w:gridSpan w:val="6"/>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Расходы по годам,  рублей</w:t>
            </w: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главный распорядитель 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раздел, подраздел</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целевая статья расходов</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группа (подгруппа) вида расходов</w:t>
            </w: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hanging="216"/>
              <w:jc w:val="center"/>
              <w:rPr>
                <w:rFonts w:ascii="Times New Roman" w:hAnsi="Times New Roman" w:cs="Times New Roman"/>
              </w:rPr>
            </w:pPr>
            <w:r w:rsidRPr="00613B2E">
              <w:rPr>
                <w:rFonts w:ascii="Times New Roman" w:hAnsi="Times New Roman" w:cs="Times New Roman"/>
              </w:rPr>
              <w:t>2015</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2017</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2018</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2019</w:t>
            </w: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2020</w:t>
            </w:r>
          </w:p>
        </w:tc>
      </w:tr>
      <w:tr w:rsidR="004C2ED2" w:rsidRPr="00613B2E" w:rsidTr="004C2ED2">
        <w:tc>
          <w:tcPr>
            <w:tcW w:w="851"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25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w:t>
            </w:r>
          </w:p>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11</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12</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13</w:t>
            </w: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14</w:t>
            </w:r>
          </w:p>
        </w:tc>
      </w:tr>
      <w:tr w:rsidR="004C2ED2" w:rsidRPr="00613B2E" w:rsidTr="004C2ED2">
        <w:trPr>
          <w:cantSplit/>
        </w:trPr>
        <w:tc>
          <w:tcPr>
            <w:tcW w:w="851"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Подпрограмма</w:t>
            </w:r>
          </w:p>
        </w:tc>
        <w:tc>
          <w:tcPr>
            <w:tcW w:w="255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"Защита населения и территорий от чрезвычайных ситуаций природного и техногенного</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характера, обеспечение пожарной безопасности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и безопасности населения на водных объектах"</w:t>
            </w:r>
          </w:p>
          <w:p w:rsidR="004C2ED2" w:rsidRPr="00613B2E" w:rsidRDefault="004C2ED2" w:rsidP="004C2ED2">
            <w:pPr>
              <w:pStyle w:val="ConsPlusNormal"/>
              <w:suppressAutoHyphens/>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Бюджеты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22" w:type="dxa"/>
            <w:tcBorders>
              <w:top w:val="single" w:sz="4" w:space="0" w:color="auto"/>
              <w:left w:val="single" w:sz="4" w:space="0" w:color="auto"/>
              <w:bottom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ответственный исполнитель подпрограммы -  сектор специальных программ администрации района</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22" w:type="dxa"/>
            <w:tcBorders>
              <w:top w:val="single" w:sz="4" w:space="0" w:color="auto"/>
              <w:left w:val="single" w:sz="4" w:space="0" w:color="auto"/>
              <w:bottom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соисполнители подпрограммы:</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472"/>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Главы сельских поселений</w:t>
            </w:r>
          </w:p>
        </w:tc>
        <w:tc>
          <w:tcPr>
            <w:tcW w:w="850" w:type="dxa"/>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08" w:type="dxa"/>
            <w:tcBorders>
              <w:top w:val="single" w:sz="4" w:space="0" w:color="auto"/>
              <w:left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51" w:type="dxa"/>
            <w:tcBorders>
              <w:top w:val="single" w:sz="4" w:space="0" w:color="auto"/>
              <w:left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51" w:type="dxa"/>
            <w:tcBorders>
              <w:top w:val="single" w:sz="4" w:space="0" w:color="auto"/>
              <w:left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43" w:type="dxa"/>
            <w:tcBorders>
              <w:top w:val="single" w:sz="4" w:space="0" w:color="auto"/>
              <w:left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985" w:type="dxa"/>
            <w:tcBorders>
              <w:top w:val="single" w:sz="4" w:space="0" w:color="auto"/>
              <w:left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c>
          <w:tcPr>
            <w:tcW w:w="822" w:type="dxa"/>
            <w:tcBorders>
              <w:top w:val="single" w:sz="4" w:space="0" w:color="auto"/>
              <w:lef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263000</w:t>
            </w:r>
          </w:p>
        </w:tc>
      </w:tr>
      <w:tr w:rsidR="004C2ED2" w:rsidRPr="00613B2E" w:rsidTr="004C2ED2">
        <w:trPr>
          <w:cantSplit/>
        </w:trPr>
        <w:tc>
          <w:tcPr>
            <w:tcW w:w="851"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Основное </w:t>
            </w:r>
            <w:r w:rsidRPr="00613B2E">
              <w:rPr>
                <w:rFonts w:ascii="Times New Roman" w:hAnsi="Times New Roman" w:cs="Times New Roman"/>
              </w:rPr>
              <w:lastRenderedPageBreak/>
              <w:t>мероприятие 1</w:t>
            </w:r>
          </w:p>
        </w:tc>
        <w:tc>
          <w:tcPr>
            <w:tcW w:w="255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Обеспечение первичных мер пожарной </w:t>
            </w:r>
            <w:r w:rsidRPr="00613B2E">
              <w:rPr>
                <w:sz w:val="20"/>
                <w:szCs w:val="20"/>
              </w:rPr>
              <w:lastRenderedPageBreak/>
              <w:t>безопасности на территории Аликовского района Чувашской Республики</w:t>
            </w:r>
          </w:p>
          <w:p w:rsidR="004C2ED2" w:rsidRPr="00613B2E" w:rsidRDefault="004C2ED2" w:rsidP="004C2ED2">
            <w:pPr>
              <w:suppressAutoHyphens/>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lastRenderedPageBreak/>
              <w:t>всего</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993</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0310</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Ц811003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418"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Бюджеты  сельских </w:t>
            </w:r>
            <w:r w:rsidRPr="00613B2E">
              <w:rPr>
                <w:rFonts w:ascii="Times New Roman" w:hAnsi="Times New Roman" w:cs="Times New Roman"/>
              </w:rPr>
              <w:lastRenderedPageBreak/>
              <w:t>поселений</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263000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263000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263000</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263000</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263000</w:t>
            </w: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263000</w:t>
            </w: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ответственный исполнитель мероприятия - Главы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соисполнитель мероприятия</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2</w:t>
            </w:r>
          </w:p>
        </w:tc>
        <w:tc>
          <w:tcPr>
            <w:tcW w:w="255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both"/>
              <w:rPr>
                <w:sz w:val="20"/>
                <w:szCs w:val="20"/>
              </w:rPr>
            </w:pPr>
            <w:r w:rsidRPr="00613B2E">
              <w:rPr>
                <w:sz w:val="20"/>
                <w:szCs w:val="20"/>
              </w:rPr>
              <w:t>Участие в предупреждении и ликвидации последствий чрезвычайных ситуаций на территории Аликовского района Чувашской Республики</w:t>
            </w:r>
          </w:p>
          <w:p w:rsidR="004C2ED2" w:rsidRPr="00613B2E" w:rsidRDefault="004C2ED2" w:rsidP="004C2ED2">
            <w:pPr>
              <w:suppressAutoHyphens/>
              <w:autoSpaceDE w:val="0"/>
              <w:autoSpaceDN w:val="0"/>
              <w:adjustRightInd w:val="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r w:rsidRPr="00613B2E">
              <w:rPr>
                <w:sz w:val="20"/>
                <w:szCs w:val="20"/>
                <w:lang w:val="en-US"/>
              </w:rPr>
              <w:t>993</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r w:rsidRPr="00613B2E">
              <w:rPr>
                <w:sz w:val="20"/>
                <w:szCs w:val="20"/>
                <w:lang w:val="en-US"/>
              </w:rPr>
              <w:t>0309</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Ц811003</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244</w:t>
            </w:r>
          </w:p>
        </w:tc>
        <w:tc>
          <w:tcPr>
            <w:tcW w:w="1418"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Бюджеты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ответственный исполнитель мероприятия - Главы 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соисполнитель мероприятия - </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c>
          <w:tcPr>
            <w:tcW w:w="822" w:type="dxa"/>
            <w:tcBorders>
              <w:top w:val="single" w:sz="4" w:space="0" w:color="auto"/>
              <w:left w:val="single" w:sz="4" w:space="0" w:color="auto"/>
              <w:bottom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p>
        </w:tc>
      </w:tr>
      <w:tr w:rsidR="004C2ED2" w:rsidRPr="00613B2E" w:rsidTr="004C2ED2">
        <w:trPr>
          <w:cantSplit/>
        </w:trPr>
        <w:tc>
          <w:tcPr>
            <w:tcW w:w="851"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3</w:t>
            </w:r>
          </w:p>
        </w:tc>
        <w:tc>
          <w:tcPr>
            <w:tcW w:w="255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Обучение населения Аликовского района Чувашской Республики действиям в чрезвычайных ситуациях</w:t>
            </w: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ответственный исполнитель мероприятия </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соисполнитель мероприятия </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vMerge w:val="restart"/>
            <w:tcBorders>
              <w:top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4</w:t>
            </w:r>
          </w:p>
        </w:tc>
        <w:tc>
          <w:tcPr>
            <w:tcW w:w="2551" w:type="dxa"/>
            <w:vMerge w:val="restart"/>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Развитие гражданской обороны, снижение рисков и смягчение последствий чрезвычайных ситуаций природного и техногенного характера</w:t>
            </w: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r w:rsidRPr="00613B2E">
              <w:rPr>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r w:rsidRPr="00613B2E">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lang w:val="en-US"/>
              </w:rPr>
            </w:pPr>
            <w:r w:rsidRPr="00613B2E">
              <w:rPr>
                <w:sz w:val="20"/>
                <w:szCs w:val="20"/>
                <w:lang w:val="en-US"/>
              </w:rPr>
              <w:t>X</w:t>
            </w:r>
          </w:p>
        </w:tc>
        <w:tc>
          <w:tcPr>
            <w:tcW w:w="1418" w:type="dxa"/>
            <w:vMerge w:val="restart"/>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w:t>
            </w:r>
          </w:p>
        </w:tc>
      </w:tr>
      <w:tr w:rsidR="004C2ED2" w:rsidRPr="00613B2E" w:rsidTr="004C2ED2">
        <w:trPr>
          <w:cantSplit/>
        </w:trPr>
        <w:tc>
          <w:tcPr>
            <w:tcW w:w="851" w:type="dxa"/>
            <w:vMerge/>
            <w:tcBorders>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ответственный исполнитель мероприятия - </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tcBorders>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ответственный исполнитель мероприятия - </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822"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851" w:type="dxa"/>
            <w:tcBorders>
              <w:top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Основное мероприятие 5</w:t>
            </w:r>
          </w:p>
        </w:tc>
        <w:tc>
          <w:tcPr>
            <w:tcW w:w="25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both"/>
              <w:rPr>
                <w:sz w:val="20"/>
                <w:szCs w:val="20"/>
              </w:rPr>
            </w:pPr>
            <w:r w:rsidRPr="00613B2E">
              <w:rPr>
                <w:sz w:val="20"/>
                <w:szCs w:val="20"/>
              </w:rPr>
              <w:t>Мероприятия по обеспечению безопасности населения на территории Аликовского района</w:t>
            </w: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903</w:t>
            </w:r>
          </w:p>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0113</w:t>
            </w:r>
          </w:p>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p w:rsidR="004C2ED2" w:rsidRPr="00613B2E" w:rsidRDefault="004C2ED2" w:rsidP="004C2ED2">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p w:rsidR="004C2ED2" w:rsidRPr="00613B2E" w:rsidRDefault="004C2ED2" w:rsidP="004C2E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бюджет Аликовского района</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170000</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r w:rsidRPr="00613B2E">
              <w:rPr>
                <w:sz w:val="20"/>
                <w:szCs w:val="20"/>
              </w:rPr>
              <w:t>Х</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r w:rsidRPr="00613B2E">
              <w:rPr>
                <w:sz w:val="20"/>
                <w:szCs w:val="20"/>
              </w:rPr>
              <w:t>Х</w:t>
            </w:r>
          </w:p>
        </w:tc>
        <w:tc>
          <w:tcPr>
            <w:tcW w:w="822" w:type="dxa"/>
            <w:tcBorders>
              <w:top w:val="single" w:sz="4" w:space="0" w:color="auto"/>
              <w:left w:val="single" w:sz="4" w:space="0" w:color="auto"/>
              <w:bottom w:val="single" w:sz="4" w:space="0" w:color="auto"/>
            </w:tcBorders>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851" w:type="dxa"/>
            <w:tcBorders>
              <w:top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w:t>
            </w:r>
            <w:proofErr w:type="gramStart"/>
            <w:r w:rsidRPr="00613B2E">
              <w:rPr>
                <w:sz w:val="20"/>
                <w:szCs w:val="20"/>
              </w:rPr>
              <w:t>.п</w:t>
            </w:r>
            <w:proofErr w:type="gramEnd"/>
            <w:r w:rsidRPr="00613B2E">
              <w:rPr>
                <w:sz w:val="20"/>
                <w:szCs w:val="20"/>
              </w:rPr>
              <w:t>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ind w:left="113" w:right="113"/>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ind w:left="113" w:right="113"/>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ind w:left="113" w:right="11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ind w:left="113" w:right="113"/>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p>
        </w:tc>
        <w:tc>
          <w:tcPr>
            <w:tcW w:w="822" w:type="dxa"/>
            <w:tcBorders>
              <w:top w:val="single" w:sz="4" w:space="0" w:color="auto"/>
              <w:left w:val="single" w:sz="4" w:space="0" w:color="auto"/>
              <w:bottom w:val="single" w:sz="4" w:space="0" w:color="auto"/>
            </w:tcBorders>
          </w:tcPr>
          <w:p w:rsidR="004C2ED2" w:rsidRPr="00613B2E" w:rsidRDefault="004C2ED2" w:rsidP="004C2ED2">
            <w:pPr>
              <w:jc w:val="center"/>
              <w:rPr>
                <w:sz w:val="20"/>
                <w:szCs w:val="20"/>
              </w:rPr>
            </w:pPr>
          </w:p>
        </w:tc>
      </w:tr>
      <w:tr w:rsidR="004C2ED2" w:rsidRPr="00613B2E" w:rsidTr="004C2ED2">
        <w:trPr>
          <w:cantSplit/>
        </w:trPr>
        <w:tc>
          <w:tcPr>
            <w:tcW w:w="851" w:type="dxa"/>
            <w:tcBorders>
              <w:top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Дальнейшее развитие аппаратно-программного комплекса «Безопасное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Ц810576251</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p w:rsidR="004C2ED2" w:rsidRPr="00613B2E" w:rsidRDefault="004C2ED2" w:rsidP="004C2E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highlight w:val="red"/>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100 000</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p>
        </w:tc>
        <w:tc>
          <w:tcPr>
            <w:tcW w:w="822" w:type="dxa"/>
            <w:tcBorders>
              <w:top w:val="single" w:sz="4" w:space="0" w:color="auto"/>
              <w:left w:val="single" w:sz="4" w:space="0" w:color="auto"/>
              <w:bottom w:val="single" w:sz="4" w:space="0" w:color="auto"/>
            </w:tcBorders>
          </w:tcPr>
          <w:p w:rsidR="004C2ED2" w:rsidRPr="00613B2E" w:rsidRDefault="004C2ED2" w:rsidP="004C2ED2">
            <w:pPr>
              <w:jc w:val="center"/>
              <w:rPr>
                <w:sz w:val="20"/>
                <w:szCs w:val="20"/>
              </w:rPr>
            </w:pPr>
          </w:p>
        </w:tc>
      </w:tr>
      <w:tr w:rsidR="004C2ED2" w:rsidRPr="00613B2E" w:rsidTr="004C2ED2">
        <w:trPr>
          <w:cantSplit/>
        </w:trPr>
        <w:tc>
          <w:tcPr>
            <w:tcW w:w="851" w:type="dxa"/>
            <w:tcBorders>
              <w:top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Ремонт и обслуживание ранее установленных технических средств АПК «Безопасное муниципальное образование»</w:t>
            </w:r>
          </w:p>
        </w:tc>
        <w:tc>
          <w:tcPr>
            <w:tcW w:w="21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903</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0113</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Ц810873400</w:t>
            </w:r>
          </w:p>
        </w:tc>
        <w:tc>
          <w:tcPr>
            <w:tcW w:w="85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rPr>
            </w:pPr>
            <w:r w:rsidRPr="00613B2E">
              <w:rPr>
                <w:sz w:val="20"/>
                <w:szCs w:val="20"/>
              </w:rPr>
              <w:t>Х</w:t>
            </w:r>
          </w:p>
          <w:p w:rsidR="004C2ED2" w:rsidRPr="00613B2E" w:rsidRDefault="004C2ED2" w:rsidP="004C2ED2">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autoSpaceDE w:val="0"/>
              <w:autoSpaceDN w:val="0"/>
              <w:adjustRightInd w:val="0"/>
              <w:jc w:val="center"/>
              <w:rPr>
                <w:sz w:val="20"/>
                <w:szCs w:val="20"/>
                <w:highlight w:val="red"/>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Х</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70000</w:t>
            </w:r>
          </w:p>
        </w:tc>
        <w:tc>
          <w:tcPr>
            <w:tcW w:w="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r w:rsidRPr="00613B2E">
              <w:rPr>
                <w:sz w:val="20"/>
                <w:szCs w:val="20"/>
              </w:rPr>
              <w:t>Х</w:t>
            </w:r>
          </w:p>
        </w:tc>
        <w:tc>
          <w:tcPr>
            <w:tcW w:w="985"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jc w:val="center"/>
              <w:rPr>
                <w:sz w:val="20"/>
                <w:szCs w:val="20"/>
              </w:rPr>
            </w:pPr>
            <w:r w:rsidRPr="00613B2E">
              <w:rPr>
                <w:sz w:val="20"/>
                <w:szCs w:val="20"/>
              </w:rPr>
              <w:t>Х</w:t>
            </w:r>
          </w:p>
        </w:tc>
        <w:tc>
          <w:tcPr>
            <w:tcW w:w="822" w:type="dxa"/>
            <w:tcBorders>
              <w:top w:val="single" w:sz="4" w:space="0" w:color="auto"/>
              <w:left w:val="single" w:sz="4" w:space="0" w:color="auto"/>
              <w:bottom w:val="single" w:sz="4" w:space="0" w:color="auto"/>
            </w:tcBorders>
          </w:tcPr>
          <w:p w:rsidR="004C2ED2" w:rsidRPr="00613B2E" w:rsidRDefault="004C2ED2" w:rsidP="004C2ED2">
            <w:pPr>
              <w:jc w:val="center"/>
              <w:rPr>
                <w:sz w:val="20"/>
                <w:szCs w:val="20"/>
              </w:rPr>
            </w:pPr>
            <w:r w:rsidRPr="00613B2E">
              <w:rPr>
                <w:sz w:val="20"/>
                <w:szCs w:val="20"/>
              </w:rPr>
              <w:t>Х</w:t>
            </w:r>
          </w:p>
        </w:tc>
      </w:tr>
    </w:tbl>
    <w:p w:rsidR="004C2ED2" w:rsidRPr="00613B2E" w:rsidRDefault="004C2ED2" w:rsidP="004C2ED2">
      <w:pPr>
        <w:pStyle w:val="ConsPlusNormal"/>
        <w:suppressAutoHyphens/>
        <w:ind w:firstLine="540"/>
        <w:jc w:val="both"/>
        <w:rPr>
          <w:rFonts w:ascii="Times New Roman" w:hAnsi="Times New Roman" w:cs="Times New Roman"/>
        </w:rPr>
        <w:sectPr w:rsidR="004C2ED2" w:rsidRPr="00613B2E">
          <w:headerReference w:type="even" r:id="rId74"/>
          <w:headerReference w:type="default" r:id="rId75"/>
          <w:footerReference w:type="even" r:id="rId76"/>
          <w:footerReference w:type="default" r:id="rId77"/>
          <w:headerReference w:type="first" r:id="rId78"/>
          <w:footerReference w:type="first" r:id="rId79"/>
          <w:pgSz w:w="16838" w:h="11906" w:orient="landscape"/>
          <w:pgMar w:top="843" w:right="1440" w:bottom="567" w:left="1440" w:header="426" w:footer="720" w:gutter="0"/>
          <w:cols w:space="720"/>
          <w:noEndnote/>
        </w:sectPr>
      </w:pPr>
    </w:p>
    <w:p w:rsidR="004C2ED2" w:rsidRPr="00613B2E" w:rsidRDefault="004C2ED2" w:rsidP="004C2ED2">
      <w:pPr>
        <w:pStyle w:val="ConsPlusNormal"/>
        <w:suppressAutoHyphens/>
        <w:ind w:firstLine="540"/>
        <w:jc w:val="both"/>
        <w:rPr>
          <w:rFonts w:ascii="Times New Roman" w:hAnsi="Times New Roman" w:cs="Times New Roman"/>
        </w:rPr>
      </w:pPr>
    </w:p>
    <w:tbl>
      <w:tblPr>
        <w:tblW w:w="0" w:type="auto"/>
        <w:tblLook w:val="01E0"/>
      </w:tblPr>
      <w:tblGrid>
        <w:gridCol w:w="4361"/>
        <w:gridCol w:w="5812"/>
      </w:tblGrid>
      <w:tr w:rsidR="004C2ED2" w:rsidRPr="00613B2E" w:rsidTr="004C2ED2">
        <w:tc>
          <w:tcPr>
            <w:tcW w:w="4361" w:type="dxa"/>
          </w:tcPr>
          <w:p w:rsidR="004C2ED2" w:rsidRPr="00613B2E" w:rsidRDefault="004C2ED2" w:rsidP="004C2ED2">
            <w:pPr>
              <w:pStyle w:val="ConsPlusNormal"/>
              <w:suppressAutoHyphens/>
              <w:jc w:val="right"/>
              <w:outlineLvl w:val="1"/>
              <w:rPr>
                <w:rFonts w:ascii="Times New Roman" w:hAnsi="Times New Roman" w:cs="Times New Roman"/>
              </w:rPr>
            </w:pPr>
          </w:p>
        </w:tc>
        <w:tc>
          <w:tcPr>
            <w:tcW w:w="5812" w:type="dxa"/>
          </w:tcPr>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t>Приложение N 6</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жизнедеятельности населения и территорий Аликовского района Чувашской Республики»  на 2015 - 2020 годы</w:t>
            </w:r>
          </w:p>
        </w:tc>
      </w:tr>
    </w:tbl>
    <w:p w:rsidR="004C2ED2" w:rsidRPr="00613B2E" w:rsidRDefault="004C2ED2" w:rsidP="004C2ED2">
      <w:pPr>
        <w:pStyle w:val="ConsPlusNormal"/>
        <w:suppressAutoHyphens/>
        <w:jc w:val="right"/>
        <w:outlineLvl w:val="1"/>
        <w:rPr>
          <w:rFonts w:ascii="Times New Roman" w:hAnsi="Times New Roman" w:cs="Times New Roman"/>
        </w:rPr>
      </w:pPr>
    </w:p>
    <w:p w:rsidR="004C2ED2" w:rsidRPr="00613B2E" w:rsidRDefault="004C2ED2" w:rsidP="004C2ED2">
      <w:pPr>
        <w:pStyle w:val="ConsPlusNormal"/>
        <w:tabs>
          <w:tab w:val="center" w:pos="5103"/>
          <w:tab w:val="left" w:pos="8685"/>
        </w:tabs>
        <w:suppressAutoHyphens/>
        <w:rPr>
          <w:rFonts w:ascii="Times New Roman" w:hAnsi="Times New Roman" w:cs="Times New Roman"/>
          <w:b/>
          <w:bCs/>
        </w:rPr>
      </w:pPr>
      <w:r w:rsidRPr="00613B2E">
        <w:rPr>
          <w:rFonts w:ascii="Times New Roman" w:hAnsi="Times New Roman" w:cs="Times New Roman"/>
          <w:b/>
          <w:bCs/>
        </w:rPr>
        <w:tab/>
        <w:t>ПОДПРОГРАММА</w:t>
      </w:r>
      <w:r w:rsidRPr="00613B2E">
        <w:rPr>
          <w:rFonts w:ascii="Times New Roman" w:hAnsi="Times New Roman" w:cs="Times New Roman"/>
          <w:b/>
          <w:bCs/>
        </w:rPr>
        <w:tab/>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"ПРОФИЛАКТИКА ПРАВОНАРУШЕНИЙ В АЛИКОВСКОМ РАЙОНЕ ЧУВАШСКОЙ РЕСПУБЛИКИ"</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Паспорт подпрограммы</w:t>
      </w:r>
    </w:p>
    <w:p w:rsidR="004C2ED2" w:rsidRPr="00613B2E" w:rsidRDefault="004C2ED2" w:rsidP="004C2ED2">
      <w:pPr>
        <w:pStyle w:val="ConsPlusNormal"/>
        <w:suppressAutoHyphens/>
        <w:jc w:val="center"/>
        <w:outlineLvl w:val="2"/>
        <w:rPr>
          <w:rFonts w:ascii="Times New Roman" w:hAnsi="Times New Roman" w:cs="Times New Roman"/>
        </w:rPr>
      </w:pPr>
    </w:p>
    <w:tbl>
      <w:tblPr>
        <w:tblW w:w="0" w:type="auto"/>
        <w:tblInd w:w="75" w:type="dxa"/>
        <w:tblLayout w:type="fixed"/>
        <w:tblCellMar>
          <w:left w:w="75" w:type="dxa"/>
          <w:right w:w="75" w:type="dxa"/>
        </w:tblCellMar>
        <w:tblLook w:val="0000"/>
      </w:tblPr>
      <w:tblGrid>
        <w:gridCol w:w="2552"/>
        <w:gridCol w:w="425"/>
        <w:gridCol w:w="7229"/>
      </w:tblGrid>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Ответственный исполнитель подпрограммы</w:t>
            </w:r>
          </w:p>
          <w:p w:rsidR="004C2ED2" w:rsidRPr="00613B2E" w:rsidRDefault="004C2ED2" w:rsidP="004C2ED2">
            <w:pPr>
              <w:pStyle w:val="ConsPlusNormal"/>
              <w:suppressAutoHyphens/>
              <w:rPr>
                <w:rFonts w:ascii="Times New Roman" w:hAnsi="Times New Roman" w:cs="Times New Roman"/>
              </w:rPr>
            </w:pP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Администрация Аликовского района Чувашской Республики</w:t>
            </w:r>
          </w:p>
        </w:tc>
      </w:tr>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Соисполнители подпрограммы</w:t>
            </w:r>
          </w:p>
          <w:p w:rsidR="004C2ED2" w:rsidRPr="00613B2E" w:rsidRDefault="004C2ED2" w:rsidP="004C2ED2">
            <w:pPr>
              <w:pStyle w:val="ConsPlusNormal"/>
              <w:suppressAutoHyphens/>
              <w:rPr>
                <w:rFonts w:ascii="Times New Roman" w:hAnsi="Times New Roman" w:cs="Times New Roman"/>
              </w:rPr>
            </w:pP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suppressAutoHyphens/>
              <w:jc w:val="both"/>
              <w:rPr>
                <w:sz w:val="20"/>
                <w:szCs w:val="20"/>
              </w:rPr>
            </w:pPr>
            <w:r w:rsidRPr="00613B2E">
              <w:rPr>
                <w:sz w:val="20"/>
                <w:szCs w:val="20"/>
              </w:rPr>
              <w:t>Субъекты профилактики правонарушений и преступлений:</w:t>
            </w:r>
          </w:p>
          <w:p w:rsidR="004C2ED2" w:rsidRPr="00613B2E" w:rsidRDefault="004C2ED2" w:rsidP="004C2ED2">
            <w:pPr>
              <w:suppressAutoHyphens/>
              <w:jc w:val="both"/>
              <w:rPr>
                <w:sz w:val="20"/>
                <w:szCs w:val="20"/>
              </w:rPr>
            </w:pPr>
            <w:r w:rsidRPr="00613B2E">
              <w:rPr>
                <w:sz w:val="20"/>
                <w:szCs w:val="20"/>
              </w:rPr>
              <w:t>- отдел образования, социального развития, молодежной политики и  спорта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сектор культуры, архивного дела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отдел организационно-кадрового, правового обеспечения и по работе с органами местного самоуправления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отдел информационного обеспечения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отдел специальных программ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орган опеки и попечительства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комиссия по делам несовершеннолетних и защите их прав при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административная комиссия при администрации Аликовского района Чувашской Республики;</w:t>
            </w:r>
          </w:p>
          <w:p w:rsidR="004C2ED2" w:rsidRPr="00613B2E" w:rsidRDefault="004C2ED2" w:rsidP="004C2ED2">
            <w:pPr>
              <w:suppressAutoHyphens/>
              <w:jc w:val="both"/>
              <w:rPr>
                <w:sz w:val="20"/>
                <w:szCs w:val="20"/>
              </w:rPr>
            </w:pPr>
            <w:r w:rsidRPr="00613B2E">
              <w:rPr>
                <w:sz w:val="20"/>
                <w:szCs w:val="20"/>
              </w:rPr>
              <w:t>- комиссия по профилактике правонарушений и Антинаркотическая комиссия в Аликовском районе;</w:t>
            </w:r>
          </w:p>
          <w:p w:rsidR="004C2ED2" w:rsidRPr="00613B2E" w:rsidRDefault="004C2ED2" w:rsidP="004C2ED2">
            <w:pPr>
              <w:suppressAutoHyphens/>
              <w:jc w:val="both"/>
              <w:rPr>
                <w:sz w:val="20"/>
                <w:szCs w:val="20"/>
              </w:rPr>
            </w:pPr>
            <w:r w:rsidRPr="00613B2E">
              <w:rPr>
                <w:sz w:val="20"/>
                <w:szCs w:val="20"/>
              </w:rPr>
              <w:t>- ОП по Аликовскому району МО МВД России «</w:t>
            </w:r>
            <w:proofErr w:type="spellStart"/>
            <w:r w:rsidRPr="00613B2E">
              <w:rPr>
                <w:sz w:val="20"/>
                <w:szCs w:val="20"/>
              </w:rPr>
              <w:t>Вурнарский</w:t>
            </w:r>
            <w:proofErr w:type="spellEnd"/>
            <w:r w:rsidRPr="00613B2E">
              <w:rPr>
                <w:sz w:val="20"/>
                <w:szCs w:val="20"/>
              </w:rPr>
              <w:t>» Чувашской Республики (далее ОМВД) (по согласованию);</w:t>
            </w:r>
          </w:p>
          <w:p w:rsidR="004C2ED2" w:rsidRPr="00613B2E" w:rsidRDefault="004C2ED2" w:rsidP="004C2ED2">
            <w:pPr>
              <w:pStyle w:val="a5"/>
              <w:suppressAutoHyphens/>
              <w:rPr>
                <w:sz w:val="20"/>
                <w:szCs w:val="20"/>
              </w:rPr>
            </w:pPr>
            <w:r w:rsidRPr="00613B2E">
              <w:rPr>
                <w:sz w:val="20"/>
                <w:szCs w:val="20"/>
              </w:rPr>
              <w:t>- филиал по Аликовскому району ФКУ УИИ УФСИН России по Чувашской Республике- Чувашии (по согласованию);</w:t>
            </w:r>
          </w:p>
          <w:p w:rsidR="004C2ED2" w:rsidRPr="00613B2E" w:rsidRDefault="004C2ED2" w:rsidP="004C2ED2">
            <w:pPr>
              <w:suppressAutoHyphens/>
              <w:jc w:val="both"/>
              <w:rPr>
                <w:sz w:val="20"/>
                <w:szCs w:val="20"/>
              </w:rPr>
            </w:pPr>
            <w:r w:rsidRPr="00613B2E">
              <w:rPr>
                <w:sz w:val="20"/>
                <w:szCs w:val="20"/>
              </w:rPr>
              <w:t>- БУ «Аликовский центр социального обслуживания населения» Министерства здравоохранения и социального развития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БУ «Аликовская ЦРБ» Министерства здравоохранения и социального развития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xml:space="preserve">- КУ Чувашской Республики «Центр занятости населения </w:t>
            </w:r>
            <w:proofErr w:type="spellStart"/>
            <w:r w:rsidRPr="00613B2E">
              <w:rPr>
                <w:sz w:val="20"/>
                <w:szCs w:val="20"/>
              </w:rPr>
              <w:t>Вурнарского</w:t>
            </w:r>
            <w:proofErr w:type="spellEnd"/>
            <w:r w:rsidRPr="00613B2E">
              <w:rPr>
                <w:sz w:val="20"/>
                <w:szCs w:val="20"/>
              </w:rPr>
              <w:t xml:space="preserve"> района» Государственной службы занятости населения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xml:space="preserve">- АУ </w:t>
            </w:r>
            <w:r w:rsidRPr="00613B2E">
              <w:rPr>
                <w:bCs/>
                <w:sz w:val="20"/>
                <w:szCs w:val="20"/>
              </w:rPr>
              <w:t>ЧР «Редакция Аликовской районной газеты «</w:t>
            </w:r>
            <w:proofErr w:type="spellStart"/>
            <w:r w:rsidRPr="00613B2E">
              <w:rPr>
                <w:bCs/>
                <w:sz w:val="20"/>
                <w:szCs w:val="20"/>
              </w:rPr>
              <w:t>Пурнас</w:t>
            </w:r>
            <w:proofErr w:type="spellEnd"/>
            <w:r w:rsidRPr="00613B2E">
              <w:rPr>
                <w:bCs/>
                <w:sz w:val="20"/>
                <w:szCs w:val="20"/>
              </w:rPr>
              <w:t xml:space="preserve"> </w:t>
            </w:r>
            <w:proofErr w:type="spellStart"/>
            <w:r w:rsidRPr="00613B2E">
              <w:rPr>
                <w:bCs/>
                <w:sz w:val="20"/>
                <w:szCs w:val="20"/>
              </w:rPr>
              <w:t>сулепе</w:t>
            </w:r>
            <w:proofErr w:type="spellEnd"/>
            <w:r w:rsidRPr="00613B2E">
              <w:rPr>
                <w:bCs/>
                <w:sz w:val="20"/>
                <w:szCs w:val="20"/>
              </w:rPr>
              <w:t xml:space="preserve">» (По жизненному пути)» </w:t>
            </w:r>
            <w:proofErr w:type="spellStart"/>
            <w:r w:rsidRPr="00613B2E">
              <w:rPr>
                <w:bCs/>
                <w:sz w:val="20"/>
                <w:szCs w:val="20"/>
              </w:rPr>
              <w:t>Мининформполитики</w:t>
            </w:r>
            <w:proofErr w:type="spellEnd"/>
            <w:r w:rsidRPr="00613B2E">
              <w:rPr>
                <w:bCs/>
                <w:sz w:val="20"/>
                <w:szCs w:val="20"/>
              </w:rPr>
              <w:t xml:space="preserve"> Чувашии</w:t>
            </w:r>
            <w:r w:rsidRPr="00613B2E">
              <w:rPr>
                <w:sz w:val="20"/>
                <w:szCs w:val="20"/>
              </w:rPr>
              <w:t xml:space="preserve"> (по согласованию);</w:t>
            </w:r>
          </w:p>
          <w:p w:rsidR="004C2ED2" w:rsidRPr="00613B2E" w:rsidRDefault="004C2ED2" w:rsidP="004C2ED2">
            <w:pPr>
              <w:suppressAutoHyphens/>
              <w:jc w:val="both"/>
              <w:rPr>
                <w:sz w:val="20"/>
                <w:szCs w:val="20"/>
              </w:rPr>
            </w:pPr>
            <w:r w:rsidRPr="00613B2E">
              <w:rPr>
                <w:sz w:val="20"/>
                <w:szCs w:val="20"/>
              </w:rPr>
              <w:t>- органы общественной самодеятельности населения Аликовского района Чувашской Республики (добровольные народные дружины, родительские комитеты, Женсоветы, Совет отцов, религиозные объединения и др.) (по согласованию);</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администрации сельских поселений Аликовского района Чувашской Республики (по согласованию)</w:t>
            </w:r>
          </w:p>
        </w:tc>
      </w:tr>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Цели подпрограммы</w:t>
            </w: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совершенствование взаимодействия правоохранительных, контролирующих органов, органов местного самоуправления Аликовского района Чувашской Республики (далее – ОМСУ), </w:t>
            </w:r>
            <w:r w:rsidRPr="00613B2E">
              <w:rPr>
                <w:rFonts w:ascii="Times New Roman" w:hAnsi="Times New Roman" w:cs="Times New Roman"/>
                <w:color w:val="000000"/>
              </w:rPr>
              <w:t xml:space="preserve">граждан, их объединений, участвующих в охране общественного порядка (далее – общественные формирования) </w:t>
            </w:r>
            <w:r w:rsidRPr="00613B2E">
              <w:rPr>
                <w:rFonts w:ascii="Times New Roman" w:hAnsi="Times New Roman" w:cs="Times New Roman"/>
              </w:rPr>
              <w:t>в сфере профилактики правонарушений и борьбы с преступностью;</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укрепление законности и правопорядка, обеспечение защиты прав и свобод граждан, имущественных и других интересов граждан и юридических лиц </w:t>
            </w:r>
            <w:r w:rsidRPr="00613B2E">
              <w:rPr>
                <w:rFonts w:ascii="Times New Roman" w:hAnsi="Times New Roman" w:cs="Times New Roman"/>
              </w:rPr>
              <w:lastRenderedPageBreak/>
              <w:t>от преступных посягательств</w:t>
            </w:r>
          </w:p>
        </w:tc>
      </w:tr>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lastRenderedPageBreak/>
              <w:t>Задачи подпрограммы</w:t>
            </w: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эффективности взаимодействия субъектов профилактики правонарушений, органов местного самоуправления, общественных объединений по предупреждению и пресечению антиобщественных проявлений;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уровня рецидивной преступности, тяжких и особо-тяжких преступлений и количества преступлений, совершенных в состоянии алкогольного опьянения;</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общественной опасности преступных деяний путем предупреждения совершения тяжких и особо тяжких преступлений;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оказание помощи в </w:t>
            </w:r>
            <w:proofErr w:type="spellStart"/>
            <w:r w:rsidRPr="00613B2E">
              <w:rPr>
                <w:rFonts w:ascii="Times New Roman" w:hAnsi="Times New Roman" w:cs="Times New Roman"/>
              </w:rPr>
              <w:t>ресоциализации</w:t>
            </w:r>
            <w:proofErr w:type="spellEnd"/>
            <w:r w:rsidRPr="00613B2E">
              <w:rPr>
                <w:rFonts w:ascii="Times New Roman" w:hAnsi="Times New Roman" w:cs="Times New Roman"/>
              </w:rPr>
              <w:t xml:space="preserve"> лиц, освободившихся из мест лишения свободы;</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уровня правовой культуры и информированности населения;</w:t>
            </w:r>
          </w:p>
          <w:p w:rsidR="004C2ED2" w:rsidRPr="00613B2E" w:rsidRDefault="004C2ED2" w:rsidP="004C2ED2">
            <w:pPr>
              <w:suppressAutoHyphens/>
              <w:autoSpaceDE w:val="0"/>
              <w:autoSpaceDN w:val="0"/>
              <w:adjustRightInd w:val="0"/>
              <w:jc w:val="both"/>
              <w:rPr>
                <w:sz w:val="20"/>
                <w:szCs w:val="20"/>
              </w:rPr>
            </w:pPr>
            <w:r w:rsidRPr="00613B2E">
              <w:rPr>
                <w:sz w:val="20"/>
                <w:szCs w:val="20"/>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Целевые индикаторы и показатели подпрограммы</w:t>
            </w: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 2021 году предусматривается достижение следующих показателей (по сравнению с 2014 годом):</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доля ранее судимых лиц от общего числа лиц, привлеченных к уголовной ответственности –54,8 процентов;</w:t>
            </w:r>
          </w:p>
          <w:p w:rsidR="004C2ED2" w:rsidRPr="00613B2E" w:rsidRDefault="004C2ED2" w:rsidP="004C2ED2">
            <w:pPr>
              <w:pStyle w:val="aa"/>
              <w:suppressAutoHyphens/>
              <w:jc w:val="both"/>
              <w:rPr>
                <w:sz w:val="20"/>
                <w:szCs w:val="20"/>
              </w:rPr>
            </w:pPr>
            <w:r w:rsidRPr="00613B2E">
              <w:rPr>
                <w:sz w:val="20"/>
                <w:szCs w:val="20"/>
              </w:rPr>
              <w:t>доля  преступности, совершенных на улицах – 8.7 процентов;</w:t>
            </w:r>
          </w:p>
          <w:p w:rsidR="004C2ED2" w:rsidRPr="00613B2E" w:rsidRDefault="004C2ED2" w:rsidP="004C2ED2">
            <w:pPr>
              <w:pStyle w:val="aa"/>
              <w:suppressAutoHyphens/>
              <w:jc w:val="both"/>
              <w:rPr>
                <w:sz w:val="20"/>
                <w:szCs w:val="20"/>
              </w:rPr>
            </w:pPr>
            <w:r w:rsidRPr="00613B2E">
              <w:rPr>
                <w:sz w:val="20"/>
                <w:szCs w:val="20"/>
              </w:rPr>
              <w:t>доля преступности, совершенных в общественных местах – 13,5 процентов;</w:t>
            </w:r>
          </w:p>
          <w:p w:rsidR="004C2ED2" w:rsidRPr="00613B2E" w:rsidRDefault="004C2ED2" w:rsidP="004C2ED2">
            <w:pPr>
              <w:pStyle w:val="aa"/>
              <w:suppressAutoHyphens/>
              <w:jc w:val="both"/>
              <w:rPr>
                <w:sz w:val="20"/>
                <w:szCs w:val="20"/>
              </w:rPr>
            </w:pPr>
            <w:r w:rsidRPr="00613B2E">
              <w:rPr>
                <w:sz w:val="20"/>
                <w:szCs w:val="20"/>
              </w:rPr>
              <w:t>доля лиц, совершивших преступления в состоянии алкогольного опьянения от общего числа лиц, привлеченных к уголовной ответственности – 58,5 процентов;</w:t>
            </w:r>
          </w:p>
          <w:p w:rsidR="004C2ED2" w:rsidRPr="00613B2E" w:rsidRDefault="004C2ED2" w:rsidP="004C2ED2">
            <w:pPr>
              <w:pStyle w:val="aa"/>
              <w:suppressAutoHyphens/>
              <w:jc w:val="both"/>
              <w:rPr>
                <w:sz w:val="20"/>
                <w:szCs w:val="20"/>
              </w:rPr>
            </w:pPr>
            <w:r w:rsidRPr="00613B2E">
              <w:rPr>
                <w:sz w:val="20"/>
                <w:szCs w:val="20"/>
              </w:rPr>
              <w:t>число несовершеннолетних, совершивших преступления, в возрасте от 14 до 18 лет – 6 человек;</w:t>
            </w:r>
          </w:p>
          <w:p w:rsidR="004C2ED2" w:rsidRPr="00613B2E" w:rsidRDefault="004C2ED2" w:rsidP="004C2ED2">
            <w:pPr>
              <w:pStyle w:val="aa"/>
              <w:suppressAutoHyphens/>
              <w:jc w:val="both"/>
              <w:rPr>
                <w:sz w:val="20"/>
                <w:szCs w:val="20"/>
              </w:rPr>
            </w:pPr>
            <w:r w:rsidRPr="00613B2E">
              <w:rPr>
                <w:sz w:val="20"/>
                <w:szCs w:val="20"/>
              </w:rPr>
              <w:t>доля расследованных преступлений превентивной направленности в общем массиве расследованных преступлений – 44,0 процентов.</w:t>
            </w:r>
          </w:p>
          <w:p w:rsidR="004C2ED2" w:rsidRPr="00613B2E" w:rsidRDefault="004C2ED2" w:rsidP="004C2ED2">
            <w:pPr>
              <w:pStyle w:val="aa"/>
              <w:suppressAutoHyphens/>
              <w:jc w:val="both"/>
              <w:rPr>
                <w:strike/>
                <w:sz w:val="20"/>
                <w:szCs w:val="20"/>
              </w:rPr>
            </w:pPr>
          </w:p>
        </w:tc>
      </w:tr>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Срок реализации подпрограммы</w:t>
            </w: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2015 - 2020 годы</w:t>
            </w:r>
          </w:p>
        </w:tc>
      </w:tr>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Объемы финансирования подпрограммы с разбивкой по годам реализации</w:t>
            </w: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прогнозируемые объемы бюджетных ассигнований на реализацию мероприятий подпрограммы в 2015 - 2020 годах составят 1578000 рублей, в том числе: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за счет средств местного бюджета – 1578000 рублей, из них:</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2015 году –263000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2016 году - 263000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2017 году - 263000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2018 году - 263000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 2019 году - 263000 рублей;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lastRenderedPageBreak/>
              <w:t>в 2020 году - 263000 рублей.</w:t>
            </w:r>
          </w:p>
          <w:p w:rsidR="004C2ED2" w:rsidRPr="00613B2E" w:rsidRDefault="004C2ED2" w:rsidP="004C2ED2">
            <w:pPr>
              <w:pStyle w:val="ConsPlusNormal"/>
              <w:suppressAutoHyphens/>
              <w:jc w:val="both"/>
              <w:rPr>
                <w:rFonts w:ascii="Times New Roman" w:hAnsi="Times New Roman" w:cs="Times New Roman"/>
              </w:rPr>
            </w:pPr>
          </w:p>
        </w:tc>
      </w:tr>
      <w:tr w:rsidR="004C2ED2" w:rsidRPr="00613B2E" w:rsidTr="004C2ED2">
        <w:tc>
          <w:tcPr>
            <w:tcW w:w="2552" w:type="dxa"/>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lastRenderedPageBreak/>
              <w:t>Ожидаемые результаты реализации подпрограммы</w:t>
            </w:r>
          </w:p>
        </w:tc>
        <w:tc>
          <w:tcPr>
            <w:tcW w:w="425" w:type="dxa"/>
          </w:tcPr>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w:t>
            </w:r>
          </w:p>
        </w:tc>
        <w:tc>
          <w:tcPr>
            <w:tcW w:w="7229" w:type="dxa"/>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ожидаемыми результатами реализации подпрограммы являются:</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стабилизация оперативной обстановки;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количества общественно-опасных преступлений за счет предупреждения совершения тяжких и особо тяжких преступлений;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сокращение уровня рецидивной преступности, доли несовершеннолетних преступников, снижение </w:t>
            </w:r>
            <w:proofErr w:type="spellStart"/>
            <w:r w:rsidRPr="00613B2E">
              <w:rPr>
                <w:rFonts w:ascii="Times New Roman" w:hAnsi="Times New Roman" w:cs="Times New Roman"/>
              </w:rPr>
              <w:t>криминогенности</w:t>
            </w:r>
            <w:proofErr w:type="spellEnd"/>
            <w:r w:rsidRPr="00613B2E">
              <w:rPr>
                <w:rFonts w:ascii="Times New Roman" w:hAnsi="Times New Roman" w:cs="Times New Roman"/>
              </w:rPr>
              <w:t xml:space="preserve"> общественных мест;</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снижение тяжести последствий от преступных посягательств, дорожно-транспортных происшествий и повышение </w:t>
            </w:r>
            <w:proofErr w:type="spellStart"/>
            <w:r w:rsidRPr="00613B2E">
              <w:rPr>
                <w:rFonts w:ascii="Times New Roman" w:hAnsi="Times New Roman" w:cs="Times New Roman"/>
              </w:rPr>
              <w:t>возмещаемости</w:t>
            </w:r>
            <w:proofErr w:type="spellEnd"/>
            <w:r w:rsidRPr="00613B2E">
              <w:rPr>
                <w:rFonts w:ascii="Times New Roman" w:hAnsi="Times New Roman" w:cs="Times New Roman"/>
              </w:rPr>
              <w:t xml:space="preserve"> нанесенного гражданам ущерба;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увеличение количества лиц асоциального поведения, охваченных системой профилактических мер;</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доверия населения к правоохранительным органам, а также правовой культуры населения;</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сохранение трудоспособности граждан за счет сокращения числа погибших и снижения тяжести последствий преступных посягательств.</w:t>
            </w:r>
          </w:p>
        </w:tc>
      </w:tr>
    </w:tbl>
    <w:p w:rsidR="004C2ED2" w:rsidRPr="00613B2E" w:rsidRDefault="004C2ED2" w:rsidP="004C2ED2">
      <w:pPr>
        <w:pStyle w:val="ConsPlusNormal"/>
        <w:suppressAutoHyphens/>
        <w:jc w:val="center"/>
        <w:outlineLvl w:val="2"/>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Раздел I. Характеристика сферы реализации подпрограммы,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описание основных проблем в указанной сфере и прогноз ее развития</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На территории Чувашской Республики действует многоуровневая система профилактики правонарушений. Приняты законы Чувашской Республики от 23 июля 2003 г. </w:t>
      </w:r>
      <w:hyperlink r:id="rId80" w:history="1">
        <w:r w:rsidRPr="00613B2E">
          <w:rPr>
            <w:rFonts w:ascii="Times New Roman" w:hAnsi="Times New Roman" w:cs="Times New Roman"/>
          </w:rPr>
          <w:t>N 22</w:t>
        </w:r>
      </w:hyperlink>
      <w:r w:rsidRPr="00613B2E">
        <w:rPr>
          <w:rFonts w:ascii="Times New Roman" w:hAnsi="Times New Roman" w:cs="Times New Roman"/>
        </w:rPr>
        <w:t xml:space="preserve"> "Об административных правонарушениях в Чувашской Республике", от 25 ноября 2003 г. </w:t>
      </w:r>
      <w:hyperlink r:id="rId81" w:history="1">
        <w:r w:rsidRPr="00613B2E">
          <w:rPr>
            <w:rFonts w:ascii="Times New Roman" w:hAnsi="Times New Roman" w:cs="Times New Roman"/>
          </w:rPr>
          <w:t>N 35</w:t>
        </w:r>
      </w:hyperlink>
      <w:r w:rsidRPr="00613B2E">
        <w:rPr>
          <w:rFonts w:ascii="Times New Roman" w:hAnsi="Times New Roman" w:cs="Times New Roman"/>
        </w:rPr>
        <w:t xml:space="preserve"> "О народных дружинах в Чувашской Республике" и от 25 ноября 2003 г. </w:t>
      </w:r>
      <w:hyperlink r:id="rId82" w:history="1">
        <w:r w:rsidRPr="00613B2E">
          <w:rPr>
            <w:rFonts w:ascii="Times New Roman" w:hAnsi="Times New Roman" w:cs="Times New Roman"/>
          </w:rPr>
          <w:t>N 38</w:t>
        </w:r>
      </w:hyperlink>
      <w:r w:rsidRPr="00613B2E">
        <w:rPr>
          <w:rFonts w:ascii="Times New Roman" w:hAnsi="Times New Roman" w:cs="Times New Roman"/>
        </w:rPr>
        <w:t xml:space="preserve"> "О профилактике правонарушений в Чувашской Республике".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Функционирует Комиссия по профилактике правонарушений в Чувашской Республике.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 Аликовском районе Чувашской Республики созданы постоянные комиссии правоохранительной направленности: Комиссия по профилактике правонарушений в Аликовском районе Чувашской Республике, Комиссия по делам несовершеннолетних и защите их прав при администрации района, Административная комиссия при администрации района, Комиссия по обеспечению безопасности дорожного движения в Аликовском районе.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Налажено тесное взаимодействие и сотрудничество государственных и муниципальных органов, общественных объединений, организаций и граждан с полицией.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Накоплен опыт программно-целевого планирования профилактики правонарушений и противодействия преступности. Правоохранительными органами проделан значительный объем работы по стабилизации </w:t>
      </w:r>
      <w:proofErr w:type="gramStart"/>
      <w:r w:rsidRPr="00613B2E">
        <w:rPr>
          <w:rFonts w:ascii="Times New Roman" w:hAnsi="Times New Roman" w:cs="Times New Roman"/>
        </w:rPr>
        <w:t>криминогенной обстановки</w:t>
      </w:r>
      <w:proofErr w:type="gramEnd"/>
      <w:r w:rsidRPr="00613B2E">
        <w:rPr>
          <w:rFonts w:ascii="Times New Roman" w:hAnsi="Times New Roman" w:cs="Times New Roman"/>
        </w:rPr>
        <w:t>, обеспечению защиты прав и интересов граждан и юридических лиц, обеспечению общественного порядка и безопасности.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Вместе с тем </w:t>
      </w:r>
      <w:proofErr w:type="gramStart"/>
      <w:r w:rsidRPr="00613B2E">
        <w:rPr>
          <w:rFonts w:ascii="Times New Roman" w:hAnsi="Times New Roman" w:cs="Times New Roman"/>
        </w:rPr>
        <w:t>криминогенная ситуация</w:t>
      </w:r>
      <w:proofErr w:type="gramEnd"/>
      <w:r w:rsidRPr="00613B2E">
        <w:rPr>
          <w:rFonts w:ascii="Times New Roman" w:hAnsi="Times New Roman" w:cs="Times New Roman"/>
        </w:rPr>
        <w:t xml:space="preserve">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 К основным категориям лиц, наиболее часто совершающих противоправные деяния, относятся неработающие, ранее судимые, несовершеннолетние, а также лица, злоупотребляющие алкоголем. Пополнение криминальной среды происходит в основном за счет лиц, не имеющих постоянного источника доходов. В Чувашской Республике их доля в общем числе выявленных преступников превысила 60 процентов. Существуют сложности в социальной адаптации лиц, освободившихся из мест лишения свободы, и лиц, осужденных к уголовным наказаниям, не связанным с лишением свободы, так как законодательством Российской Федерации социальная помощь данной категории лиц не предусмотрена.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Серьезной проблемой является преступность в жилом секторе и сфере семейно-бытовых отношений. Доля бытовых убийств и умышленного причинения тяжкого вреда здоровью составляет 7,1 процента. Несмотря на активизацию предупредительно-профилактической деятельности, доля бытовой преступности остается на достаточно высоком уровне – 31,2 процента.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Актуальными являются задачи по борьбе с правонарушениями в общественных местах, в том числе на улицах, хищениями, связанными с автотранспортом. Удельный вес уличных преступлений за 2014 год составил 8,7 процента.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Необходимо совершенствовать систему профилактики безнадзорности и правонарушений несовершеннолетних.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Негативное влияние на состояние оперативной обстановки продолжает оказывать распространенность бытового пьянства и алкоголизма. Решен вопрос выделения в БУ «Аликовская ЦРБ» Минздравсоцразвития Чувашии палаты для доставления лиц, находящихся в общественных местах в состоянии опьянения. Уровень "пьяной" преступности в Аликовском районе Чувашской Республики за 2014 год составил 59,2 процента.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Не в полной мере реализуются полномочия органов местного самоуправления по обеспечению законности, общественного порядка, защиты прав и свобод граждан. К участию в этой работе недостаточно активно привлекается население, не приняты должные меры по материально-техническому обеспечению профилактической деятельности на обслуживаемых территориях. </w:t>
      </w:r>
      <w:proofErr w:type="gramStart"/>
      <w:r w:rsidRPr="00613B2E">
        <w:rPr>
          <w:rFonts w:ascii="Times New Roman" w:hAnsi="Times New Roman" w:cs="Times New Roman"/>
        </w:rPr>
        <w:t xml:space="preserve">Решение задач укрепления правопорядка требует активизации деятельности общественных формирований, в том числе народных дружин, комиссий по профилактике правонарушений, комиссий по делам несовершеннолетних и защите их прав, </w:t>
      </w:r>
      <w:proofErr w:type="spellStart"/>
      <w:r w:rsidRPr="00613B2E">
        <w:rPr>
          <w:rFonts w:ascii="Times New Roman" w:hAnsi="Times New Roman" w:cs="Times New Roman"/>
        </w:rPr>
        <w:t>антинаркотических</w:t>
      </w:r>
      <w:proofErr w:type="spellEnd"/>
      <w:r w:rsidRPr="00613B2E">
        <w:rPr>
          <w:rFonts w:ascii="Times New Roman" w:hAnsi="Times New Roman" w:cs="Times New Roman"/>
        </w:rPr>
        <w:t xml:space="preserve"> комиссий, институтов наставничества, общественных воспитателей и других общественных объединений, ориентированных на работу с лицами, </w:t>
      </w:r>
      <w:r w:rsidRPr="00613B2E">
        <w:rPr>
          <w:rFonts w:ascii="Times New Roman" w:hAnsi="Times New Roman" w:cs="Times New Roman"/>
        </w:rPr>
        <w:lastRenderedPageBreak/>
        <w:t>вернувшимися из мест лишения свободы, подростками, состоящими на профилактическом учете в органах внутренних дел, а также с асоциальными семьями.</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Остается сложным положение в сфере экономики. Расширяются интересы криминальных структур в кредитно-финансовой и бюджетной сферах, на рынке ценных бумаг, в топливно-энергетическом комплексе. Имеет место значительный уровень латентности преступлений, связанных с легализацией незаконно приобретенного имущества. Совершение экономических преступлений тесно связано с проявлениями коррупции в органах местного самоуправления.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Необходимо проведение целенаправленной работы по предупреждению, пресечению и раскрытию тяжких и особо тяжких преступлений. Доля тяжких преступлений в общей структуре преступности составляет 12,6 процента, доля особо тяжких преступлений- 1,7 процента.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Остается сложной ситуация в сфере преступлений против собственности, высока доля хищений чужого имущества в общей структуре преступности в 2014 году составил 28,2 процента.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Имеются проблемы в оказании помощи потерпевшим в результате преступного посягательства либо дорожно-транспортного происшествия, а также материально-техническом обеспечении мероприятий правоохранительной направленности.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Реализация подпрограммы позволит создать условия, способствующие повышению эффективности профилактических мероприятий и противодействия преступности, совершенствованию взаимодействия правоохранительных, контролирующих органов, органов местного самоуправления, широкому привлечению к этой работе негосударственных структур, общественных формирований и граждан, укреплению законности и правопорядка, оздоровлению </w:t>
      </w:r>
      <w:proofErr w:type="gramStart"/>
      <w:r w:rsidRPr="00613B2E">
        <w:rPr>
          <w:rFonts w:ascii="Times New Roman" w:hAnsi="Times New Roman" w:cs="Times New Roman"/>
        </w:rPr>
        <w:t>криминогенной ситуации</w:t>
      </w:r>
      <w:proofErr w:type="gramEnd"/>
      <w:r w:rsidRPr="00613B2E">
        <w:rPr>
          <w:rFonts w:ascii="Times New Roman" w:hAnsi="Times New Roman" w:cs="Times New Roman"/>
        </w:rPr>
        <w:t xml:space="preserve"> в Аликовском районе Чувашской Республики.</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Раздел II. Приоритеты в сфере реализации подпрограммы, цели, задачи и показатели</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(индикаторы) достижения целей и решения задач, описание основных ожидаемых конечных результатов,</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срок реализации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Приоритетным направлением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Подпрограмма носит ярко выраженный социальный характер. Реализация программных мероприятий окажет влияние на различные стороны жизнедеятельности граждан, функционирование правоохранительной и уголовно-исполнительной систем.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Основными целями настоящей подпрограммы являются: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совершенствование взаимодействия правоохранительных, контролирующих органов, органов местного самоуправления, общественных формирований и граждан в сфере профилактики правонарушений и борьбы с преступностью, в том числе удержание контроля над </w:t>
      </w:r>
      <w:proofErr w:type="gramStart"/>
      <w:r w:rsidRPr="00613B2E">
        <w:rPr>
          <w:rFonts w:ascii="Times New Roman" w:hAnsi="Times New Roman" w:cs="Times New Roman"/>
        </w:rPr>
        <w:t>криминогенной ситуацией</w:t>
      </w:r>
      <w:proofErr w:type="gramEnd"/>
      <w:r w:rsidRPr="00613B2E">
        <w:rPr>
          <w:rFonts w:ascii="Times New Roman" w:hAnsi="Times New Roman" w:cs="Times New Roman"/>
        </w:rPr>
        <w:t xml:space="preserve"> в районе;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Достижению поставленных в подпрограмме целей способствует решение следующих задач:</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совершенствование системы профилактики правонарушений, повышение ответственности за состояние правопорядка органов местного самоуправления и всех звеньев правоохранительной системы;</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повышение эффективности взаимодействия субъектов профилактики правонарушений, органов местного самоуправления, общественных объединений по предупреждению и пресечению антиобщественных проявлений;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снижение уровня рецидивной преступности и количества преступлений, совершенных в состоянии алкогольного опьянения;</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снижение общественной опасности преступных деяний путем предупреждения совершения тяжких и особо тяжких преступлений;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принятие мер специальной профилактики правонарушений, в том числе совершенствование форм и методов оперативно-розыскной деятельности и криминалистики в целях установления лиц, совершивших преступления, и соблюдения принципа неотвратимости наказания;</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оказание помощи в </w:t>
      </w:r>
      <w:proofErr w:type="spellStart"/>
      <w:r w:rsidRPr="00613B2E">
        <w:rPr>
          <w:rFonts w:ascii="Times New Roman" w:hAnsi="Times New Roman" w:cs="Times New Roman"/>
        </w:rPr>
        <w:t>ресоциализации</w:t>
      </w:r>
      <w:proofErr w:type="spellEnd"/>
      <w:r w:rsidRPr="00613B2E">
        <w:rPr>
          <w:rFonts w:ascii="Times New Roman" w:hAnsi="Times New Roman" w:cs="Times New Roman"/>
        </w:rPr>
        <w:t xml:space="preserve"> лиц, освободившихся из мест лишения свободы;</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повышение уровня правовой культуры и информированности населения;</w:t>
      </w:r>
    </w:p>
    <w:p w:rsidR="004C2ED2" w:rsidRPr="00613B2E" w:rsidRDefault="004C2ED2" w:rsidP="004C2ED2">
      <w:pPr>
        <w:suppressAutoHyphens/>
        <w:autoSpaceDE w:val="0"/>
        <w:autoSpaceDN w:val="0"/>
        <w:adjustRightInd w:val="0"/>
        <w:ind w:firstLine="567"/>
        <w:jc w:val="both"/>
        <w:rPr>
          <w:sz w:val="20"/>
          <w:szCs w:val="20"/>
        </w:rPr>
      </w:pPr>
      <w:r w:rsidRPr="00613B2E">
        <w:rPr>
          <w:sz w:val="20"/>
          <w:szCs w:val="20"/>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Подпрограмма реализуется в 2015 - 2020 годах без разделения на этапы, так как большинство мероприятий подпрограммы реализуется ежегодно с установленной периодичностью.</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Состав </w:t>
      </w:r>
      <w:hyperlink w:anchor="Par269" w:history="1">
        <w:r w:rsidRPr="00613B2E">
          <w:rPr>
            <w:rFonts w:ascii="Times New Roman" w:hAnsi="Times New Roman" w:cs="Times New Roman"/>
          </w:rPr>
          <w:t>показателей</w:t>
        </w:r>
      </w:hyperlink>
      <w:r w:rsidRPr="00613B2E">
        <w:rPr>
          <w:rFonts w:ascii="Times New Roman" w:hAnsi="Times New Roman" w:cs="Times New Roman"/>
        </w:rPr>
        <w:t xml:space="preserve"> (индикаторов) подпрограммы определен исходя из необходимости выполнения основных целей и задач подпрограммы и приведено в приложении N 1 к настоящей подпрограмме.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В результате выполнения поставленных целей и задач подпрограммы к 2021 году будут достигнуты следующие показатели:</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доля ранее судимых лиц от общего числа лиц, привлеченных к уголовной ответственности– 50 процентов;</w:t>
      </w:r>
    </w:p>
    <w:p w:rsidR="004C2ED2" w:rsidRPr="00613B2E" w:rsidRDefault="004C2ED2" w:rsidP="004C2ED2">
      <w:pPr>
        <w:pStyle w:val="aa"/>
        <w:suppressAutoHyphens/>
        <w:spacing w:before="0" w:beforeAutospacing="0" w:after="0" w:afterAutospacing="0"/>
        <w:ind w:firstLine="567"/>
        <w:jc w:val="both"/>
        <w:rPr>
          <w:sz w:val="20"/>
          <w:szCs w:val="20"/>
        </w:rPr>
      </w:pPr>
      <w:r w:rsidRPr="00613B2E">
        <w:rPr>
          <w:sz w:val="20"/>
          <w:szCs w:val="20"/>
        </w:rPr>
        <w:t>уровень преступлений, совершенных на улицах – 9,5 процента;</w:t>
      </w:r>
    </w:p>
    <w:p w:rsidR="004C2ED2" w:rsidRPr="00613B2E" w:rsidRDefault="004C2ED2" w:rsidP="004C2ED2">
      <w:pPr>
        <w:pStyle w:val="aa"/>
        <w:suppressAutoHyphens/>
        <w:spacing w:before="0" w:beforeAutospacing="0" w:after="0" w:afterAutospacing="0"/>
        <w:ind w:firstLine="567"/>
        <w:jc w:val="both"/>
        <w:rPr>
          <w:sz w:val="20"/>
          <w:szCs w:val="20"/>
        </w:rPr>
      </w:pPr>
      <w:r w:rsidRPr="00613B2E">
        <w:rPr>
          <w:sz w:val="20"/>
          <w:szCs w:val="20"/>
        </w:rPr>
        <w:t>уровень преступлений, совершенных в общественных местах – 13,5 процента;</w:t>
      </w:r>
    </w:p>
    <w:p w:rsidR="004C2ED2" w:rsidRPr="00613B2E" w:rsidRDefault="004C2ED2" w:rsidP="004C2ED2">
      <w:pPr>
        <w:pStyle w:val="aa"/>
        <w:suppressAutoHyphens/>
        <w:spacing w:before="0" w:beforeAutospacing="0" w:after="0" w:afterAutospacing="0"/>
        <w:ind w:firstLine="567"/>
        <w:jc w:val="both"/>
        <w:rPr>
          <w:sz w:val="20"/>
          <w:szCs w:val="20"/>
        </w:rPr>
      </w:pPr>
      <w:r w:rsidRPr="00613B2E">
        <w:rPr>
          <w:sz w:val="20"/>
          <w:szCs w:val="20"/>
        </w:rPr>
        <w:t>доля лиц, совершивших преступления в состоянии алкогольного опьянения от общего числа лиц, привлеченных к уголовной ответственности – 40 процентов;</w:t>
      </w:r>
    </w:p>
    <w:p w:rsidR="004C2ED2" w:rsidRPr="00613B2E" w:rsidRDefault="004C2ED2" w:rsidP="004C2ED2">
      <w:pPr>
        <w:pStyle w:val="aa"/>
        <w:suppressAutoHyphens/>
        <w:spacing w:before="0" w:beforeAutospacing="0" w:after="0" w:afterAutospacing="0"/>
        <w:ind w:firstLine="567"/>
        <w:jc w:val="both"/>
        <w:rPr>
          <w:sz w:val="20"/>
          <w:szCs w:val="20"/>
        </w:rPr>
      </w:pPr>
      <w:r w:rsidRPr="00613B2E">
        <w:rPr>
          <w:sz w:val="20"/>
          <w:szCs w:val="20"/>
        </w:rPr>
        <w:t>число несовершеннолетних, совершивших преступления, в возрасте от 14 до 18 лет – 7 человек;</w:t>
      </w:r>
    </w:p>
    <w:p w:rsidR="004C2ED2" w:rsidRPr="00613B2E" w:rsidRDefault="004C2ED2" w:rsidP="004C2ED2">
      <w:pPr>
        <w:pStyle w:val="aa"/>
        <w:suppressAutoHyphens/>
        <w:spacing w:before="0" w:beforeAutospacing="0" w:after="0" w:afterAutospacing="0"/>
        <w:ind w:firstLine="567"/>
        <w:jc w:val="both"/>
        <w:rPr>
          <w:sz w:val="20"/>
          <w:szCs w:val="20"/>
        </w:rPr>
      </w:pPr>
      <w:r w:rsidRPr="00613B2E">
        <w:rPr>
          <w:sz w:val="20"/>
          <w:szCs w:val="20"/>
        </w:rPr>
        <w:t>доля расследованных преступлений превентивной направленности в общем массиве расследованных преступлений – 40 процентов.</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Раздел III. Характеристика основных мероприятий подпрограммы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Подпрограмма объединяет шесть основных мероприятий: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Основное мероприятие 1. Дальнейшее развитие многоуровневой системы профилактики правонарушений. Данное мероприятие включает в себя: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комплекса мероприятий по организации деятельности Советов профилактики;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физкультурно-оздоровительных, спортивно-массовых мероприятий с массовым участием населения всех возрастов и категорий;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организацию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613B2E">
        <w:rPr>
          <w:rFonts w:ascii="Times New Roman" w:hAnsi="Times New Roman" w:cs="Times New Roman"/>
        </w:rPr>
        <w:t xml:space="preserve"> иностранными гражданами и лицами без гражданства законодательства Российской Федерации в сфере миграции;</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4C2ED2" w:rsidRPr="00613B2E" w:rsidRDefault="004C2ED2" w:rsidP="004C2ED2">
      <w:pPr>
        <w:suppressAutoHyphens/>
        <w:ind w:firstLine="567"/>
        <w:jc w:val="both"/>
        <w:rPr>
          <w:sz w:val="20"/>
          <w:szCs w:val="20"/>
        </w:rPr>
      </w:pPr>
      <w:r w:rsidRPr="00613B2E">
        <w:rPr>
          <w:sz w:val="20"/>
          <w:szCs w:val="20"/>
        </w:rPr>
        <w:t>организацию профилактической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u w:val="single"/>
        </w:rPr>
        <w:t>Основное мероприятие</w:t>
      </w:r>
      <w:r w:rsidRPr="00613B2E">
        <w:rPr>
          <w:rFonts w:ascii="Times New Roman" w:hAnsi="Times New Roman" w:cs="Times New Roman"/>
        </w:rPr>
        <w:t xml:space="preserve"> 2.Предупреждение детской беспризорности, безнадзорности и правонарушений несовершеннолетних. Данное мероприятие включает:</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проведение в образовательных организациях профилактической работы по разъяснению </w:t>
      </w:r>
      <w:proofErr w:type="gramStart"/>
      <w:r w:rsidRPr="00613B2E">
        <w:rPr>
          <w:rFonts w:ascii="Times New Roman" w:hAnsi="Times New Roman" w:cs="Times New Roman"/>
        </w:rPr>
        <w:t>обучающимся</w:t>
      </w:r>
      <w:proofErr w:type="gramEnd"/>
      <w:r w:rsidRPr="00613B2E">
        <w:rPr>
          <w:rFonts w:ascii="Times New Roman" w:hAnsi="Times New Roman" w:cs="Times New Roman"/>
        </w:rPr>
        <w:t xml:space="preserve"> норм административного, уголовного законодательства;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 детьми, проходящими реабилитацию в учреждениях социального обслуживания семьи и детей, мероприятий по правовой тематике;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подготовку и издание информационных материалов по содействию занятости несовершеннолетних граждан в свободное от учебы время;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w:t>
      </w:r>
      <w:proofErr w:type="spellStart"/>
      <w:r w:rsidRPr="00613B2E">
        <w:rPr>
          <w:rFonts w:ascii="Times New Roman" w:hAnsi="Times New Roman" w:cs="Times New Roman"/>
        </w:rPr>
        <w:t>физкультурно-досуговых</w:t>
      </w:r>
      <w:proofErr w:type="spellEnd"/>
      <w:r w:rsidRPr="00613B2E">
        <w:rPr>
          <w:rFonts w:ascii="Times New Roman" w:hAnsi="Times New Roman" w:cs="Times New Roman"/>
        </w:rPr>
        <w:t xml:space="preserve"> и спортивных учреждений;</w:t>
      </w:r>
    </w:p>
    <w:p w:rsidR="004C2ED2" w:rsidRPr="00613B2E" w:rsidRDefault="004C2ED2" w:rsidP="004C2ED2">
      <w:pPr>
        <w:pStyle w:val="ConsPlusNormal"/>
        <w:suppressAutoHyphens/>
        <w:ind w:firstLine="540"/>
        <w:jc w:val="both"/>
        <w:rPr>
          <w:rFonts w:ascii="Times New Roman" w:hAnsi="Times New Roman" w:cs="Times New Roman"/>
          <w:strike/>
        </w:rPr>
      </w:pPr>
      <w:proofErr w:type="gramStart"/>
      <w:r w:rsidRPr="00613B2E">
        <w:rPr>
          <w:rFonts w:ascii="Times New Roman" w:hAnsi="Times New Roman" w:cs="Times New Roman"/>
        </w:rPr>
        <w:t>обеспечение на весь период летних каникул полного охвата организованными формами отдыха детей, их оздоровления и занятости детей путем привлечения к профилактической работе общественных воспитателей, специалистов органов и учреждений системы профилактики безнадзорности и правонарушений несовершеннолетних, членов общественных формирований правоохранительной направленности и волонтеров, в том числе организация профильных смен для несовершеннолетних, находящихся в социально опасном положении;</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привлечение несовершеннолетних к занятиям в клубах по интересам в учреждениях социального обслуживания семьи и детей;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профессиональной ориентации несовершеннолетних граждан, освободившихся из мест лишения свободы, а также несовершеннолетних, осужденных к уголовным наказаниям, не связанным с лишением свободы, обратившихся в органы службы занятости в целях поиска работы;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организации профессионального обучения, психологической поддержки и социальной адаптации безработных граждан в возрасте от 16 до 18 лет, освободившихся из мест лишения свободы, а также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организации временного трудоустройства несовершеннолетних граждан в возрасте от 14 до 18 лет, освободившихся из мест лишения свободы, а также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привлечение добровольцев и общественных воспитателей к социальному сопровождению несовершеннолетних;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семинаров-тренингов по обучению технологии ювенальной пробации штатных работников, членов комиссий по делам несовершеннолетних и защите их прав;</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организация экскурсий в исправительные учреждения УФСИН России по Чувашской Республике;</w:t>
      </w:r>
    </w:p>
    <w:p w:rsidR="004C2ED2" w:rsidRPr="00613B2E" w:rsidRDefault="004C2ED2" w:rsidP="004C2ED2">
      <w:pPr>
        <w:pStyle w:val="ConsPlusNormal"/>
        <w:suppressAutoHyphens/>
        <w:ind w:firstLine="567"/>
        <w:jc w:val="both"/>
        <w:rPr>
          <w:rFonts w:ascii="Times New Roman" w:hAnsi="Times New Roman" w:cs="Times New Roman"/>
        </w:rPr>
      </w:pPr>
      <w:r w:rsidRPr="00613B2E">
        <w:rPr>
          <w:rFonts w:ascii="Times New Roman" w:hAnsi="Times New Roman" w:cs="Times New Roman"/>
        </w:rPr>
        <w:t xml:space="preserve">организация и проведение конкурса «Лучший общественный воспитатель».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Основное мероприятие 3. 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 Данное мероприятие предусматривает:</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занятости лиц, освободившихся из мест лишения свободы, осужденных к исправительным работам;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оказание комплекса услуг по реабилитации и </w:t>
      </w:r>
      <w:proofErr w:type="spellStart"/>
      <w:r w:rsidRPr="00613B2E">
        <w:rPr>
          <w:rFonts w:ascii="Times New Roman" w:hAnsi="Times New Roman" w:cs="Times New Roman"/>
        </w:rPr>
        <w:t>ресоциализации</w:t>
      </w:r>
      <w:proofErr w:type="spellEnd"/>
      <w:r w:rsidRPr="00613B2E">
        <w:rPr>
          <w:rFonts w:ascii="Times New Roman" w:hAnsi="Times New Roman" w:cs="Times New Roman"/>
        </w:rPr>
        <w:t xml:space="preserve"> лиц, освободившихся из мест лишения свободы, и лиц,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информирование осужденных по вопросам оказания медицинских, социальных, юридических и иных услуг через СМИ, информационные стенды и буклеты;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оказание помощи в </w:t>
      </w:r>
      <w:proofErr w:type="spellStart"/>
      <w:r w:rsidRPr="00613B2E">
        <w:rPr>
          <w:rFonts w:ascii="Times New Roman" w:hAnsi="Times New Roman" w:cs="Times New Roman"/>
        </w:rPr>
        <w:t>медикосоциальной</w:t>
      </w:r>
      <w:proofErr w:type="spellEnd"/>
      <w:r w:rsidRPr="00613B2E">
        <w:rPr>
          <w:rFonts w:ascii="Times New Roman" w:hAnsi="Times New Roman" w:cs="Times New Roman"/>
        </w:rPr>
        <w:t xml:space="preserve"> экспертизе для установления инвалидности осужденному.</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Основное мероприятие 4. Профилактика и предупреждение бытовой преступности, тяжких и особо тяжких преступлений против личности, а также преступлений, совершенных в состоянии алкогольного и наркотического опьянения. В рамках реализации данного мероприятия необходимо обеспечить:</w:t>
      </w:r>
    </w:p>
    <w:p w:rsidR="004C2ED2" w:rsidRPr="00613B2E" w:rsidRDefault="004C2ED2" w:rsidP="004C2ED2">
      <w:pPr>
        <w:pStyle w:val="ConsPlusNormal"/>
        <w:suppressAutoHyphens/>
        <w:ind w:firstLine="540"/>
        <w:jc w:val="both"/>
        <w:rPr>
          <w:rFonts w:ascii="Times New Roman" w:hAnsi="Times New Roman" w:cs="Times New Roman"/>
        </w:rPr>
      </w:pPr>
      <w:proofErr w:type="gramStart"/>
      <w:r w:rsidRPr="00613B2E">
        <w:rPr>
          <w:rFonts w:ascii="Times New Roman" w:hAnsi="Times New Roman" w:cs="Times New Roman"/>
        </w:rPr>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 </w:t>
      </w:r>
      <w:proofErr w:type="gramEnd"/>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w:t>
      </w:r>
      <w:proofErr w:type="spellStart"/>
      <w:r w:rsidRPr="00613B2E">
        <w:rPr>
          <w:rFonts w:ascii="Times New Roman" w:hAnsi="Times New Roman" w:cs="Times New Roman"/>
        </w:rPr>
        <w:t>сожительствования</w:t>
      </w:r>
      <w:proofErr w:type="spellEnd"/>
      <w:r w:rsidRPr="00613B2E">
        <w:rPr>
          <w:rFonts w:ascii="Times New Roman" w:hAnsi="Times New Roman" w:cs="Times New Roman"/>
        </w:rPr>
        <w:t xml:space="preserve"> (в «гражданском браке»);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ежеквартального анализа бытовой преступности, тяжких и особо тяжких преступлений против личности, преступлений, совершенных в состоянии алкогольного и наркотического опьянения;</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lastRenderedPageBreak/>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и наркоманией;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участие в  профилактических мероприятиях по выявлению посевов </w:t>
      </w:r>
      <w:proofErr w:type="spellStart"/>
      <w:r w:rsidRPr="00613B2E">
        <w:rPr>
          <w:rFonts w:ascii="Times New Roman" w:hAnsi="Times New Roman" w:cs="Times New Roman"/>
        </w:rPr>
        <w:t>наркотикосодержащих</w:t>
      </w:r>
      <w:proofErr w:type="spellEnd"/>
      <w:r w:rsidRPr="00613B2E">
        <w:rPr>
          <w:rFonts w:ascii="Times New Roman" w:hAnsi="Times New Roman" w:cs="Times New Roman"/>
        </w:rPr>
        <w:t xml:space="preserve"> культур и подпольных лабораторий по производству наркотических средств и психотропных веществ;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w:t>
      </w:r>
      <w:proofErr w:type="spellStart"/>
      <w:r w:rsidRPr="00613B2E">
        <w:rPr>
          <w:rFonts w:ascii="Times New Roman" w:hAnsi="Times New Roman" w:cs="Times New Roman"/>
        </w:rPr>
        <w:t>психоактивным</w:t>
      </w:r>
      <w:proofErr w:type="spellEnd"/>
      <w:r w:rsidRPr="00613B2E">
        <w:rPr>
          <w:rFonts w:ascii="Times New Roman" w:hAnsi="Times New Roman" w:cs="Times New Roman"/>
        </w:rPr>
        <w:t xml:space="preserve"> воздействием на организм человека;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и проведение комплекса профилактических мероприятий антинаркотической направленности среди лиц призывного возраста;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4C2ED2" w:rsidRPr="00613B2E" w:rsidRDefault="004C2ED2" w:rsidP="004C2ED2">
      <w:pPr>
        <w:suppressAutoHyphens/>
        <w:ind w:firstLine="567"/>
        <w:jc w:val="both"/>
        <w:rPr>
          <w:sz w:val="20"/>
          <w:szCs w:val="20"/>
        </w:rPr>
      </w:pPr>
      <w:r w:rsidRPr="00613B2E">
        <w:rPr>
          <w:sz w:val="20"/>
          <w:szCs w:val="20"/>
        </w:rPr>
        <w:t>Основное мероприятие 5. Мероприятия по профилактике и соблюдению правопорядка на улицах и в других общественных местах. Данное мероприятие включает в себя:</w:t>
      </w:r>
    </w:p>
    <w:p w:rsidR="004C2ED2" w:rsidRPr="00613B2E" w:rsidRDefault="004C2ED2" w:rsidP="004C2ED2">
      <w:pPr>
        <w:suppressAutoHyphens/>
        <w:ind w:firstLine="567"/>
        <w:jc w:val="both"/>
        <w:rPr>
          <w:sz w:val="20"/>
          <w:szCs w:val="20"/>
        </w:rPr>
      </w:pPr>
      <w:r w:rsidRPr="00613B2E">
        <w:rPr>
          <w:sz w:val="20"/>
          <w:szCs w:val="20"/>
        </w:rPr>
        <w:t>внедрение и развитие аппаратно-программного комплекса «Безопасное муниципальное образование»;</w:t>
      </w:r>
    </w:p>
    <w:p w:rsidR="004C2ED2" w:rsidRPr="00613B2E" w:rsidRDefault="004C2ED2" w:rsidP="004C2ED2">
      <w:pPr>
        <w:suppressAutoHyphens/>
        <w:ind w:firstLine="567"/>
        <w:jc w:val="both"/>
        <w:rPr>
          <w:sz w:val="20"/>
          <w:szCs w:val="20"/>
        </w:rPr>
      </w:pPr>
      <w:r w:rsidRPr="00613B2E">
        <w:rPr>
          <w:sz w:val="20"/>
          <w:szCs w:val="20"/>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4C2ED2" w:rsidRPr="00613B2E" w:rsidRDefault="004C2ED2" w:rsidP="004C2ED2">
      <w:pPr>
        <w:suppressAutoHyphens/>
        <w:ind w:firstLine="567"/>
        <w:jc w:val="both"/>
        <w:rPr>
          <w:sz w:val="20"/>
          <w:szCs w:val="20"/>
        </w:rPr>
      </w:pPr>
      <w:r w:rsidRPr="00613B2E">
        <w:rPr>
          <w:sz w:val="20"/>
          <w:szCs w:val="20"/>
        </w:rPr>
        <w:t>монтаж средств видеонаблюдения в жилых домах на этапе их строительства, ориентированных во внутреннее помещение общего пользования и дворовые территории;</w:t>
      </w:r>
    </w:p>
    <w:p w:rsidR="004C2ED2" w:rsidRPr="00613B2E" w:rsidRDefault="004C2ED2" w:rsidP="004C2ED2">
      <w:pPr>
        <w:keepNext/>
        <w:suppressAutoHyphens/>
        <w:ind w:firstLine="567"/>
        <w:jc w:val="both"/>
        <w:rPr>
          <w:sz w:val="20"/>
          <w:szCs w:val="20"/>
        </w:rPr>
      </w:pPr>
      <w:r w:rsidRPr="00613B2E">
        <w:rPr>
          <w:sz w:val="20"/>
          <w:szCs w:val="20"/>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 их материально-техническое обеспечение.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Основное мероприятие 6. Информационно-методическое обеспечение профилактики правонарушений и повышение уровня правовой культуры населения. В рамках выполнения данного основного мероприятия  предусматривается: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размещение в СМИ материалов о примерах проявлении гражданами высокой </w:t>
      </w:r>
      <w:proofErr w:type="spellStart"/>
      <w:r w:rsidRPr="00613B2E">
        <w:rPr>
          <w:rFonts w:ascii="Times New Roman" w:hAnsi="Times New Roman" w:cs="Times New Roman"/>
        </w:rPr>
        <w:t>правосознательности</w:t>
      </w:r>
      <w:proofErr w:type="spellEnd"/>
      <w:r w:rsidRPr="00613B2E">
        <w:rPr>
          <w:rFonts w:ascii="Times New Roman" w:hAnsi="Times New Roman" w:cs="Times New Roman"/>
        </w:rPr>
        <w:t xml:space="preserve"> и активной жизненной позиции при пресечении и раскрытии преступлений и иных правонарушений,  эффективном взаимодействии субъектов профилактики правонарушений и представителей гражданского общества, позитивных результатах деятельности правоохранительных органов, лучших сотрудниках;</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 проведение информационных выставок, социальных акций, направленных на профилактику правонарушений;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содействие в проведении конкурса профессионального мастерства среди участковых уполномоченных полиции, сотрудников подразделений дознания, следствия, сотрудников следственных подразделений;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проведение семинаров, круглых столов и совещаний с участием представителей правоохранительных органов, представителей органов местного самоуправления, СМИ, общественных и религиозных объединений по актуальным вопросам деятельности органов внутренних дел, укрепления общественного порядка, предупреждения социальной и межнациональной напряженности;</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мероприятий, направленных на правовое воспитание лиц,  осужденных к уголовным наказаниям, не связанным с лишением свободы;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и пьянства в целях максимального привлечения населения к реализации мероприятий профилактического характера;</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организация и проведение конкурса «Лучшее муниципальное образование».</w:t>
      </w:r>
    </w:p>
    <w:p w:rsidR="004C2ED2" w:rsidRPr="00613B2E" w:rsidRDefault="00E60358" w:rsidP="004C2ED2">
      <w:pPr>
        <w:pStyle w:val="ConsPlusNormal"/>
        <w:suppressAutoHyphens/>
        <w:ind w:firstLine="540"/>
        <w:jc w:val="both"/>
        <w:rPr>
          <w:rFonts w:ascii="Times New Roman" w:hAnsi="Times New Roman" w:cs="Times New Roman"/>
        </w:rPr>
      </w:pPr>
      <w:hyperlink w:anchor="Par347" w:history="1">
        <w:r w:rsidR="004C2ED2" w:rsidRPr="00613B2E">
          <w:rPr>
            <w:rFonts w:ascii="Times New Roman" w:hAnsi="Times New Roman" w:cs="Times New Roman"/>
          </w:rPr>
          <w:t>Мероприятия</w:t>
        </w:r>
      </w:hyperlink>
      <w:r w:rsidR="004C2ED2" w:rsidRPr="00613B2E">
        <w:rPr>
          <w:rFonts w:ascii="Times New Roman" w:hAnsi="Times New Roman" w:cs="Times New Roman"/>
        </w:rPr>
        <w:t xml:space="preserve"> подпрограммы приведены в приложении N 2 к настоящей подпрограмме.</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lastRenderedPageBreak/>
        <w:t>Раздел V</w:t>
      </w:r>
      <w:r w:rsidRPr="00613B2E">
        <w:rPr>
          <w:rFonts w:ascii="Times New Roman" w:hAnsi="Times New Roman" w:cs="Times New Roman"/>
          <w:lang w:val="en-US"/>
        </w:rPr>
        <w:t>I</w:t>
      </w:r>
      <w:r w:rsidRPr="00613B2E">
        <w:rPr>
          <w:rFonts w:ascii="Times New Roman" w:hAnsi="Times New Roman" w:cs="Times New Roman"/>
        </w:rPr>
        <w:t>. Обоснование объемов финансовых ресурсов, необходимых для реализации подпрограммы</w:t>
      </w:r>
    </w:p>
    <w:p w:rsidR="004C2ED2" w:rsidRPr="00613B2E" w:rsidRDefault="004C2ED2" w:rsidP="004C2ED2">
      <w:pPr>
        <w:pStyle w:val="ConsPlusNormal"/>
        <w:suppressAutoHyphens/>
        <w:ind w:firstLine="540"/>
        <w:jc w:val="both"/>
        <w:rPr>
          <w:rFonts w:ascii="Times New Roman" w:hAnsi="Times New Roman" w:cs="Times New Roman"/>
          <w:b/>
        </w:rPr>
      </w:pP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Общий объем бюджетных ассигнований подпрограммы в 2015 - 2020 годах составит 8738000 рублей.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Ресурсное </w:t>
      </w:r>
      <w:hyperlink w:anchor="Par478" w:history="1">
        <w:r w:rsidRPr="00613B2E">
          <w:rPr>
            <w:rFonts w:ascii="Times New Roman" w:hAnsi="Times New Roman" w:cs="Times New Roman"/>
          </w:rPr>
          <w:t>обеспечение</w:t>
        </w:r>
      </w:hyperlink>
      <w:r w:rsidRPr="00613B2E">
        <w:rPr>
          <w:rFonts w:ascii="Times New Roman" w:hAnsi="Times New Roman" w:cs="Times New Roman"/>
        </w:rPr>
        <w:t xml:space="preserve"> подпрограммы за счет всех источников финансирования приведено в приложении N 3 к настоящей подпрограмме и ежегодно будет уточняться.</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V. Анализ рисков реализации подпрограммы и описание</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мер управления рисками реализации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подпрограммы.</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613B2E">
        <w:rPr>
          <w:rFonts w:ascii="Times New Roman" w:hAnsi="Times New Roman" w:cs="Times New Roman"/>
        </w:rPr>
        <w:t>бюджетирования</w:t>
      </w:r>
      <w:proofErr w:type="spellEnd"/>
      <w:r w:rsidRPr="00613B2E">
        <w:rPr>
          <w:rFonts w:ascii="Times New Roman" w:hAnsi="Times New Roman" w:cs="Times New Roman"/>
        </w:rPr>
        <w:t xml:space="preserve"> в части обеспечения реализации подпрограммы за счет средств бюджета района*, местных бюджетов,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3. </w:t>
      </w:r>
      <w:proofErr w:type="gramStart"/>
      <w:r w:rsidRPr="00613B2E">
        <w:rPr>
          <w:rFonts w:ascii="Times New Roman" w:hAnsi="Times New Roman" w:cs="Times New Roman"/>
        </w:rPr>
        <w:t>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sectPr w:rsidR="004C2ED2" w:rsidRPr="00613B2E">
          <w:headerReference w:type="even" r:id="rId83"/>
          <w:headerReference w:type="default" r:id="rId84"/>
          <w:footerReference w:type="even" r:id="rId85"/>
          <w:footerReference w:type="default" r:id="rId86"/>
          <w:headerReference w:type="first" r:id="rId87"/>
          <w:footerReference w:type="first" r:id="rId88"/>
          <w:pgSz w:w="11906" w:h="16838"/>
          <w:pgMar w:top="964" w:right="566" w:bottom="993" w:left="1133" w:header="568" w:footer="720" w:gutter="0"/>
          <w:cols w:space="720"/>
          <w:noEndnote/>
        </w:sectPr>
      </w:pPr>
    </w:p>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lastRenderedPageBreak/>
        <w:t>Приложение N 6</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bookmarkStart w:id="110" w:name="Par269"/>
      <w:bookmarkEnd w:id="110"/>
    </w:p>
    <w:p w:rsidR="004C2ED2" w:rsidRPr="00613B2E" w:rsidRDefault="004C2ED2" w:rsidP="004C2ED2">
      <w:pPr>
        <w:suppressAutoHyphens/>
        <w:autoSpaceDE w:val="0"/>
        <w:autoSpaceDN w:val="0"/>
        <w:adjustRightInd w:val="0"/>
        <w:jc w:val="center"/>
        <w:rPr>
          <w:sz w:val="20"/>
          <w:szCs w:val="20"/>
        </w:rPr>
      </w:pPr>
      <w:r w:rsidRPr="00613B2E">
        <w:rPr>
          <w:sz w:val="20"/>
          <w:szCs w:val="20"/>
        </w:rPr>
        <w:t>Сведения</w:t>
      </w:r>
    </w:p>
    <w:p w:rsidR="004C2ED2" w:rsidRPr="00613B2E" w:rsidRDefault="004C2ED2" w:rsidP="004C2ED2">
      <w:pPr>
        <w:suppressAutoHyphens/>
        <w:autoSpaceDE w:val="0"/>
        <w:autoSpaceDN w:val="0"/>
        <w:adjustRightInd w:val="0"/>
        <w:jc w:val="center"/>
        <w:rPr>
          <w:sz w:val="20"/>
          <w:szCs w:val="20"/>
        </w:rPr>
      </w:pPr>
      <w:r w:rsidRPr="00613B2E">
        <w:rPr>
          <w:sz w:val="20"/>
          <w:szCs w:val="20"/>
        </w:rPr>
        <w:t>о показателях (индикаторах) подпрограммы</w:t>
      </w:r>
    </w:p>
    <w:p w:rsidR="004C2ED2" w:rsidRPr="00613B2E" w:rsidRDefault="004C2ED2" w:rsidP="004C2ED2">
      <w:pPr>
        <w:suppressAutoHyphens/>
        <w:autoSpaceDE w:val="0"/>
        <w:autoSpaceDN w:val="0"/>
        <w:adjustRightInd w:val="0"/>
        <w:jc w:val="center"/>
        <w:rPr>
          <w:sz w:val="20"/>
          <w:szCs w:val="20"/>
        </w:rPr>
      </w:pPr>
      <w:r w:rsidRPr="00613B2E">
        <w:rPr>
          <w:sz w:val="20"/>
          <w:szCs w:val="20"/>
        </w:rPr>
        <w:t>«Профилактика правонарушений в Аликовском районе Чувашской Республики» муниципальной программы</w:t>
      </w:r>
    </w:p>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 «Повышение безопасности жизнедеятельности населения и территорий Аликовского района Чувашской Республики» </w:t>
      </w:r>
    </w:p>
    <w:p w:rsidR="004C2ED2" w:rsidRPr="00613B2E" w:rsidRDefault="004C2ED2" w:rsidP="004C2ED2">
      <w:pPr>
        <w:suppressAutoHyphens/>
        <w:autoSpaceDE w:val="0"/>
        <w:autoSpaceDN w:val="0"/>
        <w:adjustRightInd w:val="0"/>
        <w:jc w:val="center"/>
        <w:rPr>
          <w:sz w:val="20"/>
          <w:szCs w:val="20"/>
        </w:rPr>
      </w:pPr>
      <w:r w:rsidRPr="00613B2E">
        <w:rPr>
          <w:sz w:val="20"/>
          <w:szCs w:val="20"/>
        </w:rPr>
        <w:t>на 2015 - 2020 годы и их значениях</w:t>
      </w:r>
    </w:p>
    <w:p w:rsidR="004C2ED2" w:rsidRPr="00613B2E" w:rsidRDefault="004C2ED2" w:rsidP="004C2ED2">
      <w:pPr>
        <w:suppressAutoHyphens/>
        <w:autoSpaceDE w:val="0"/>
        <w:autoSpaceDN w:val="0"/>
        <w:adjustRightInd w:val="0"/>
        <w:ind w:firstLine="709"/>
        <w:jc w:val="both"/>
        <w:rPr>
          <w:sz w:val="20"/>
          <w:szCs w:val="20"/>
        </w:rPr>
      </w:pPr>
    </w:p>
    <w:tbl>
      <w:tblPr>
        <w:tblW w:w="1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6"/>
        <w:gridCol w:w="5309"/>
        <w:gridCol w:w="1277"/>
        <w:gridCol w:w="1133"/>
        <w:gridCol w:w="992"/>
        <w:gridCol w:w="993"/>
        <w:gridCol w:w="992"/>
        <w:gridCol w:w="992"/>
        <w:gridCol w:w="851"/>
        <w:gridCol w:w="992"/>
      </w:tblGrid>
      <w:tr w:rsidR="004C2ED2" w:rsidRPr="00613B2E" w:rsidTr="004C2ED2">
        <w:trPr>
          <w:cantSplit/>
        </w:trPr>
        <w:tc>
          <w:tcPr>
            <w:tcW w:w="436"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 </w:t>
            </w:r>
            <w:proofErr w:type="spellStart"/>
            <w:r w:rsidRPr="00613B2E">
              <w:rPr>
                <w:rFonts w:ascii="Times New Roman" w:hAnsi="Times New Roman" w:cs="Times New Roman"/>
              </w:rPr>
              <w:t>пп</w:t>
            </w:r>
            <w:proofErr w:type="spellEnd"/>
          </w:p>
        </w:tc>
        <w:tc>
          <w:tcPr>
            <w:tcW w:w="5309"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Показатель</w:t>
            </w:r>
          </w:p>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 (индикатор)</w:t>
            </w:r>
          </w:p>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(наименование)</w:t>
            </w:r>
          </w:p>
        </w:tc>
        <w:tc>
          <w:tcPr>
            <w:tcW w:w="1277"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Единица измерения</w:t>
            </w:r>
          </w:p>
        </w:tc>
        <w:tc>
          <w:tcPr>
            <w:tcW w:w="6945" w:type="dxa"/>
            <w:gridSpan w:val="7"/>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1077"/>
              <w:jc w:val="center"/>
              <w:rPr>
                <w:rFonts w:ascii="Times New Roman" w:hAnsi="Times New Roman" w:cs="Times New Roman"/>
              </w:rPr>
            </w:pPr>
            <w:r w:rsidRPr="00613B2E">
              <w:rPr>
                <w:rFonts w:ascii="Times New Roman" w:hAnsi="Times New Roman" w:cs="Times New Roman"/>
              </w:rPr>
              <w:t>Значения показателей</w:t>
            </w:r>
          </w:p>
        </w:tc>
      </w:tr>
      <w:tr w:rsidR="004C2ED2" w:rsidRPr="00613B2E" w:rsidTr="004C2ED2">
        <w:trPr>
          <w:cantSplit/>
        </w:trPr>
        <w:tc>
          <w:tcPr>
            <w:tcW w:w="436" w:type="dxa"/>
            <w:vMerge/>
            <w:tcBorders>
              <w:top w:val="single" w:sz="4" w:space="0" w:color="auto"/>
              <w:left w:val="single" w:sz="4" w:space="0" w:color="auto"/>
              <w:bottom w:val="single" w:sz="4" w:space="0" w:color="auto"/>
              <w:right w:val="single" w:sz="4" w:space="0" w:color="auto"/>
            </w:tcBorders>
            <w:vAlign w:val="center"/>
          </w:tcPr>
          <w:p w:rsidR="004C2ED2" w:rsidRPr="00613B2E" w:rsidRDefault="004C2ED2" w:rsidP="004C2ED2">
            <w:pPr>
              <w:suppressAutoHyphens/>
              <w:rPr>
                <w:sz w:val="20"/>
                <w:szCs w:val="20"/>
              </w:rPr>
            </w:pPr>
          </w:p>
        </w:tc>
        <w:tc>
          <w:tcPr>
            <w:tcW w:w="5309" w:type="dxa"/>
            <w:vMerge/>
            <w:tcBorders>
              <w:top w:val="single" w:sz="4" w:space="0" w:color="auto"/>
              <w:left w:val="single" w:sz="4" w:space="0" w:color="auto"/>
              <w:bottom w:val="single" w:sz="4" w:space="0" w:color="auto"/>
              <w:right w:val="single" w:sz="4" w:space="0" w:color="auto"/>
            </w:tcBorders>
            <w:vAlign w:val="center"/>
          </w:tcPr>
          <w:p w:rsidR="004C2ED2" w:rsidRPr="00613B2E" w:rsidRDefault="004C2ED2" w:rsidP="004C2ED2">
            <w:pPr>
              <w:suppressAutoHyphens/>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C2ED2" w:rsidRPr="00613B2E" w:rsidRDefault="004C2ED2" w:rsidP="004C2ED2">
            <w:pPr>
              <w:suppressAutoHyphens/>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2014 </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2016 </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2018 </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2019 </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2020 </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1.</w:t>
            </w:r>
          </w:p>
        </w:tc>
        <w:tc>
          <w:tcPr>
            <w:tcW w:w="53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ранее судимых лиц от общего числа лиц, привлеченных к уголовной ответственности</w:t>
            </w:r>
          </w:p>
        </w:tc>
        <w:tc>
          <w:tcPr>
            <w:tcW w:w="127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53,3</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55,7</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55,4</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55,1</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54,3</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54,8</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2.</w:t>
            </w:r>
          </w:p>
        </w:tc>
        <w:tc>
          <w:tcPr>
            <w:tcW w:w="53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proofErr w:type="gramStart"/>
            <w:r w:rsidRPr="00613B2E">
              <w:rPr>
                <w:rFonts w:ascii="Times New Roman" w:hAnsi="Times New Roman" w:cs="Times New Roman"/>
              </w:rPr>
              <w:t xml:space="preserve">Доля преступности, совершенных на улицах </w:t>
            </w:r>
            <w:proofErr w:type="gramEnd"/>
          </w:p>
        </w:tc>
        <w:tc>
          <w:tcPr>
            <w:tcW w:w="127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8,9</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8,7</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8,6</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8,7</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8,7</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3.</w:t>
            </w:r>
          </w:p>
        </w:tc>
        <w:tc>
          <w:tcPr>
            <w:tcW w:w="53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proofErr w:type="gramStart"/>
            <w:r w:rsidRPr="00613B2E">
              <w:rPr>
                <w:rFonts w:ascii="Times New Roman" w:hAnsi="Times New Roman" w:cs="Times New Roman"/>
              </w:rPr>
              <w:t xml:space="preserve">Доля преступности, совершенных в общественных местах </w:t>
            </w:r>
            <w:proofErr w:type="gramEnd"/>
          </w:p>
        </w:tc>
        <w:tc>
          <w:tcPr>
            <w:tcW w:w="127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14,8</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14,6</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14,0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13,8</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13,5</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4.</w:t>
            </w:r>
          </w:p>
        </w:tc>
        <w:tc>
          <w:tcPr>
            <w:tcW w:w="53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127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59,2</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58,8</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58,7</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58,8</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58,7</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58,6</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58,5</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5.</w:t>
            </w:r>
          </w:p>
        </w:tc>
        <w:tc>
          <w:tcPr>
            <w:tcW w:w="53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Число несовершеннолетних, совершивших преступления в возрасте от 14 до 18 лет</w:t>
            </w:r>
          </w:p>
        </w:tc>
        <w:tc>
          <w:tcPr>
            <w:tcW w:w="127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человек</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6</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6.</w:t>
            </w:r>
          </w:p>
        </w:tc>
        <w:tc>
          <w:tcPr>
            <w:tcW w:w="53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расследованных преступлений превентивной направленности в общем массиве расследованных преступлений</w:t>
            </w:r>
          </w:p>
        </w:tc>
        <w:tc>
          <w:tcPr>
            <w:tcW w:w="127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44,5</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44,7</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44,5</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44,4</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44,2</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44,0</w:t>
            </w:r>
          </w:p>
        </w:tc>
      </w:tr>
    </w:tbl>
    <w:p w:rsidR="004C2ED2" w:rsidRPr="00613B2E" w:rsidRDefault="004C2ED2" w:rsidP="004C2ED2">
      <w:pPr>
        <w:suppressAutoHyphens/>
        <w:rPr>
          <w:sz w:val="20"/>
          <w:szCs w:val="20"/>
          <w:lang w:eastAsia="en-US"/>
        </w:rPr>
      </w:pPr>
    </w:p>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br w:type="page"/>
      </w:r>
      <w:r w:rsidRPr="00613B2E">
        <w:rPr>
          <w:rFonts w:ascii="Times New Roman" w:hAnsi="Times New Roman" w:cs="Times New Roman"/>
        </w:rPr>
        <w:lastRenderedPageBreak/>
        <w:t>Приложение N 6</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bookmarkStart w:id="111" w:name="Par347"/>
      <w:bookmarkEnd w:id="111"/>
      <w:r w:rsidRPr="00613B2E">
        <w:rPr>
          <w:rFonts w:ascii="Times New Roman" w:hAnsi="Times New Roman" w:cs="Times New Roman"/>
        </w:rPr>
        <w:t>Перечень</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основных мероприятий подпрограммы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"Профилактика правонарушений  в Аликовском районе Чувашской Республики" муниципальной программы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"Повышение безопасности жизнедеятельности населения и территорий Аликовского района Чувашской Республики" на 2015 - 2020 годы</w:t>
      </w:r>
    </w:p>
    <w:p w:rsidR="004C2ED2" w:rsidRPr="00613B2E" w:rsidRDefault="004C2ED2" w:rsidP="004C2ED2">
      <w:pPr>
        <w:pStyle w:val="ConsPlusNormal"/>
        <w:suppressAutoHyphens/>
        <w:jc w:val="right"/>
        <w:rPr>
          <w:rFonts w:ascii="Times New Roman" w:hAnsi="Times New Roman" w:cs="Times New Roman"/>
        </w:rPr>
      </w:pPr>
    </w:p>
    <w:tbl>
      <w:tblPr>
        <w:tblW w:w="15164" w:type="dxa"/>
        <w:tblInd w:w="-209" w:type="dxa"/>
        <w:tblLayout w:type="fixed"/>
        <w:tblCellMar>
          <w:left w:w="75" w:type="dxa"/>
          <w:right w:w="75" w:type="dxa"/>
        </w:tblCellMar>
        <w:tblLook w:val="0000"/>
      </w:tblPr>
      <w:tblGrid>
        <w:gridCol w:w="567"/>
        <w:gridCol w:w="2839"/>
        <w:gridCol w:w="1981"/>
        <w:gridCol w:w="1276"/>
        <w:gridCol w:w="1226"/>
        <w:gridCol w:w="2317"/>
        <w:gridCol w:w="2044"/>
        <w:gridCol w:w="2914"/>
      </w:tblGrid>
      <w:tr w:rsidR="004C2ED2" w:rsidRPr="00613B2E" w:rsidTr="004C2ED2">
        <w:trPr>
          <w:cantSplit/>
        </w:trPr>
        <w:tc>
          <w:tcPr>
            <w:tcW w:w="567"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N </w:t>
            </w:r>
            <w:proofErr w:type="spellStart"/>
            <w:r w:rsidRPr="00613B2E">
              <w:rPr>
                <w:rFonts w:ascii="Times New Roman" w:hAnsi="Times New Roman" w:cs="Times New Roman"/>
              </w:rPr>
              <w:t>пп</w:t>
            </w:r>
            <w:proofErr w:type="spellEnd"/>
          </w:p>
        </w:tc>
        <w:tc>
          <w:tcPr>
            <w:tcW w:w="2839"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Номер и наименование основного мероприятия</w:t>
            </w:r>
          </w:p>
        </w:tc>
        <w:tc>
          <w:tcPr>
            <w:tcW w:w="198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both"/>
              <w:rPr>
                <w:color w:val="000000"/>
                <w:sz w:val="20"/>
                <w:szCs w:val="20"/>
              </w:rPr>
            </w:pPr>
            <w:r w:rsidRPr="00613B2E">
              <w:rPr>
                <w:sz w:val="20"/>
                <w:szCs w:val="20"/>
              </w:rPr>
              <w:t>Ответственный исполнитель</w:t>
            </w:r>
            <w:r w:rsidRPr="00613B2E">
              <w:rPr>
                <w:color w:val="000000"/>
                <w:sz w:val="20"/>
                <w:szCs w:val="20"/>
              </w:rPr>
              <w:t>,     соисполнители, участники</w:t>
            </w:r>
          </w:p>
        </w:tc>
        <w:tc>
          <w:tcPr>
            <w:tcW w:w="2502" w:type="dxa"/>
            <w:gridSpan w:val="2"/>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Срок</w:t>
            </w:r>
          </w:p>
        </w:tc>
        <w:tc>
          <w:tcPr>
            <w:tcW w:w="2317"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Ожидаемый непосредственный результат </w:t>
            </w:r>
            <w:r w:rsidRPr="00613B2E">
              <w:rPr>
                <w:rFonts w:ascii="Times New Roman" w:hAnsi="Times New Roman" w:cs="Times New Roman"/>
                <w:color w:val="000000"/>
              </w:rPr>
              <w:t>(краткое описание)</w:t>
            </w:r>
          </w:p>
        </w:tc>
        <w:tc>
          <w:tcPr>
            <w:tcW w:w="2044"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Последствия </w:t>
            </w:r>
            <w:proofErr w:type="spellStart"/>
            <w:r w:rsidRPr="00613B2E">
              <w:rPr>
                <w:rFonts w:ascii="Times New Roman" w:hAnsi="Times New Roman" w:cs="Times New Roman"/>
              </w:rPr>
              <w:t>нереализации</w:t>
            </w:r>
            <w:proofErr w:type="spellEnd"/>
            <w:r w:rsidRPr="00613B2E">
              <w:rPr>
                <w:rFonts w:ascii="Times New Roman" w:hAnsi="Times New Roman" w:cs="Times New Roman"/>
              </w:rPr>
              <w:t xml:space="preserve"> основного мероприятия</w:t>
            </w:r>
          </w:p>
        </w:tc>
        <w:tc>
          <w:tcPr>
            <w:tcW w:w="2914" w:type="dxa"/>
            <w:vMerge w:val="restart"/>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Связь с показателями муниципальной программы (подпрограммы)</w:t>
            </w:r>
          </w:p>
        </w:tc>
      </w:tr>
      <w:tr w:rsidR="004C2ED2" w:rsidRPr="00613B2E" w:rsidTr="004C2ED2">
        <w:trPr>
          <w:cantSplit/>
        </w:trPr>
        <w:tc>
          <w:tcPr>
            <w:tcW w:w="567"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right"/>
              <w:rPr>
                <w:rFonts w:ascii="Times New Roman" w:hAnsi="Times New Roman" w:cs="Times New Roman"/>
              </w:rPr>
            </w:pPr>
          </w:p>
        </w:tc>
        <w:tc>
          <w:tcPr>
            <w:tcW w:w="2839"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right"/>
              <w:rPr>
                <w:rFonts w:ascii="Times New Roman" w:hAnsi="Times New Roman" w:cs="Times New Roman"/>
              </w:rPr>
            </w:pPr>
          </w:p>
        </w:tc>
        <w:tc>
          <w:tcPr>
            <w:tcW w:w="198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right"/>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начала </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реализации</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окончания реализации</w:t>
            </w:r>
          </w:p>
        </w:tc>
        <w:tc>
          <w:tcPr>
            <w:tcW w:w="2317"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044"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2914" w:type="dxa"/>
            <w:vMerge/>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c>
          <w:tcPr>
            <w:tcW w:w="567"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283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198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231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204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2914"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w:t>
            </w:r>
          </w:p>
        </w:tc>
      </w:tr>
      <w:tr w:rsidR="004C2ED2" w:rsidRPr="00613B2E" w:rsidTr="004C2ED2">
        <w:tc>
          <w:tcPr>
            <w:tcW w:w="567"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283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1. Дальнейшее развитие многоуровневой системы профилактики правонарушений</w:t>
            </w:r>
          </w:p>
        </w:tc>
        <w:tc>
          <w:tcPr>
            <w:tcW w:w="198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Комиссия по профилактике правонарушений в Аликовском районе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Субъекты профилактики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ОМВД </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01.01.2015</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31.12.2020</w:t>
            </w:r>
          </w:p>
        </w:tc>
        <w:tc>
          <w:tcPr>
            <w:tcW w:w="231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снижение общественной опасности преступных деяний;</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сокращение уровня рецидивной преступности, доли несовершеннолетних преступников, снижение </w:t>
            </w:r>
            <w:proofErr w:type="spellStart"/>
            <w:r w:rsidRPr="00613B2E">
              <w:rPr>
                <w:rFonts w:ascii="Times New Roman" w:hAnsi="Times New Roman" w:cs="Times New Roman"/>
              </w:rPr>
              <w:t>криминогенности</w:t>
            </w:r>
            <w:proofErr w:type="spellEnd"/>
            <w:r w:rsidRPr="00613B2E">
              <w:rPr>
                <w:rFonts w:ascii="Times New Roman" w:hAnsi="Times New Roman" w:cs="Times New Roman"/>
              </w:rPr>
              <w:t xml:space="preserve"> общественных мест</w:t>
            </w:r>
          </w:p>
        </w:tc>
        <w:tc>
          <w:tcPr>
            <w:tcW w:w="204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ухудшение качества жизни граждан</w:t>
            </w:r>
          </w:p>
        </w:tc>
        <w:tc>
          <w:tcPr>
            <w:tcW w:w="2914"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both"/>
              <w:rPr>
                <w:rFonts w:ascii="Times New Roman" w:hAnsi="Times New Roman" w:cs="Times New Roman"/>
                <w:strike/>
              </w:rPr>
            </w:pPr>
            <w:r w:rsidRPr="00613B2E">
              <w:rPr>
                <w:rFonts w:ascii="Times New Roman" w:hAnsi="Times New Roman" w:cs="Times New Roman"/>
              </w:rPr>
              <w:t>увеличение доли расследованных преступлений превентивной направленности в общем массиве расследованных преступлений до 44%</w:t>
            </w:r>
          </w:p>
        </w:tc>
      </w:tr>
      <w:tr w:rsidR="004C2ED2" w:rsidRPr="00613B2E" w:rsidTr="004C2ED2">
        <w:tc>
          <w:tcPr>
            <w:tcW w:w="567"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283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2. Предупреждение детской беспризорности, безнадзорности и правонарушений несовершеннолетних</w:t>
            </w:r>
          </w:p>
        </w:tc>
        <w:tc>
          <w:tcPr>
            <w:tcW w:w="198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Сектор КДН </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Субъекты профилактики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ОМВД</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01.01.2015</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31.12.2020</w:t>
            </w:r>
          </w:p>
        </w:tc>
        <w:tc>
          <w:tcPr>
            <w:tcW w:w="231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сокращение детской беспризорности, безнадзорности, а также доли несовершеннолетних, совершивших преступления</w:t>
            </w:r>
          </w:p>
        </w:tc>
        <w:tc>
          <w:tcPr>
            <w:tcW w:w="204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невыполнение задач подпрограммы</w:t>
            </w:r>
          </w:p>
        </w:tc>
        <w:tc>
          <w:tcPr>
            <w:tcW w:w="2914"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both"/>
              <w:rPr>
                <w:rFonts w:ascii="Times New Roman" w:hAnsi="Times New Roman" w:cs="Times New Roman"/>
                <w:strike/>
              </w:rPr>
            </w:pPr>
            <w:r w:rsidRPr="00613B2E">
              <w:rPr>
                <w:rFonts w:ascii="Times New Roman" w:hAnsi="Times New Roman" w:cs="Times New Roman"/>
                <w:color w:val="000000"/>
              </w:rPr>
              <w:t>число несовершеннолетних, совершивших преступления, в возрасте от 14 до 18 лет – 6 человек</w:t>
            </w:r>
          </w:p>
        </w:tc>
      </w:tr>
      <w:tr w:rsidR="004C2ED2" w:rsidRPr="00613B2E" w:rsidTr="004C2ED2">
        <w:tc>
          <w:tcPr>
            <w:tcW w:w="567"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283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Основное мероприятие 3. 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98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Комиссия по профилактике правонарушений в Аликовском районе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Субъекты профилактики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ОМВД</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01.01.2015</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31.12.2020</w:t>
            </w:r>
          </w:p>
        </w:tc>
        <w:tc>
          <w:tcPr>
            <w:tcW w:w="231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сокращение уровня рецидивной преступности</w:t>
            </w:r>
          </w:p>
        </w:tc>
        <w:tc>
          <w:tcPr>
            <w:tcW w:w="204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невыполнение задач подпрограммы</w:t>
            </w:r>
          </w:p>
        </w:tc>
        <w:tc>
          <w:tcPr>
            <w:tcW w:w="2914" w:type="dxa"/>
            <w:tcBorders>
              <w:top w:val="single" w:sz="4" w:space="0" w:color="auto"/>
              <w:left w:val="single" w:sz="4" w:space="0" w:color="auto"/>
              <w:bottom w:val="single" w:sz="4" w:space="0" w:color="auto"/>
            </w:tcBorders>
          </w:tcPr>
          <w:p w:rsidR="004C2ED2" w:rsidRPr="00613B2E" w:rsidRDefault="004C2ED2" w:rsidP="004C2ED2">
            <w:pPr>
              <w:suppressAutoHyphens/>
              <w:autoSpaceDE w:val="0"/>
              <w:autoSpaceDN w:val="0"/>
              <w:adjustRightInd w:val="0"/>
              <w:jc w:val="both"/>
              <w:rPr>
                <w:color w:val="FF0000"/>
                <w:sz w:val="20"/>
                <w:szCs w:val="20"/>
              </w:rPr>
            </w:pPr>
            <w:r w:rsidRPr="00613B2E">
              <w:rPr>
                <w:sz w:val="20"/>
                <w:szCs w:val="20"/>
              </w:rPr>
              <w:t>снижение доли ранее судимых лиц от общего числа лиц, привлеченных к уголовной ответственности до 50%</w:t>
            </w:r>
            <w:r w:rsidRPr="00613B2E">
              <w:rPr>
                <w:color w:val="FF0000"/>
                <w:sz w:val="20"/>
                <w:szCs w:val="20"/>
              </w:rPr>
              <w:t xml:space="preserve"> </w:t>
            </w:r>
          </w:p>
          <w:p w:rsidR="004C2ED2" w:rsidRPr="00613B2E" w:rsidRDefault="004C2ED2" w:rsidP="004C2ED2">
            <w:pPr>
              <w:pStyle w:val="ConsPlusNormal"/>
              <w:suppressAutoHyphens/>
              <w:jc w:val="both"/>
              <w:rPr>
                <w:rFonts w:ascii="Times New Roman" w:hAnsi="Times New Roman" w:cs="Times New Roman"/>
                <w:strike/>
              </w:rPr>
            </w:pPr>
          </w:p>
        </w:tc>
      </w:tr>
      <w:tr w:rsidR="004C2ED2" w:rsidRPr="00613B2E" w:rsidTr="004C2ED2">
        <w:tc>
          <w:tcPr>
            <w:tcW w:w="567"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283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Основное мероприятие 4. Профилактика </w:t>
            </w:r>
            <w:r w:rsidRPr="00613B2E">
              <w:rPr>
                <w:rFonts w:ascii="Times New Roman" w:hAnsi="Times New Roman" w:cs="Times New Roman"/>
              </w:rPr>
              <w:lastRenderedPageBreak/>
              <w:t>и предупреждение бытовой преступности, а также преступлений, совершенных в состоянии алкогольного и наркотического опьянения</w:t>
            </w:r>
          </w:p>
        </w:tc>
        <w:tc>
          <w:tcPr>
            <w:tcW w:w="198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lastRenderedPageBreak/>
              <w:t xml:space="preserve">Комиссия по профилактике </w:t>
            </w:r>
            <w:r w:rsidRPr="00613B2E">
              <w:rPr>
                <w:rFonts w:ascii="Times New Roman" w:hAnsi="Times New Roman" w:cs="Times New Roman"/>
              </w:rPr>
              <w:lastRenderedPageBreak/>
              <w:t>правонарушений в Аликовском районе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Субъекты профилактики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ОМВД</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01.01.2015</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31.12.2020</w:t>
            </w:r>
          </w:p>
        </w:tc>
        <w:tc>
          <w:tcPr>
            <w:tcW w:w="231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увеличение количества лиц </w:t>
            </w:r>
            <w:r w:rsidRPr="00613B2E">
              <w:rPr>
                <w:rFonts w:ascii="Times New Roman" w:hAnsi="Times New Roman" w:cs="Times New Roman"/>
              </w:rPr>
              <w:lastRenderedPageBreak/>
              <w:t>асоциального поведения, охваченных системой профилактических мер</w:t>
            </w:r>
          </w:p>
        </w:tc>
        <w:tc>
          <w:tcPr>
            <w:tcW w:w="204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lastRenderedPageBreak/>
              <w:t xml:space="preserve">ухудшение качества жизни </w:t>
            </w:r>
            <w:r w:rsidRPr="00613B2E">
              <w:rPr>
                <w:rFonts w:ascii="Times New Roman" w:hAnsi="Times New Roman" w:cs="Times New Roman"/>
              </w:rPr>
              <w:lastRenderedPageBreak/>
              <w:t>граждан</w:t>
            </w:r>
          </w:p>
        </w:tc>
        <w:tc>
          <w:tcPr>
            <w:tcW w:w="2914" w:type="dxa"/>
            <w:tcBorders>
              <w:top w:val="single" w:sz="4" w:space="0" w:color="auto"/>
              <w:left w:val="single" w:sz="4" w:space="0" w:color="auto"/>
              <w:bottom w:val="single" w:sz="4" w:space="0" w:color="auto"/>
            </w:tcBorders>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снижение доля лиц, совершивших преступления в </w:t>
            </w:r>
            <w:r w:rsidRPr="00613B2E">
              <w:rPr>
                <w:sz w:val="20"/>
                <w:szCs w:val="20"/>
              </w:rPr>
              <w:lastRenderedPageBreak/>
              <w:t>состоянии алкогольного опьянения от общего числа лиц, привлеченных к уголовной ответственности до 58%;</w:t>
            </w:r>
          </w:p>
          <w:p w:rsidR="004C2ED2" w:rsidRPr="00613B2E" w:rsidRDefault="004C2ED2" w:rsidP="004C2ED2">
            <w:pPr>
              <w:pStyle w:val="aa"/>
              <w:suppressAutoHyphens/>
              <w:jc w:val="both"/>
              <w:rPr>
                <w:color w:val="000000"/>
                <w:sz w:val="20"/>
                <w:szCs w:val="20"/>
              </w:rPr>
            </w:pPr>
          </w:p>
        </w:tc>
      </w:tr>
      <w:tr w:rsidR="004C2ED2" w:rsidRPr="00613B2E" w:rsidTr="004C2ED2">
        <w:tc>
          <w:tcPr>
            <w:tcW w:w="567" w:type="dxa"/>
            <w:tcBorders>
              <w:top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lastRenderedPageBreak/>
              <w:t>5.</w:t>
            </w:r>
          </w:p>
        </w:tc>
        <w:tc>
          <w:tcPr>
            <w:tcW w:w="283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 xml:space="preserve">Мероприятия по профилактике и соблюдению правопорядка на улицах и в других общественных местах </w:t>
            </w:r>
          </w:p>
        </w:tc>
        <w:tc>
          <w:tcPr>
            <w:tcW w:w="198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Комиссия по профилактике правонарушений в Аликовском районе</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ОМВД (по согласованию)</w:t>
            </w:r>
          </w:p>
          <w:p w:rsidR="004C2ED2" w:rsidRPr="00613B2E" w:rsidRDefault="004C2ED2" w:rsidP="004C2ED2">
            <w:pPr>
              <w:pStyle w:val="ConsPlusNormal"/>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01.01.2015</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31.12.2020</w:t>
            </w:r>
          </w:p>
        </w:tc>
        <w:tc>
          <w:tcPr>
            <w:tcW w:w="231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стабилизация оперативной обстановки;</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снижение количества общественно-опасных преступных деяний</w:t>
            </w:r>
          </w:p>
        </w:tc>
        <w:tc>
          <w:tcPr>
            <w:tcW w:w="204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 xml:space="preserve">ухудшение качества жизни граждан </w:t>
            </w:r>
          </w:p>
        </w:tc>
        <w:tc>
          <w:tcPr>
            <w:tcW w:w="2914" w:type="dxa"/>
            <w:tcBorders>
              <w:top w:val="single" w:sz="4" w:space="0" w:color="auto"/>
              <w:left w:val="single" w:sz="4" w:space="0" w:color="auto"/>
              <w:bottom w:val="single" w:sz="4" w:space="0" w:color="auto"/>
            </w:tcBorders>
          </w:tcPr>
          <w:p w:rsidR="004C2ED2" w:rsidRPr="00613B2E" w:rsidRDefault="004C2ED2" w:rsidP="004C2ED2">
            <w:pPr>
              <w:rPr>
                <w:sz w:val="20"/>
                <w:szCs w:val="20"/>
              </w:rPr>
            </w:pPr>
            <w:r w:rsidRPr="00613B2E">
              <w:rPr>
                <w:sz w:val="20"/>
                <w:szCs w:val="20"/>
              </w:rPr>
              <w:t>снижение уровня преступлений, совершенных в общественных местах, местах массового скопления людей до 12%</w:t>
            </w:r>
          </w:p>
          <w:p w:rsidR="004C2ED2" w:rsidRPr="00613B2E" w:rsidRDefault="004C2ED2" w:rsidP="004C2ED2">
            <w:pPr>
              <w:autoSpaceDE w:val="0"/>
              <w:autoSpaceDN w:val="0"/>
              <w:adjustRightInd w:val="0"/>
              <w:jc w:val="both"/>
              <w:rPr>
                <w:sz w:val="20"/>
                <w:szCs w:val="20"/>
              </w:rPr>
            </w:pPr>
          </w:p>
        </w:tc>
      </w:tr>
      <w:tr w:rsidR="004C2ED2" w:rsidRPr="00613B2E" w:rsidTr="004C2ED2">
        <w:tc>
          <w:tcPr>
            <w:tcW w:w="567"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283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198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Комиссия по профилактике правонарушений в Аликовском районе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ОМВД </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Субъекты профилактики</w:t>
            </w:r>
          </w:p>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01.01.2015</w:t>
            </w:r>
          </w:p>
        </w:tc>
        <w:tc>
          <w:tcPr>
            <w:tcW w:w="122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31.12.2020</w:t>
            </w:r>
          </w:p>
        </w:tc>
        <w:tc>
          <w:tcPr>
            <w:tcW w:w="231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повышение доверия населения к правоохранительным органам, а также правовой культуры населения</w:t>
            </w:r>
          </w:p>
          <w:p w:rsidR="004C2ED2" w:rsidRPr="00613B2E" w:rsidRDefault="004C2ED2" w:rsidP="004C2ED2">
            <w:pPr>
              <w:pStyle w:val="ConsPlusNormal"/>
              <w:suppressAutoHyphens/>
              <w:jc w:val="both"/>
              <w:rPr>
                <w:rFonts w:ascii="Times New Roman" w:hAnsi="Times New Roman" w:cs="Times New Roman"/>
              </w:rPr>
            </w:pPr>
          </w:p>
        </w:tc>
        <w:tc>
          <w:tcPr>
            <w:tcW w:w="204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ухудшение качества жизни граждан</w:t>
            </w:r>
          </w:p>
        </w:tc>
        <w:tc>
          <w:tcPr>
            <w:tcW w:w="2914" w:type="dxa"/>
            <w:tcBorders>
              <w:top w:val="single" w:sz="4" w:space="0" w:color="auto"/>
              <w:left w:val="single" w:sz="4" w:space="0" w:color="auto"/>
              <w:bottom w:val="single" w:sz="4" w:space="0" w:color="auto"/>
            </w:tcBorders>
          </w:tcPr>
          <w:p w:rsidR="004C2ED2" w:rsidRPr="00613B2E" w:rsidRDefault="004C2ED2" w:rsidP="004C2ED2">
            <w:pPr>
              <w:suppressAutoHyphens/>
              <w:autoSpaceDE w:val="0"/>
              <w:autoSpaceDN w:val="0"/>
              <w:adjustRightInd w:val="0"/>
              <w:jc w:val="both"/>
              <w:rPr>
                <w:strike/>
                <w:sz w:val="20"/>
                <w:szCs w:val="20"/>
              </w:rPr>
            </w:pPr>
            <w:r w:rsidRPr="00613B2E">
              <w:rPr>
                <w:sz w:val="20"/>
                <w:szCs w:val="20"/>
              </w:rPr>
              <w:t xml:space="preserve">снижение количества общественно-опасных преступлений </w:t>
            </w:r>
            <w:proofErr w:type="spellStart"/>
            <w:r w:rsidRPr="00613B2E">
              <w:rPr>
                <w:sz w:val="20"/>
                <w:szCs w:val="20"/>
              </w:rPr>
              <w:t>общеуголовной</w:t>
            </w:r>
            <w:proofErr w:type="spellEnd"/>
            <w:r w:rsidRPr="00613B2E">
              <w:rPr>
                <w:sz w:val="20"/>
                <w:szCs w:val="20"/>
              </w:rPr>
              <w:t xml:space="preserve"> направленности до 5%</w:t>
            </w:r>
          </w:p>
        </w:tc>
      </w:tr>
    </w:tbl>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suppressAutoHyphens/>
        <w:rPr>
          <w:sz w:val="20"/>
          <w:szCs w:val="20"/>
          <w:lang w:eastAsia="en-US"/>
        </w:rPr>
      </w:pPr>
    </w:p>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br w:type="page"/>
      </w:r>
      <w:r w:rsidRPr="00613B2E">
        <w:rPr>
          <w:rFonts w:ascii="Times New Roman" w:hAnsi="Times New Roman" w:cs="Times New Roman"/>
        </w:rPr>
        <w:lastRenderedPageBreak/>
        <w:t>Приложение N 6</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right"/>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bookmarkStart w:id="112" w:name="Par478"/>
      <w:bookmarkEnd w:id="112"/>
      <w:r w:rsidRPr="00613B2E">
        <w:rPr>
          <w:rFonts w:ascii="Times New Roman" w:hAnsi="Times New Roman" w:cs="Times New Roman"/>
        </w:rPr>
        <w:t>Ресурсное обеспечение</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реализации подпрограммы "Профилактика правонарушений в Аликовском районе Чувашской Республики" муниципальной программы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"Повышение безопасности жизнедеятельности населения и территорий Аликовского района Чувашской Республики" на 2015 - 2020 годы</w:t>
      </w: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за счет всех источников финансирования</w:t>
      </w:r>
    </w:p>
    <w:p w:rsidR="004C2ED2" w:rsidRPr="00613B2E" w:rsidRDefault="004C2ED2" w:rsidP="004C2ED2">
      <w:pPr>
        <w:pStyle w:val="ConsPlusNormal"/>
        <w:suppressAutoHyphens/>
        <w:jc w:val="center"/>
        <w:rPr>
          <w:rFonts w:ascii="Times New Roman" w:hAnsi="Times New Roman" w:cs="Times New Roman"/>
        </w:rPr>
      </w:pPr>
    </w:p>
    <w:tbl>
      <w:tblPr>
        <w:tblW w:w="15452" w:type="dxa"/>
        <w:tblInd w:w="-351" w:type="dxa"/>
        <w:tblLayout w:type="fixed"/>
        <w:tblCellMar>
          <w:left w:w="75" w:type="dxa"/>
          <w:right w:w="75" w:type="dxa"/>
        </w:tblCellMar>
        <w:tblLook w:val="0000"/>
      </w:tblPr>
      <w:tblGrid>
        <w:gridCol w:w="993"/>
        <w:gridCol w:w="3402"/>
        <w:gridCol w:w="1843"/>
        <w:gridCol w:w="1276"/>
        <w:gridCol w:w="992"/>
        <w:gridCol w:w="708"/>
        <w:gridCol w:w="993"/>
        <w:gridCol w:w="991"/>
        <w:gridCol w:w="710"/>
        <w:gridCol w:w="709"/>
        <w:gridCol w:w="709"/>
        <w:gridCol w:w="709"/>
        <w:gridCol w:w="708"/>
        <w:gridCol w:w="709"/>
      </w:tblGrid>
      <w:tr w:rsidR="004C2ED2" w:rsidRPr="00613B2E" w:rsidTr="004C2ED2">
        <w:trPr>
          <w:cantSplit/>
        </w:trPr>
        <w:tc>
          <w:tcPr>
            <w:tcW w:w="993" w:type="dxa"/>
            <w:vMerge w:val="restart"/>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Статус</w:t>
            </w:r>
          </w:p>
        </w:tc>
        <w:tc>
          <w:tcPr>
            <w:tcW w:w="3402"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roofErr w:type="gramStart"/>
            <w:r w:rsidRPr="00613B2E">
              <w:rPr>
                <w:rFonts w:ascii="Times New Roman" w:hAnsi="Times New Roman" w:cs="Times New Roman"/>
              </w:rPr>
              <w:t>Наименование подпрограммы муниципальной программы</w:t>
            </w:r>
            <w:r w:rsidRPr="00613B2E">
              <w:rPr>
                <w:rFonts w:ascii="Times New Roman" w:hAnsi="Times New Roman" w:cs="Times New Roman"/>
                <w:color w:val="000000"/>
              </w:rPr>
              <w:t xml:space="preserve"> основного  мероприятия)</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Ответственный исполнитель, соисполнители</w:t>
            </w:r>
            <w:r w:rsidRPr="00613B2E">
              <w:rPr>
                <w:rFonts w:ascii="Times New Roman" w:hAnsi="Times New Roman" w:cs="Times New Roman"/>
                <w:color w:val="000000"/>
              </w:rPr>
              <w:t>, участники</w:t>
            </w:r>
          </w:p>
        </w:tc>
        <w:tc>
          <w:tcPr>
            <w:tcW w:w="3969" w:type="dxa"/>
            <w:gridSpan w:val="4"/>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Код бюджетной классификации</w:t>
            </w:r>
          </w:p>
        </w:tc>
        <w:tc>
          <w:tcPr>
            <w:tcW w:w="99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Источники финансирования</w:t>
            </w:r>
          </w:p>
        </w:tc>
        <w:tc>
          <w:tcPr>
            <w:tcW w:w="4254" w:type="dxa"/>
            <w:gridSpan w:val="6"/>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Расходы по годам, тыс. рублей</w:t>
            </w:r>
          </w:p>
        </w:tc>
      </w:tr>
      <w:tr w:rsidR="004C2ED2" w:rsidRPr="00613B2E" w:rsidTr="004C2ED2">
        <w:trPr>
          <w:cantSplit/>
        </w:trPr>
        <w:tc>
          <w:tcPr>
            <w:tcW w:w="993" w:type="dxa"/>
            <w:vMerge/>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proofErr w:type="spellStart"/>
            <w:r w:rsidRPr="00613B2E">
              <w:rPr>
                <w:rFonts w:ascii="Times New Roman" w:hAnsi="Times New Roman" w:cs="Times New Roman"/>
              </w:rPr>
              <w:t>Главн</w:t>
            </w:r>
            <w:proofErr w:type="spellEnd"/>
            <w:r w:rsidRPr="00613B2E">
              <w:rPr>
                <w:rFonts w:ascii="Times New Roman" w:hAnsi="Times New Roman" w:cs="Times New Roman"/>
              </w:rPr>
              <w:t>. распорядитель бюджетных средств</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раздел, подраздел</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целевая статья расходов</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группа (подгруппа) вида расходов</w:t>
            </w:r>
          </w:p>
        </w:tc>
        <w:tc>
          <w:tcPr>
            <w:tcW w:w="99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2018</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2019</w:t>
            </w: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2020</w:t>
            </w:r>
          </w:p>
        </w:tc>
      </w:tr>
      <w:tr w:rsidR="004C2ED2" w:rsidRPr="00613B2E" w:rsidTr="004C2ED2">
        <w:trPr>
          <w:trHeight w:val="169"/>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7</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8</w:t>
            </w: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13</w:t>
            </w: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14</w:t>
            </w:r>
          </w:p>
        </w:tc>
      </w:tr>
      <w:tr w:rsidR="004C2ED2" w:rsidRPr="00613B2E" w:rsidTr="004C2ED2">
        <w:trPr>
          <w:cantSplit/>
        </w:trPr>
        <w:tc>
          <w:tcPr>
            <w:tcW w:w="993" w:type="dxa"/>
            <w:vMerge w:val="restart"/>
            <w:tcBorders>
              <w:top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Подпрограмма</w:t>
            </w:r>
          </w:p>
        </w:tc>
        <w:tc>
          <w:tcPr>
            <w:tcW w:w="3402" w:type="dxa"/>
            <w:vMerge w:val="restart"/>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"Профилактика правонарушений в Аликовском районе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rPr>
                <w:rFonts w:ascii="Times New Roman" w:hAnsi="Times New Roman" w:cs="Times New Roman"/>
              </w:rPr>
            </w:pPr>
            <w:r w:rsidRPr="00613B2E">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бюджет Аликовского района</w:t>
            </w: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230000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240000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241900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30000</w:t>
            </w: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30000</w:t>
            </w: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30000</w:t>
            </w:r>
          </w:p>
        </w:tc>
      </w:tr>
      <w:tr w:rsidR="004C2ED2" w:rsidRPr="00613B2E" w:rsidTr="004C2ED2">
        <w:trPr>
          <w:cantSplit/>
        </w:trPr>
        <w:tc>
          <w:tcPr>
            <w:tcW w:w="993" w:type="dxa"/>
            <w:vMerge/>
            <w:tcBorders>
              <w:top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3402" w:type="dxa"/>
            <w:vMerge/>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 xml:space="preserve">ответственный исполнитель подпрограммы– </w:t>
            </w:r>
            <w:proofErr w:type="gramStart"/>
            <w:r w:rsidRPr="00613B2E">
              <w:rPr>
                <w:rFonts w:ascii="Times New Roman" w:hAnsi="Times New Roman" w:cs="Times New Roman"/>
              </w:rPr>
              <w:t>Ад</w:t>
            </w:r>
            <w:proofErr w:type="gramEnd"/>
            <w:r w:rsidRPr="00613B2E">
              <w:rPr>
                <w:rFonts w:ascii="Times New Roman" w:hAnsi="Times New Roman" w:cs="Times New Roman"/>
              </w:rPr>
              <w:t xml:space="preserve">министрация района соисполнители подпрограммы: Комиссия по профилактике правонарушений в Аликовском районе </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ОМВД, субъекты профилактики</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993" w:type="dxa"/>
            <w:vMerge/>
            <w:tcBorders>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vMerge/>
            <w:tcBorders>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участники подпрограммы:</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Pr>
        <w:tc>
          <w:tcPr>
            <w:tcW w:w="993" w:type="dxa"/>
            <w:vMerge/>
            <w:tcBorders>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vMerge/>
            <w:tcBorders>
              <w:left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сельские поселения</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w:t>
            </w:r>
            <w:r w:rsidRPr="00613B2E">
              <w:rPr>
                <w:rFonts w:ascii="Times New Roman" w:hAnsi="Times New Roman" w:cs="Times New Roman"/>
              </w:rPr>
              <w:lastRenderedPageBreak/>
              <w:t>тие 1</w:t>
            </w: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lastRenderedPageBreak/>
              <w:t>Дальнейшее развитие многоуровневой системы профилактики правонарушений</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225000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Добровольная сдача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ответственный исполнитель мероприятия </w:t>
            </w:r>
            <w:proofErr w:type="gramStart"/>
            <w:r w:rsidRPr="00613B2E">
              <w:rPr>
                <w:rFonts w:ascii="Times New Roman" w:hAnsi="Times New Roman" w:cs="Times New Roman"/>
              </w:rPr>
              <w:t>-А</w:t>
            </w:r>
            <w:proofErr w:type="gramEnd"/>
            <w:r w:rsidRPr="00613B2E">
              <w:rPr>
                <w:rFonts w:ascii="Times New Roman" w:hAnsi="Times New Roman" w:cs="Times New Roman"/>
              </w:rPr>
              <w:t xml:space="preserve">дминистрация района </w:t>
            </w:r>
          </w:p>
          <w:p w:rsidR="004C2ED2" w:rsidRPr="00613B2E" w:rsidRDefault="004C2ED2" w:rsidP="004C2ED2">
            <w:pPr>
              <w:pStyle w:val="ConsPlusNormal"/>
              <w:suppressAutoHyphens/>
              <w:jc w:val="both"/>
              <w:rPr>
                <w:rFonts w:ascii="Times New Roman" w:hAnsi="Times New Roman" w:cs="Times New Roman"/>
              </w:rPr>
            </w:pP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соисполнитель мероприятия ОМВД</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Ц827034</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078"/>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Ремонт помещений, занимаемых участковыми уполномоченными полиции в надлежащее состояние</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Сельские поселения</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Ц827033</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Бюджеты сельских поселений</w:t>
            </w: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Организация спортивно-массовых и культурных мероприятий с лицами, бывшими в конфликте с законом</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Отдел образования, социального развития, молодежной политики и спорта, сектор культуры, архивного дела  администрации района</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2</w:t>
            </w: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Предупреждение детской беспризорности,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бюджет Аликовского района</w:t>
            </w: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Организация экскурсий с подростками в исправительные учреждения УФСИН России по Чувашской Республике</w:t>
            </w:r>
          </w:p>
        </w:tc>
        <w:tc>
          <w:tcPr>
            <w:tcW w:w="1843" w:type="dxa"/>
            <w:vMerge w:val="restart"/>
            <w:tcBorders>
              <w:top w:val="single" w:sz="4" w:space="0" w:color="auto"/>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 xml:space="preserve">приятия – КДН и ЗП </w:t>
            </w:r>
            <w:proofErr w:type="gramStart"/>
            <w:r w:rsidRPr="00613B2E">
              <w:rPr>
                <w:rFonts w:ascii="Times New Roman" w:hAnsi="Times New Roman" w:cs="Times New Roman"/>
              </w:rPr>
              <w:t>при</w:t>
            </w:r>
            <w:proofErr w:type="gramEnd"/>
            <w:r w:rsidRPr="00613B2E">
              <w:rPr>
                <w:rFonts w:ascii="Times New Roman" w:hAnsi="Times New Roman" w:cs="Times New Roman"/>
              </w:rPr>
              <w:t xml:space="preserve"> ответственный исполнитель мероприятия–Администрация района</w:t>
            </w:r>
          </w:p>
          <w:p w:rsidR="004C2ED2" w:rsidRPr="00613B2E" w:rsidRDefault="004C2ED2" w:rsidP="004C2ED2">
            <w:pPr>
              <w:pStyle w:val="ConsPlusNormal"/>
              <w:suppressAutoHyphens/>
              <w:jc w:val="both"/>
              <w:rPr>
                <w:rFonts w:ascii="Times New Roman" w:hAnsi="Times New Roman" w:cs="Times New Roman"/>
              </w:rPr>
            </w:pP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соисполнитель мероприятия- администрации Аликовского района</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субъекты профилактики</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Ц821007</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Организация и проведение конкурса «Лучший общественный воспитатель»</w:t>
            </w:r>
          </w:p>
        </w:tc>
        <w:tc>
          <w:tcPr>
            <w:tcW w:w="1843" w:type="dxa"/>
            <w:vMerge/>
            <w:tcBorders>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Ц821007</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jc w:val="center"/>
              <w:rPr>
                <w:sz w:val="20"/>
                <w:szCs w:val="20"/>
              </w:rPr>
            </w:pPr>
          </w:p>
        </w:tc>
        <w:tc>
          <w:tcPr>
            <w:tcW w:w="709" w:type="dxa"/>
            <w:tcBorders>
              <w:top w:val="single" w:sz="4" w:space="0" w:color="auto"/>
              <w:left w:val="single" w:sz="4" w:space="0" w:color="auto"/>
              <w:bottom w:val="single" w:sz="4" w:space="0" w:color="auto"/>
            </w:tcBorders>
          </w:tcPr>
          <w:p w:rsidR="004C2ED2" w:rsidRPr="00613B2E" w:rsidRDefault="004C2ED2" w:rsidP="004C2ED2">
            <w:pPr>
              <w:suppressAutoHyphens/>
              <w:jc w:val="center"/>
              <w:rPr>
                <w:sz w:val="20"/>
                <w:szCs w:val="20"/>
              </w:rPr>
            </w:pPr>
          </w:p>
        </w:tc>
      </w:tr>
      <w:tr w:rsidR="004C2ED2" w:rsidRPr="00613B2E" w:rsidTr="004C2ED2">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w:t>
            </w:r>
            <w:r w:rsidRPr="00613B2E">
              <w:rPr>
                <w:rFonts w:ascii="Times New Roman" w:hAnsi="Times New Roman" w:cs="Times New Roman"/>
              </w:rPr>
              <w:lastRenderedPageBreak/>
              <w:t>сновное мероприятие 3</w:t>
            </w: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lastRenderedPageBreak/>
              <w:t xml:space="preserve">Профилактика и предупреждение </w:t>
            </w:r>
            <w:r w:rsidRPr="00613B2E">
              <w:rPr>
                <w:rFonts w:ascii="Times New Roman" w:hAnsi="Times New Roman" w:cs="Times New Roman"/>
              </w:rPr>
              <w:lastRenderedPageBreak/>
              <w:t xml:space="preserve">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 xml:space="preserve">бюджет </w:t>
            </w:r>
            <w:r w:rsidRPr="00613B2E">
              <w:rPr>
                <w:rFonts w:ascii="Times New Roman" w:hAnsi="Times New Roman" w:cs="Times New Roman"/>
              </w:rPr>
              <w:lastRenderedPageBreak/>
              <w:t>Аликовского района</w:t>
            </w: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lastRenderedPageBreak/>
              <w:t>3</w:t>
            </w:r>
            <w:r w:rsidRPr="00613B2E">
              <w:rPr>
                <w:rFonts w:ascii="Times New Roman" w:hAnsi="Times New Roman" w:cs="Times New Roman"/>
              </w:rPr>
              <w:lastRenderedPageBreak/>
              <w:t>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 xml:space="preserve">Разработка, изготовление и распространение информационных буклетов с отражением контактных телефонов служб, оказывающих медицинские, социальные, бытовые, юридические и иные услуги </w:t>
            </w:r>
          </w:p>
        </w:tc>
        <w:tc>
          <w:tcPr>
            <w:tcW w:w="1843" w:type="dxa"/>
            <w:vMerge w:val="restart"/>
            <w:tcBorders>
              <w:top w:val="single" w:sz="4" w:space="0" w:color="auto"/>
              <w:left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ответственный исполнитель мероприяти</w:t>
            </w:r>
            <w:proofErr w:type="gramStart"/>
            <w:r w:rsidRPr="00613B2E">
              <w:rPr>
                <w:rFonts w:ascii="Times New Roman" w:hAnsi="Times New Roman" w:cs="Times New Roman"/>
              </w:rPr>
              <w:t>я-</w:t>
            </w:r>
            <w:proofErr w:type="gramEnd"/>
            <w:r w:rsidRPr="00613B2E">
              <w:rPr>
                <w:rFonts w:ascii="Times New Roman" w:hAnsi="Times New Roman" w:cs="Times New Roman"/>
              </w:rPr>
              <w:t xml:space="preserve"> Администрация района</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соисполнитель мероприяти</w:t>
            </w:r>
            <w:proofErr w:type="gramStart"/>
            <w:r w:rsidRPr="00613B2E">
              <w:rPr>
                <w:rFonts w:ascii="Times New Roman" w:hAnsi="Times New Roman" w:cs="Times New Roman"/>
              </w:rPr>
              <w:t>я-</w:t>
            </w:r>
            <w:proofErr w:type="gramEnd"/>
            <w:r w:rsidRPr="00613B2E">
              <w:rPr>
                <w:rFonts w:ascii="Times New Roman" w:hAnsi="Times New Roman" w:cs="Times New Roman"/>
              </w:rPr>
              <w:t xml:space="preserve"> Комиссия по профилактике правонарушений в районе</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ОМВД</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outlineLvl w:val="1"/>
              <w:rPr>
                <w:rFonts w:ascii="Times New Roman" w:hAnsi="Times New Roman" w:cs="Times New Roman"/>
              </w:rPr>
            </w:pPr>
            <w:r w:rsidRPr="00613B2E">
              <w:rPr>
                <w:rFonts w:ascii="Times New Roman" w:hAnsi="Times New Roman" w:cs="Times New Roman"/>
              </w:rPr>
              <w:t>Поощрение граждан, оказавших существенную помощь органам внутренних дел в охране общественного порядка и борьбе с преступностью</w:t>
            </w:r>
          </w:p>
        </w:tc>
        <w:tc>
          <w:tcPr>
            <w:tcW w:w="1843" w:type="dxa"/>
            <w:vMerge/>
            <w:tcBorders>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4</w:t>
            </w: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Профилактика и предупреждение бытовой преступности, тяжких и особо тяжких преступлений против личности, а также преступлений, совершенных в состоянии алкогольного и наркотического опьянения</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 xml:space="preserve">Изготовление и размещение в местах массового скопления людей ящиков для приема анонимной информации о фактах преступных деяний </w:t>
            </w:r>
          </w:p>
        </w:tc>
        <w:tc>
          <w:tcPr>
            <w:tcW w:w="1843" w:type="dxa"/>
            <w:vMerge w:val="restart"/>
            <w:tcBorders>
              <w:top w:val="single" w:sz="4" w:space="0" w:color="auto"/>
              <w:left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ответственный исполнитель мероприятия - Администрация района</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соисполнитель мероприяти</w:t>
            </w:r>
            <w:proofErr w:type="gramStart"/>
            <w:r w:rsidRPr="00613B2E">
              <w:rPr>
                <w:rFonts w:ascii="Times New Roman" w:hAnsi="Times New Roman" w:cs="Times New Roman"/>
              </w:rPr>
              <w:t>я-</w:t>
            </w:r>
            <w:proofErr w:type="gramEnd"/>
            <w:r w:rsidRPr="00613B2E">
              <w:rPr>
                <w:rFonts w:ascii="Times New Roman" w:hAnsi="Times New Roman" w:cs="Times New Roman"/>
              </w:rPr>
              <w:t xml:space="preserve"> ОМВД </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 xml:space="preserve">Главы </w:t>
            </w:r>
            <w:proofErr w:type="gramStart"/>
            <w:r w:rsidRPr="00613B2E">
              <w:rPr>
                <w:rFonts w:ascii="Times New Roman" w:hAnsi="Times New Roman" w:cs="Times New Roman"/>
              </w:rPr>
              <w:t>сельских</w:t>
            </w:r>
            <w:proofErr w:type="gramEnd"/>
            <w:r w:rsidRPr="00613B2E">
              <w:rPr>
                <w:rFonts w:ascii="Times New Roman" w:hAnsi="Times New Roman" w:cs="Times New Roman"/>
              </w:rPr>
              <w:t xml:space="preserve"> </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поселений</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Антинаркотическая комиссия в Аликовском районе</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Проведение конкурсов, акций антиалкогольной и антинаркотической направленности</w:t>
            </w:r>
          </w:p>
        </w:tc>
        <w:tc>
          <w:tcPr>
            <w:tcW w:w="1843" w:type="dxa"/>
            <w:vMerge/>
            <w:tcBorders>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Бюджет района</w:t>
            </w: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5</w:t>
            </w:r>
          </w:p>
        </w:tc>
        <w:tc>
          <w:tcPr>
            <w:tcW w:w="3402" w:type="dxa"/>
            <w:tcBorders>
              <w:top w:val="single" w:sz="4" w:space="0" w:color="auto"/>
              <w:left w:val="single" w:sz="4" w:space="0" w:color="auto"/>
              <w:right w:val="single" w:sz="4" w:space="0" w:color="auto"/>
            </w:tcBorders>
          </w:tcPr>
          <w:p w:rsidR="004C2ED2" w:rsidRPr="00613B2E" w:rsidRDefault="004C2ED2" w:rsidP="004C2ED2">
            <w:pPr>
              <w:suppressAutoHyphens/>
              <w:jc w:val="both"/>
              <w:rPr>
                <w:sz w:val="20"/>
                <w:szCs w:val="20"/>
              </w:rPr>
            </w:pPr>
            <w:r w:rsidRPr="00613B2E">
              <w:rPr>
                <w:sz w:val="20"/>
                <w:szCs w:val="20"/>
              </w:rPr>
              <w:t>Мероприятия по профилактике и соблюдению правопорядка на улицах и в других общественных местах</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Ц827034</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242</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207000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Материально-техническое обеспечение деятельности народной дружины (изготовление удостоверений, нагрудных знаков, повязок)</w:t>
            </w:r>
          </w:p>
        </w:tc>
        <w:tc>
          <w:tcPr>
            <w:tcW w:w="1843" w:type="dxa"/>
            <w:tcBorders>
              <w:left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Ответственный исполнитель мероприятия - Администрация района,</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ОМВД</w:t>
            </w:r>
          </w:p>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Ц827034</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242</w:t>
            </w: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50000</w:t>
            </w: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color w:val="C0504D"/>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c>
          <w:tcPr>
            <w:tcW w:w="993" w:type="dxa"/>
            <w:tcBorders>
              <w:top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Основное мероприятие 6</w:t>
            </w:r>
          </w:p>
        </w:tc>
        <w:tc>
          <w:tcPr>
            <w:tcW w:w="3402" w:type="dxa"/>
            <w:tcBorders>
              <w:top w:val="single" w:sz="4" w:space="0" w:color="auto"/>
              <w:left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Информационно-методическое обеспечение профилактики правонарушений и повышение уровня правовой культуры населения</w:t>
            </w:r>
          </w:p>
        </w:tc>
        <w:tc>
          <w:tcPr>
            <w:tcW w:w="184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Организация и проведение районного конкурса «Безопасное муниципальное образование»</w:t>
            </w:r>
          </w:p>
        </w:tc>
        <w:tc>
          <w:tcPr>
            <w:tcW w:w="1843" w:type="dxa"/>
            <w:vMerge w:val="restart"/>
            <w:tcBorders>
              <w:left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Ответственный исполнитель мероприяти</w:t>
            </w:r>
            <w:proofErr w:type="gramStart"/>
            <w:r w:rsidRPr="00613B2E">
              <w:rPr>
                <w:rFonts w:ascii="Times New Roman" w:hAnsi="Times New Roman" w:cs="Times New Roman"/>
              </w:rPr>
              <w:t>я-</w:t>
            </w:r>
            <w:proofErr w:type="gramEnd"/>
            <w:r w:rsidRPr="00613B2E">
              <w:rPr>
                <w:rFonts w:ascii="Times New Roman" w:hAnsi="Times New Roman" w:cs="Times New Roman"/>
              </w:rPr>
              <w:t xml:space="preserve"> Администрация района,</w:t>
            </w:r>
          </w:p>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ОМВД</w:t>
            </w:r>
          </w:p>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suppressAutoHyphens/>
              <w:ind w:left="113" w:right="113"/>
              <w:jc w:val="center"/>
              <w:rPr>
                <w:sz w:val="20"/>
                <w:szCs w:val="20"/>
              </w:rPr>
            </w:pPr>
            <w:r w:rsidRPr="00613B2E">
              <w:rPr>
                <w:sz w:val="20"/>
                <w:szCs w:val="20"/>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rPr>
                <w:rFonts w:ascii="Times New Roman" w:hAnsi="Times New Roman" w:cs="Times New Roman"/>
              </w:rPr>
            </w:pPr>
            <w:r w:rsidRPr="00613B2E">
              <w:rPr>
                <w:rFonts w:ascii="Times New Roman" w:hAnsi="Times New Roman" w:cs="Times New Roman"/>
              </w:rPr>
              <w:t>бюджет района</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 xml:space="preserve">Изготовление уличных информационных стендов правоохранительной направленности </w:t>
            </w:r>
          </w:p>
        </w:tc>
        <w:tc>
          <w:tcPr>
            <w:tcW w:w="1843" w:type="dxa"/>
            <w:vMerge/>
            <w:tcBorders>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suppressAutoHyphens/>
              <w:ind w:left="113" w:right="113"/>
              <w:jc w:val="center"/>
              <w:rPr>
                <w:sz w:val="20"/>
                <w:szCs w:val="20"/>
              </w:rPr>
            </w:pPr>
            <w:r w:rsidRPr="00613B2E">
              <w:rPr>
                <w:sz w:val="20"/>
                <w:szCs w:val="20"/>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Проведение районного конкурса «Лучший народный дружинник»</w:t>
            </w:r>
          </w:p>
        </w:tc>
        <w:tc>
          <w:tcPr>
            <w:tcW w:w="1843" w:type="dxa"/>
            <w:vMerge/>
            <w:tcBorders>
              <w:left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suppressAutoHyphens/>
              <w:ind w:left="113" w:right="113"/>
              <w:jc w:val="center"/>
              <w:rPr>
                <w:sz w:val="20"/>
                <w:szCs w:val="20"/>
              </w:rPr>
            </w:pPr>
            <w:r w:rsidRPr="00613B2E">
              <w:rPr>
                <w:sz w:val="20"/>
                <w:szCs w:val="20"/>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r w:rsidR="004C2ED2" w:rsidRPr="00613B2E" w:rsidTr="004C2ED2">
        <w:trPr>
          <w:cantSplit/>
          <w:trHeight w:val="1134"/>
        </w:trPr>
        <w:tc>
          <w:tcPr>
            <w:tcW w:w="993" w:type="dxa"/>
            <w:tcBorders>
              <w:top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ind w:firstLine="0"/>
              <w:jc w:val="both"/>
              <w:rPr>
                <w:rFonts w:ascii="Times New Roman" w:hAnsi="Times New Roman" w:cs="Times New Roman"/>
              </w:rPr>
            </w:pPr>
            <w:r w:rsidRPr="00613B2E">
              <w:rPr>
                <w:rFonts w:ascii="Times New Roman" w:hAnsi="Times New Roman" w:cs="Times New Roman"/>
              </w:rPr>
              <w:t xml:space="preserve">Изготовление баннеров, растяжек </w:t>
            </w:r>
          </w:p>
        </w:tc>
        <w:tc>
          <w:tcPr>
            <w:tcW w:w="1843" w:type="dxa"/>
            <w:vMerge/>
            <w:tcBorders>
              <w:left w:val="single" w:sz="4" w:space="0" w:color="auto"/>
              <w:bottom w:val="single" w:sz="4" w:space="0" w:color="auto"/>
              <w:right w:val="single" w:sz="4" w:space="0" w:color="auto"/>
            </w:tcBorders>
          </w:tcPr>
          <w:p w:rsidR="004C2ED2" w:rsidRPr="00613B2E" w:rsidRDefault="004C2ED2" w:rsidP="004C2ED2">
            <w:pPr>
              <w:pStyle w:val="ConsPlusNormal"/>
              <w:suppressAutoHyphens/>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903</w:t>
            </w:r>
          </w:p>
        </w:tc>
        <w:tc>
          <w:tcPr>
            <w:tcW w:w="992"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0113</w:t>
            </w:r>
          </w:p>
        </w:tc>
        <w:tc>
          <w:tcPr>
            <w:tcW w:w="708"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suppressAutoHyphens/>
              <w:ind w:left="113" w:right="113"/>
              <w:jc w:val="center"/>
              <w:rPr>
                <w:sz w:val="20"/>
                <w:szCs w:val="20"/>
              </w:rPr>
            </w:pPr>
            <w:r w:rsidRPr="00613B2E">
              <w:rPr>
                <w:sz w:val="20"/>
                <w:szCs w:val="20"/>
              </w:rPr>
              <w:t>Ц821006</w:t>
            </w:r>
          </w:p>
        </w:tc>
        <w:tc>
          <w:tcPr>
            <w:tcW w:w="993" w:type="dxa"/>
            <w:tcBorders>
              <w:top w:val="single" w:sz="4" w:space="0" w:color="auto"/>
              <w:left w:val="single" w:sz="4" w:space="0" w:color="auto"/>
              <w:bottom w:val="single" w:sz="4" w:space="0" w:color="auto"/>
              <w:right w:val="single" w:sz="4" w:space="0" w:color="auto"/>
            </w:tcBorders>
            <w:textDirection w:val="btLr"/>
          </w:tcPr>
          <w:p w:rsidR="004C2ED2" w:rsidRPr="00613B2E" w:rsidRDefault="004C2ED2" w:rsidP="004C2ED2">
            <w:pPr>
              <w:pStyle w:val="ConsPlusNormal"/>
              <w:suppressAutoHyphens/>
              <w:ind w:left="113" w:right="113"/>
              <w:jc w:val="center"/>
              <w:rPr>
                <w:rFonts w:ascii="Times New Roman" w:hAnsi="Times New Roman" w:cs="Times New Roman"/>
              </w:rPr>
            </w:pPr>
            <w:r w:rsidRPr="00613B2E">
              <w:rPr>
                <w:rFonts w:ascii="Times New Roman" w:hAnsi="Times New Roman" w:cs="Times New Roman"/>
              </w:rPr>
              <w:t>244</w:t>
            </w:r>
          </w:p>
        </w:tc>
        <w:tc>
          <w:tcPr>
            <w:tcW w:w="991" w:type="dxa"/>
            <w:vMerge/>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4C2ED2" w:rsidRPr="00613B2E" w:rsidRDefault="004C2ED2" w:rsidP="004C2ED2">
            <w:pPr>
              <w:pStyle w:val="ConsPlusNormal"/>
              <w:suppressAutoHyphens/>
              <w:jc w:val="center"/>
              <w:rPr>
                <w:rFonts w:ascii="Times New Roman" w:hAnsi="Times New Roman" w:cs="Times New Roman"/>
              </w:rPr>
            </w:pPr>
          </w:p>
        </w:tc>
      </w:tr>
    </w:tbl>
    <w:p w:rsidR="004C2ED2" w:rsidRPr="00613B2E" w:rsidRDefault="004C2ED2" w:rsidP="004C2ED2">
      <w:pPr>
        <w:pStyle w:val="ConsPlusNormal"/>
        <w:suppressAutoHyphens/>
        <w:outlineLvl w:val="1"/>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sectPr w:rsidR="004C2ED2" w:rsidRPr="00613B2E">
          <w:pgSz w:w="16838" w:h="11906" w:orient="landscape"/>
          <w:pgMar w:top="1133" w:right="1440" w:bottom="566" w:left="1440" w:header="0" w:footer="0" w:gutter="0"/>
          <w:cols w:space="720"/>
          <w:noEndnote/>
        </w:sectPr>
      </w:pPr>
    </w:p>
    <w:p w:rsidR="004C2ED2" w:rsidRPr="00613B2E" w:rsidRDefault="004C2ED2" w:rsidP="004C2ED2">
      <w:pPr>
        <w:pStyle w:val="ConsPlusNormal"/>
        <w:suppressAutoHyphens/>
        <w:jc w:val="right"/>
        <w:outlineLvl w:val="1"/>
        <w:rPr>
          <w:rFonts w:ascii="Times New Roman" w:hAnsi="Times New Roman" w:cs="Times New Roman"/>
        </w:rPr>
      </w:pPr>
      <w:r w:rsidRPr="00613B2E">
        <w:rPr>
          <w:rFonts w:ascii="Times New Roman" w:hAnsi="Times New Roman" w:cs="Times New Roman"/>
        </w:rPr>
        <w:lastRenderedPageBreak/>
        <w:t>Приложение N 7</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ПОДПРОГРАММА</w:t>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 xml:space="preserve">"ПРОФИЛАКТИКА ТЕРРОРИЗМА И </w:t>
      </w:r>
      <w:proofErr w:type="gramStart"/>
      <w:r w:rsidRPr="00613B2E">
        <w:rPr>
          <w:rFonts w:ascii="Times New Roman" w:hAnsi="Times New Roman" w:cs="Times New Roman"/>
          <w:b/>
          <w:bCs/>
        </w:rPr>
        <w:t>ЭКСТРЕМИСТСКОЙ</w:t>
      </w:r>
      <w:proofErr w:type="gramEnd"/>
      <w:r w:rsidRPr="00613B2E">
        <w:rPr>
          <w:rFonts w:ascii="Times New Roman" w:hAnsi="Times New Roman" w:cs="Times New Roman"/>
          <w:b/>
          <w:bCs/>
        </w:rPr>
        <w:t xml:space="preserve"> </w:t>
      </w:r>
    </w:p>
    <w:p w:rsidR="004C2ED2" w:rsidRPr="00613B2E" w:rsidRDefault="004C2ED2" w:rsidP="004C2ED2">
      <w:pPr>
        <w:pStyle w:val="ConsPlusNormal"/>
        <w:suppressAutoHyphens/>
        <w:jc w:val="center"/>
        <w:rPr>
          <w:rFonts w:ascii="Times New Roman" w:hAnsi="Times New Roman" w:cs="Times New Roman"/>
          <w:b/>
          <w:bCs/>
        </w:rPr>
      </w:pPr>
      <w:r w:rsidRPr="00613B2E">
        <w:rPr>
          <w:rFonts w:ascii="Times New Roman" w:hAnsi="Times New Roman" w:cs="Times New Roman"/>
          <w:b/>
          <w:bCs/>
        </w:rPr>
        <w:t>ДЕЯТЕЛЬНОСТИ В АЛИКОВСКОМ РАЙОНЕ ЧУВАШСКОЙ РЕСПУБЛИКИ"</w:t>
      </w:r>
    </w:p>
    <w:p w:rsidR="004C2ED2" w:rsidRPr="00613B2E" w:rsidRDefault="004C2ED2" w:rsidP="004C2ED2">
      <w:pPr>
        <w:pStyle w:val="ConsPlusNormal"/>
        <w:suppressAutoHyphens/>
        <w:jc w:val="center"/>
        <w:rPr>
          <w:rFonts w:ascii="Times New Roman" w:hAnsi="Times New Roman" w:cs="Times New Roman"/>
        </w:rPr>
      </w:pPr>
    </w:p>
    <w:p w:rsidR="004C2ED2" w:rsidRPr="00613B2E" w:rsidRDefault="004C2ED2" w:rsidP="004C2ED2">
      <w:pPr>
        <w:pStyle w:val="ConsPlusNormal"/>
        <w:suppressAutoHyphens/>
        <w:jc w:val="center"/>
        <w:outlineLvl w:val="2"/>
        <w:rPr>
          <w:rFonts w:ascii="Times New Roman" w:hAnsi="Times New Roman" w:cs="Times New Roman"/>
        </w:rPr>
      </w:pPr>
      <w:r w:rsidRPr="00613B2E">
        <w:rPr>
          <w:rFonts w:ascii="Times New Roman" w:hAnsi="Times New Roman" w:cs="Times New Roman"/>
        </w:rPr>
        <w:t>Паспорт подпрограммы</w:t>
      </w:r>
    </w:p>
    <w:tbl>
      <w:tblPr>
        <w:tblW w:w="9639" w:type="dxa"/>
        <w:tblInd w:w="62" w:type="dxa"/>
        <w:tblLayout w:type="fixed"/>
        <w:tblCellMar>
          <w:top w:w="75" w:type="dxa"/>
          <w:left w:w="0" w:type="dxa"/>
          <w:bottom w:w="75" w:type="dxa"/>
          <w:right w:w="0" w:type="dxa"/>
        </w:tblCellMar>
        <w:tblLook w:val="0000"/>
      </w:tblPr>
      <w:tblGrid>
        <w:gridCol w:w="3102"/>
        <w:gridCol w:w="338"/>
        <w:gridCol w:w="6199"/>
      </w:tblGrid>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Ответственный исполнитель подпрограммы</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rPr>
                <w:sz w:val="20"/>
                <w:szCs w:val="20"/>
              </w:rPr>
            </w:pPr>
            <w:r w:rsidRPr="00613B2E">
              <w:rPr>
                <w:sz w:val="20"/>
                <w:szCs w:val="20"/>
              </w:rPr>
              <w:t>-</w:t>
            </w:r>
          </w:p>
        </w:tc>
        <w:tc>
          <w:tcPr>
            <w:tcW w:w="6199"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Администрация Аликовского района Чувашской Республики (далее – Администрация Аликовского района).</w:t>
            </w:r>
          </w:p>
        </w:tc>
      </w:tr>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Соисполнители подпрограммы</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outlineLvl w:val="0"/>
              <w:rPr>
                <w:sz w:val="20"/>
                <w:szCs w:val="20"/>
              </w:rPr>
            </w:pPr>
          </w:p>
        </w:tc>
        <w:tc>
          <w:tcPr>
            <w:tcW w:w="6199" w:type="dxa"/>
            <w:tcMar>
              <w:top w:w="102" w:type="dxa"/>
              <w:left w:w="62" w:type="dxa"/>
              <w:bottom w:w="102" w:type="dxa"/>
              <w:right w:w="62" w:type="dxa"/>
            </w:tcMar>
          </w:tcPr>
          <w:p w:rsidR="004C2ED2" w:rsidRPr="00613B2E" w:rsidRDefault="004C2ED2" w:rsidP="004C2ED2">
            <w:pPr>
              <w:pStyle w:val="aff7"/>
              <w:suppressAutoHyphens/>
              <w:jc w:val="both"/>
              <w:rPr>
                <w:rFonts w:ascii="Times New Roman" w:hAnsi="Times New Roman"/>
                <w:sz w:val="20"/>
                <w:szCs w:val="20"/>
              </w:rPr>
            </w:pPr>
            <w:r w:rsidRPr="00613B2E">
              <w:rPr>
                <w:rFonts w:ascii="Times New Roman" w:hAnsi="Times New Roman"/>
                <w:sz w:val="20"/>
                <w:szCs w:val="20"/>
              </w:rPr>
              <w:t>Администрации сельских поселений Аликовского района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Сектор специальных программ и по делам ГО и ЧС администрации Аликовского района Чувашской Республики (далее сектор спецпрограмм администрации района);</w:t>
            </w:r>
          </w:p>
          <w:p w:rsidR="004C2ED2" w:rsidRPr="00613B2E" w:rsidRDefault="004C2ED2" w:rsidP="004C2ED2">
            <w:pPr>
              <w:pStyle w:val="aff7"/>
              <w:suppressAutoHyphens/>
              <w:jc w:val="both"/>
              <w:rPr>
                <w:rFonts w:ascii="Times New Roman" w:hAnsi="Times New Roman"/>
                <w:sz w:val="20"/>
                <w:szCs w:val="20"/>
              </w:rPr>
            </w:pPr>
            <w:r w:rsidRPr="00613B2E">
              <w:rPr>
                <w:rFonts w:ascii="Times New Roman" w:hAnsi="Times New Roman"/>
                <w:sz w:val="20"/>
                <w:szCs w:val="20"/>
              </w:rPr>
              <w:t>Учреждения и организации различных форм собственности Аликовского района Чувашской Республики (по согласованию);</w:t>
            </w:r>
          </w:p>
          <w:p w:rsidR="004C2ED2" w:rsidRPr="00613B2E" w:rsidRDefault="004C2ED2" w:rsidP="004C2ED2">
            <w:pPr>
              <w:suppressAutoHyphens/>
              <w:autoSpaceDE w:val="0"/>
              <w:autoSpaceDN w:val="0"/>
              <w:adjustRightInd w:val="0"/>
              <w:jc w:val="both"/>
              <w:rPr>
                <w:sz w:val="20"/>
                <w:szCs w:val="20"/>
              </w:rPr>
            </w:pPr>
            <w:r w:rsidRPr="00613B2E">
              <w:rPr>
                <w:sz w:val="20"/>
                <w:szCs w:val="20"/>
              </w:rPr>
              <w:t>Общественные организации и объединения, находящиеся на территории Аликовского района Чувашской Республики.</w:t>
            </w:r>
          </w:p>
        </w:tc>
      </w:tr>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Цель подпрограммы</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rPr>
                <w:sz w:val="20"/>
                <w:szCs w:val="20"/>
              </w:rPr>
            </w:pPr>
            <w:r w:rsidRPr="00613B2E">
              <w:rPr>
                <w:sz w:val="20"/>
                <w:szCs w:val="20"/>
              </w:rPr>
              <w:t>-</w:t>
            </w:r>
          </w:p>
        </w:tc>
        <w:tc>
          <w:tcPr>
            <w:tcW w:w="6199"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r>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Задачи подпрограммы</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rPr>
                <w:sz w:val="20"/>
                <w:szCs w:val="20"/>
              </w:rPr>
            </w:pPr>
            <w:r w:rsidRPr="00613B2E">
              <w:rPr>
                <w:sz w:val="20"/>
                <w:szCs w:val="20"/>
              </w:rPr>
              <w:t>-</w:t>
            </w:r>
          </w:p>
        </w:tc>
        <w:tc>
          <w:tcPr>
            <w:tcW w:w="6199"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повышение эффективности взаимодействия органов местного самоуправления, органов исполнительной власти Чувашской Республики в Аликовском районе Чувашской Республики, подразделений территориальных органов федеральных органов исполнительной власти в Аликовском районе Чувашской Республики, организаций в вопросах профилактики терроризма и экстремизма;</w:t>
            </w:r>
          </w:p>
          <w:p w:rsidR="004C2ED2" w:rsidRPr="00613B2E" w:rsidRDefault="004C2ED2" w:rsidP="004C2ED2">
            <w:pPr>
              <w:suppressAutoHyphens/>
              <w:autoSpaceDE w:val="0"/>
              <w:autoSpaceDN w:val="0"/>
              <w:adjustRightInd w:val="0"/>
              <w:jc w:val="both"/>
              <w:rPr>
                <w:sz w:val="20"/>
                <w:szCs w:val="20"/>
              </w:rPr>
            </w:pPr>
            <w:r w:rsidRPr="00613B2E">
              <w:rPr>
                <w:sz w:val="20"/>
                <w:szCs w:val="20"/>
              </w:rPr>
              <w:t>профилактика конфликтов на социальной, этнической и конфессиональной почве;</w:t>
            </w:r>
          </w:p>
          <w:p w:rsidR="004C2ED2" w:rsidRPr="00613B2E" w:rsidRDefault="004C2ED2" w:rsidP="004C2ED2">
            <w:pPr>
              <w:suppressAutoHyphens/>
              <w:autoSpaceDE w:val="0"/>
              <w:autoSpaceDN w:val="0"/>
              <w:adjustRightInd w:val="0"/>
              <w:jc w:val="both"/>
              <w:rPr>
                <w:sz w:val="20"/>
                <w:szCs w:val="20"/>
              </w:rPr>
            </w:pPr>
            <w:r w:rsidRPr="00613B2E">
              <w:rPr>
                <w:sz w:val="20"/>
                <w:szCs w:val="20"/>
              </w:rPr>
              <w:t>выявление и устранение причин и условий, способствующих осуществлению террористической и экстремистской деятельности;</w:t>
            </w:r>
          </w:p>
          <w:p w:rsidR="004C2ED2" w:rsidRPr="00613B2E" w:rsidRDefault="004C2ED2" w:rsidP="004C2ED2">
            <w:pPr>
              <w:suppressAutoHyphens/>
              <w:autoSpaceDE w:val="0"/>
              <w:autoSpaceDN w:val="0"/>
              <w:adjustRightInd w:val="0"/>
              <w:jc w:val="both"/>
              <w:rPr>
                <w:sz w:val="20"/>
                <w:szCs w:val="20"/>
              </w:rPr>
            </w:pPr>
            <w:r w:rsidRPr="00613B2E">
              <w:rPr>
                <w:sz w:val="20"/>
                <w:szCs w:val="20"/>
              </w:rPr>
              <w:t>укрепление технической защиты объектов повышенной опасности с массовым пребыванием людей, особо важных объектов</w:t>
            </w:r>
          </w:p>
        </w:tc>
      </w:tr>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Целевые индикаторы и показатели подпрограммы</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rPr>
                <w:sz w:val="20"/>
                <w:szCs w:val="20"/>
              </w:rPr>
            </w:pPr>
            <w:r w:rsidRPr="00613B2E">
              <w:rPr>
                <w:sz w:val="20"/>
                <w:szCs w:val="20"/>
              </w:rPr>
              <w:t>-</w:t>
            </w:r>
          </w:p>
        </w:tc>
        <w:tc>
          <w:tcPr>
            <w:tcW w:w="6199"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достижение к 2021 году следующих показателей: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доля детей, охваченных образовательными программами дополнительного образования детей, в общей численности детей и молодежи - 75 процента;</w:t>
            </w:r>
          </w:p>
          <w:p w:rsidR="004C2ED2" w:rsidRPr="00613B2E" w:rsidRDefault="004C2ED2" w:rsidP="004C2ED2">
            <w:pPr>
              <w:suppressAutoHyphens/>
              <w:autoSpaceDE w:val="0"/>
              <w:autoSpaceDN w:val="0"/>
              <w:adjustRightInd w:val="0"/>
              <w:jc w:val="both"/>
              <w:rPr>
                <w:sz w:val="20"/>
                <w:szCs w:val="20"/>
              </w:rPr>
            </w:pPr>
            <w:r w:rsidRPr="00613B2E">
              <w:rPr>
                <w:sz w:val="20"/>
                <w:szCs w:val="20"/>
              </w:rPr>
              <w:t>удельный вес населения Аликовского района Чувашской Республики, систематически занимающегося физической культурой и спортом, - 40 процента;</w:t>
            </w:r>
          </w:p>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31,5 до 30,2 процента;</w:t>
            </w:r>
          </w:p>
          <w:p w:rsidR="004C2ED2" w:rsidRPr="00613B2E" w:rsidRDefault="004C2ED2" w:rsidP="004C2ED2">
            <w:pPr>
              <w:suppressAutoHyphens/>
              <w:autoSpaceDE w:val="0"/>
              <w:autoSpaceDN w:val="0"/>
              <w:adjustRightInd w:val="0"/>
              <w:jc w:val="both"/>
              <w:rPr>
                <w:sz w:val="20"/>
                <w:szCs w:val="20"/>
              </w:rPr>
            </w:pPr>
            <w:r w:rsidRPr="00613B2E">
              <w:rPr>
                <w:sz w:val="20"/>
                <w:szCs w:val="20"/>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 5 процента.</w:t>
            </w:r>
          </w:p>
        </w:tc>
      </w:tr>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Срок реализации подпрограммы</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rPr>
                <w:sz w:val="20"/>
                <w:szCs w:val="20"/>
              </w:rPr>
            </w:pPr>
            <w:r w:rsidRPr="00613B2E">
              <w:rPr>
                <w:sz w:val="20"/>
                <w:szCs w:val="20"/>
              </w:rPr>
              <w:t>-</w:t>
            </w:r>
          </w:p>
        </w:tc>
        <w:tc>
          <w:tcPr>
            <w:tcW w:w="6199"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2015 - 2020 годы</w:t>
            </w:r>
          </w:p>
        </w:tc>
      </w:tr>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Объемы финансирования подпрограммы с разбивкой по годам ее реализации</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rPr>
                <w:sz w:val="20"/>
                <w:szCs w:val="20"/>
              </w:rPr>
            </w:pPr>
            <w:r w:rsidRPr="00613B2E">
              <w:rPr>
                <w:sz w:val="20"/>
                <w:szCs w:val="20"/>
              </w:rPr>
              <w:t>-</w:t>
            </w:r>
          </w:p>
        </w:tc>
        <w:tc>
          <w:tcPr>
            <w:tcW w:w="6199"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прогнозируемые объемы бюджетных ассигнований на реализацию мероприятий подпрограммы в 2015 - 2020 годах составят 603000 рублей, в том числе:</w:t>
            </w:r>
          </w:p>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за счет средств бюджета Аликовского района Чувашской Республики </w:t>
            </w:r>
            <w:r w:rsidRPr="00613B2E">
              <w:rPr>
                <w:sz w:val="20"/>
                <w:szCs w:val="20"/>
              </w:rPr>
              <w:lastRenderedPageBreak/>
              <w:t>– 310500 рублей, из них:</w:t>
            </w:r>
          </w:p>
          <w:p w:rsidR="004C2ED2" w:rsidRPr="00613B2E" w:rsidRDefault="004C2ED2" w:rsidP="004C2ED2">
            <w:pPr>
              <w:suppressAutoHyphens/>
              <w:autoSpaceDE w:val="0"/>
              <w:autoSpaceDN w:val="0"/>
              <w:adjustRightInd w:val="0"/>
              <w:jc w:val="both"/>
              <w:rPr>
                <w:sz w:val="20"/>
                <w:szCs w:val="20"/>
              </w:rPr>
            </w:pPr>
            <w:r w:rsidRPr="00613B2E">
              <w:rPr>
                <w:sz w:val="20"/>
                <w:szCs w:val="20"/>
              </w:rPr>
              <w:t>2015 год - 5000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2016 год - 0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2017 год - 0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2018 год - 295500 рублей;</w:t>
            </w:r>
          </w:p>
          <w:p w:rsidR="004C2ED2" w:rsidRPr="00613B2E" w:rsidRDefault="004C2ED2" w:rsidP="004C2ED2">
            <w:pPr>
              <w:suppressAutoHyphens/>
              <w:autoSpaceDE w:val="0"/>
              <w:autoSpaceDN w:val="0"/>
              <w:adjustRightInd w:val="0"/>
              <w:jc w:val="both"/>
              <w:rPr>
                <w:sz w:val="20"/>
                <w:szCs w:val="20"/>
              </w:rPr>
            </w:pPr>
            <w:r w:rsidRPr="00613B2E">
              <w:rPr>
                <w:sz w:val="20"/>
                <w:szCs w:val="20"/>
              </w:rPr>
              <w:t>2019 год - 5000 рублей;</w:t>
            </w:r>
          </w:p>
          <w:p w:rsidR="004C2ED2" w:rsidRPr="00613B2E" w:rsidRDefault="004C2ED2" w:rsidP="004C2ED2">
            <w:pPr>
              <w:suppressAutoHyphens/>
              <w:autoSpaceDE w:val="0"/>
              <w:autoSpaceDN w:val="0"/>
              <w:adjustRightInd w:val="0"/>
              <w:jc w:val="both"/>
              <w:rPr>
                <w:b/>
                <w:sz w:val="20"/>
                <w:szCs w:val="20"/>
              </w:rPr>
            </w:pPr>
            <w:r w:rsidRPr="00613B2E">
              <w:rPr>
                <w:sz w:val="20"/>
                <w:szCs w:val="20"/>
              </w:rPr>
              <w:t>2020 год - 5000 рублей.</w:t>
            </w:r>
          </w:p>
        </w:tc>
      </w:tr>
      <w:tr w:rsidR="004C2ED2" w:rsidRPr="00613B2E" w:rsidTr="004C2ED2">
        <w:tc>
          <w:tcPr>
            <w:tcW w:w="3102" w:type="dxa"/>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lastRenderedPageBreak/>
              <w:t>Ожидаемые результаты реализации подпрограммы</w:t>
            </w:r>
          </w:p>
        </w:tc>
        <w:tc>
          <w:tcPr>
            <w:tcW w:w="338"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right"/>
              <w:rPr>
                <w:sz w:val="20"/>
                <w:szCs w:val="20"/>
              </w:rPr>
            </w:pPr>
            <w:r w:rsidRPr="00613B2E">
              <w:rPr>
                <w:sz w:val="20"/>
                <w:szCs w:val="20"/>
              </w:rPr>
              <w:t>-</w:t>
            </w:r>
          </w:p>
        </w:tc>
        <w:tc>
          <w:tcPr>
            <w:tcW w:w="6199" w:type="dxa"/>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ожидаемыми результатами реализации подпрограммы являются:</w:t>
            </w:r>
          </w:p>
          <w:p w:rsidR="004C2ED2" w:rsidRPr="00613B2E" w:rsidRDefault="004C2ED2" w:rsidP="004C2ED2">
            <w:pPr>
              <w:suppressAutoHyphens/>
              <w:autoSpaceDE w:val="0"/>
              <w:autoSpaceDN w:val="0"/>
              <w:adjustRightInd w:val="0"/>
              <w:jc w:val="both"/>
              <w:rPr>
                <w:sz w:val="20"/>
                <w:szCs w:val="20"/>
              </w:rPr>
            </w:pPr>
            <w:r w:rsidRPr="00613B2E">
              <w:rPr>
                <w:sz w:val="20"/>
                <w:szCs w:val="20"/>
              </w:rPr>
              <w:t>своевременное выявление предпосылок экстремистских и террористических проявлений, их предупреждение;</w:t>
            </w:r>
          </w:p>
          <w:p w:rsidR="004C2ED2" w:rsidRPr="00613B2E" w:rsidRDefault="004C2ED2" w:rsidP="004C2ED2">
            <w:pPr>
              <w:suppressAutoHyphens/>
              <w:autoSpaceDE w:val="0"/>
              <w:autoSpaceDN w:val="0"/>
              <w:adjustRightInd w:val="0"/>
              <w:jc w:val="both"/>
              <w:rPr>
                <w:sz w:val="20"/>
                <w:szCs w:val="20"/>
              </w:rPr>
            </w:pPr>
            <w:r w:rsidRPr="00613B2E">
              <w:rPr>
                <w:sz w:val="20"/>
                <w:szCs w:val="20"/>
              </w:rPr>
              <w:t>сохранение в Аликовском районе Чувашской Республики стабильности в обществе и правопорядка;</w:t>
            </w:r>
          </w:p>
          <w:p w:rsidR="004C2ED2" w:rsidRPr="00613B2E" w:rsidRDefault="004C2ED2" w:rsidP="004C2ED2">
            <w:pPr>
              <w:suppressAutoHyphens/>
              <w:autoSpaceDE w:val="0"/>
              <w:autoSpaceDN w:val="0"/>
              <w:adjustRightInd w:val="0"/>
              <w:jc w:val="both"/>
              <w:rPr>
                <w:sz w:val="20"/>
                <w:szCs w:val="20"/>
              </w:rPr>
            </w:pPr>
            <w:r w:rsidRPr="00613B2E">
              <w:rPr>
                <w:sz w:val="20"/>
                <w:szCs w:val="20"/>
              </w:rPr>
              <w:t>повышение безопасности жизнедеятельности населения и территории Аликовского района Чувашской Республики;</w:t>
            </w:r>
          </w:p>
          <w:p w:rsidR="004C2ED2" w:rsidRPr="00613B2E" w:rsidRDefault="004C2ED2" w:rsidP="004C2ED2">
            <w:pPr>
              <w:suppressAutoHyphens/>
              <w:autoSpaceDE w:val="0"/>
              <w:autoSpaceDN w:val="0"/>
              <w:adjustRightInd w:val="0"/>
              <w:jc w:val="both"/>
              <w:rPr>
                <w:sz w:val="20"/>
                <w:szCs w:val="20"/>
              </w:rPr>
            </w:pPr>
            <w:r w:rsidRPr="00613B2E">
              <w:rPr>
                <w:sz w:val="20"/>
                <w:szCs w:val="20"/>
              </w:rPr>
              <w:t>возрастание количества жителей Аликовского района Чувашской Республики, негативно относящихся к экстремистским и террористическим проявлениям;</w:t>
            </w:r>
          </w:p>
          <w:p w:rsidR="004C2ED2" w:rsidRPr="00613B2E" w:rsidRDefault="004C2ED2" w:rsidP="004C2ED2">
            <w:pPr>
              <w:suppressAutoHyphens/>
              <w:autoSpaceDE w:val="0"/>
              <w:autoSpaceDN w:val="0"/>
              <w:adjustRightInd w:val="0"/>
              <w:jc w:val="both"/>
              <w:rPr>
                <w:sz w:val="20"/>
                <w:szCs w:val="20"/>
              </w:rPr>
            </w:pPr>
            <w:r w:rsidRPr="00613B2E">
              <w:rPr>
                <w:sz w:val="20"/>
                <w:szCs w:val="20"/>
              </w:rPr>
              <w:t>сужение социальной базы для экстремистских и террористических организаций;</w:t>
            </w:r>
          </w:p>
          <w:p w:rsidR="004C2ED2" w:rsidRPr="00613B2E" w:rsidRDefault="004C2ED2" w:rsidP="004C2ED2">
            <w:pPr>
              <w:suppressAutoHyphens/>
              <w:autoSpaceDE w:val="0"/>
              <w:autoSpaceDN w:val="0"/>
              <w:adjustRightInd w:val="0"/>
              <w:jc w:val="both"/>
              <w:rPr>
                <w:sz w:val="20"/>
                <w:szCs w:val="20"/>
              </w:rPr>
            </w:pPr>
            <w:r w:rsidRPr="00613B2E">
              <w:rPr>
                <w:sz w:val="20"/>
                <w:szCs w:val="20"/>
              </w:rPr>
              <w:t>стабилизация оперативной обстановки;</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оказание содействия в сборе информации о лицах, причастных к террористическим актам и экстремистской деятельности, объектах, подлежащих защите;</w:t>
            </w:r>
          </w:p>
          <w:p w:rsidR="004C2ED2" w:rsidRPr="00613B2E" w:rsidRDefault="004C2ED2" w:rsidP="004C2ED2">
            <w:pPr>
              <w:pStyle w:val="ConsPlusNormal"/>
              <w:suppressAutoHyphens/>
              <w:jc w:val="both"/>
              <w:rPr>
                <w:rFonts w:ascii="Times New Roman" w:hAnsi="Times New Roman" w:cs="Times New Roman"/>
              </w:rPr>
            </w:pPr>
            <w:r w:rsidRPr="00613B2E">
              <w:rPr>
                <w:rFonts w:ascii="Times New Roman" w:hAnsi="Times New Roman" w:cs="Times New Roman"/>
              </w:rPr>
              <w:t>оказание содействия в повышении защищенности общества и населения  Аликовского района Чувашской Республики  от актов терроризма и проявлений экстремизма;</w:t>
            </w:r>
          </w:p>
          <w:p w:rsidR="004C2ED2" w:rsidRPr="00613B2E" w:rsidRDefault="004C2ED2" w:rsidP="004C2ED2">
            <w:pPr>
              <w:suppressAutoHyphens/>
              <w:autoSpaceDE w:val="0"/>
              <w:autoSpaceDN w:val="0"/>
              <w:adjustRightInd w:val="0"/>
              <w:jc w:val="both"/>
              <w:rPr>
                <w:sz w:val="20"/>
                <w:szCs w:val="20"/>
              </w:rPr>
            </w:pPr>
            <w:r w:rsidRPr="00613B2E">
              <w:rPr>
                <w:sz w:val="20"/>
                <w:szCs w:val="20"/>
              </w:rPr>
              <w:t>усиление антитеррористической устойчивости объектов жизнеобеспечения и особо важных объектов, а также мест массового пребывания людей.</w:t>
            </w:r>
          </w:p>
          <w:p w:rsidR="004C2ED2" w:rsidRPr="00613B2E" w:rsidRDefault="004C2ED2" w:rsidP="004C2ED2">
            <w:pPr>
              <w:suppressAutoHyphens/>
              <w:autoSpaceDE w:val="0"/>
              <w:autoSpaceDN w:val="0"/>
              <w:adjustRightInd w:val="0"/>
              <w:jc w:val="both"/>
              <w:rPr>
                <w:sz w:val="20"/>
                <w:szCs w:val="20"/>
              </w:rPr>
            </w:pPr>
          </w:p>
        </w:tc>
      </w:tr>
    </w:tbl>
    <w:p w:rsidR="004C2ED2" w:rsidRPr="00613B2E" w:rsidRDefault="004C2ED2" w:rsidP="004C2ED2">
      <w:pPr>
        <w:suppressAutoHyphens/>
        <w:rPr>
          <w:sz w:val="20"/>
          <w:szCs w:val="20"/>
        </w:rPr>
      </w:pPr>
    </w:p>
    <w:p w:rsidR="004C2ED2" w:rsidRPr="00613B2E" w:rsidRDefault="004C2ED2" w:rsidP="004C2ED2">
      <w:pPr>
        <w:suppressAutoHyphens/>
        <w:rPr>
          <w:sz w:val="20"/>
          <w:szCs w:val="20"/>
        </w:rPr>
      </w:pPr>
    </w:p>
    <w:p w:rsidR="004C2ED2" w:rsidRPr="00613B2E" w:rsidRDefault="004C2ED2" w:rsidP="004C2ED2">
      <w:pPr>
        <w:pStyle w:val="ConsPlusCell"/>
        <w:suppressAutoHyphens/>
        <w:ind w:firstLine="709"/>
        <w:jc w:val="center"/>
        <w:rPr>
          <w:rFonts w:ascii="Times New Roman" w:hAnsi="Times New Roman" w:cs="Times New Roman"/>
        </w:rPr>
      </w:pPr>
      <w:r w:rsidRPr="00613B2E">
        <w:rPr>
          <w:rFonts w:ascii="Times New Roman" w:hAnsi="Times New Roman" w:cs="Times New Roman"/>
        </w:rPr>
        <w:br w:type="page"/>
      </w:r>
      <w:r w:rsidRPr="00613B2E">
        <w:rPr>
          <w:rFonts w:ascii="Times New Roman" w:hAnsi="Times New Roman" w:cs="Times New Roman"/>
        </w:rPr>
        <w:lastRenderedPageBreak/>
        <w:t>Раздел I. Характеристика сферы реализации подпрограммы, описание основных проблем в указанной сфере и прогноз ее развития</w:t>
      </w:r>
    </w:p>
    <w:p w:rsidR="004C2ED2" w:rsidRPr="00613B2E" w:rsidRDefault="004C2ED2" w:rsidP="004C2ED2">
      <w:pPr>
        <w:pStyle w:val="ConsPlusCell"/>
        <w:suppressAutoHyphens/>
        <w:ind w:firstLine="709"/>
        <w:jc w:val="both"/>
        <w:rPr>
          <w:rFonts w:ascii="Times New Roman" w:hAnsi="Times New Roman" w:cs="Times New Roman"/>
        </w:rPr>
      </w:pPr>
      <w:r w:rsidRPr="00613B2E">
        <w:rPr>
          <w:rFonts w:ascii="Times New Roman" w:hAnsi="Times New Roman" w:cs="Times New Roman"/>
        </w:rPr>
        <w:t>Подпрограмма содержит мероприятия по профилактике терроризма и экстремистской деятельности в Аликовском районе Чувашской Республики, направленные на обеспечение социально-политической стабильности, повышение уровня защищенности граждан и общества от актов терроризма и проявлений экстремизма.</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 xml:space="preserve">Реализация на территории Аликовского района Чувашской Республики федеральных законов </w:t>
      </w:r>
      <w:hyperlink r:id="rId89" w:history="1">
        <w:r w:rsidRPr="00613B2E">
          <w:rPr>
            <w:rFonts w:ascii="Times New Roman" w:hAnsi="Times New Roman" w:cs="Times New Roman"/>
          </w:rPr>
          <w:t>«О противодействии экстремистской деятельности»</w:t>
        </w:r>
      </w:hyperlink>
      <w:r w:rsidRPr="00613B2E">
        <w:rPr>
          <w:rFonts w:ascii="Times New Roman" w:hAnsi="Times New Roman" w:cs="Times New Roman"/>
        </w:rPr>
        <w:t xml:space="preserve">, </w:t>
      </w:r>
      <w:hyperlink r:id="rId90" w:history="1">
        <w:r w:rsidRPr="00613B2E">
          <w:rPr>
            <w:rFonts w:ascii="Times New Roman" w:hAnsi="Times New Roman" w:cs="Times New Roman"/>
          </w:rPr>
          <w:t>«О противодействии терроризму»</w:t>
        </w:r>
      </w:hyperlink>
      <w:r w:rsidRPr="00613B2E">
        <w:rPr>
          <w:rFonts w:ascii="Times New Roman" w:hAnsi="Times New Roman" w:cs="Times New Roman"/>
        </w:rPr>
        <w:t xml:space="preserve"> и других нормативных правовых актов Российской Федерации и Чувашской Республики способствует сохранению общественной безопасности, позитивной общественно-политической ситуации, межнациональному и межконфессиональному согласию в муниципальном образовании.</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Органами исполнительной власти Чувашской Республики, территориальными органами федеральных органов исполнительной власти, органами местного самоуправления Аликовского района Чувашской Республики в последние годы проделана значительная работа по профилактике террористических актов и экстремистских проявлений, однако их угроза сохраняется. В связи с этим необходимо принять специальные меры, направленные на профилактику терроризма и экстремистской деятельности, на что нацелены основные мероприятия подпрограммы.</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Необходимость принятия подпрограммы вызвана также тем, что ситуация в сфере борьбы с терроризмом и экстремизмом в Российской Федерации остается напряженной. Это относится и к Чувашской Республике. Так, в 2013 году количество зарегистрированных уголовных дел, возбужденных по фактам совершения преступлений экстремистского характера, по сравнению с 2010 годом в республике увеличилось с 12 до 16 единиц (в 1,33 раза).</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Анализ миграционной обстановки в Чувашской Республике и в Аликовском районе Чувашской Республики показывает, что интенсивность миграционных потоков из стран с нестабильным общественно-политическим и социально-экономическим положением имеет устойчивую тенденцию к увеличению. За 10 месяцев 2014 года в Аликовском районе Чувашской Республики число поставленных на миграционный учет иностранных граждан и лиц без гражданства возросло на 5 процента.</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 xml:space="preserve">Аликовский район является многонациональным, </w:t>
      </w:r>
      <w:proofErr w:type="spellStart"/>
      <w:r w:rsidRPr="00613B2E">
        <w:rPr>
          <w:sz w:val="20"/>
          <w:szCs w:val="20"/>
        </w:rPr>
        <w:t>многоконфессиональным</w:t>
      </w:r>
      <w:proofErr w:type="spellEnd"/>
      <w:r w:rsidRPr="00613B2E">
        <w:rPr>
          <w:sz w:val="20"/>
          <w:szCs w:val="20"/>
        </w:rPr>
        <w:t xml:space="preserve"> и густонаселенным районом Чувашской Республики. Представительство основных этнических групп района - чуваши, русские, татары, мордвы и марийцы.   </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Регулярно проводятся крупные культурно-зрелищные и спортивные мероприятия с участием большого количества зрителей и участников, требующие обеспечения их безопасности.</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 xml:space="preserve">По территории Аликовского района Чувашской Республики проходят республиканские автомобильные дороги общего пользования. Расположены важные объекты, которые отнесены к категории потенциально </w:t>
      </w:r>
      <w:proofErr w:type="gramStart"/>
      <w:r w:rsidRPr="00613B2E">
        <w:rPr>
          <w:rFonts w:ascii="Times New Roman" w:hAnsi="Times New Roman" w:cs="Times New Roman"/>
        </w:rPr>
        <w:t>опасных</w:t>
      </w:r>
      <w:proofErr w:type="gramEnd"/>
      <w:r w:rsidRPr="00613B2E">
        <w:rPr>
          <w:rFonts w:ascii="Times New Roman" w:hAnsi="Times New Roman" w:cs="Times New Roman"/>
        </w:rPr>
        <w:t xml:space="preserve"> и подлежат защите.</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 xml:space="preserve">Прямые и косвенные последствия преступлений террористической и экстремистской направленности затрагивают все сферы общественной жизни – политическую, экономическую, социальную и духовную. Повышение уровня антитеррористической и </w:t>
      </w:r>
      <w:proofErr w:type="spellStart"/>
      <w:r w:rsidRPr="00613B2E">
        <w:rPr>
          <w:rFonts w:ascii="Times New Roman" w:hAnsi="Times New Roman" w:cs="Times New Roman"/>
        </w:rPr>
        <w:t>антиэкстремистской</w:t>
      </w:r>
      <w:proofErr w:type="spellEnd"/>
      <w:r w:rsidRPr="00613B2E">
        <w:rPr>
          <w:rFonts w:ascii="Times New Roman" w:hAnsi="Times New Roman" w:cs="Times New Roman"/>
        </w:rPr>
        <w:t xml:space="preserve"> защищенности жителей Аликовского района Чувашской Республики требует комплексного подхода к организации и содержанию работы по профилактике терроризма и экстремистской деятельности. </w:t>
      </w:r>
    </w:p>
    <w:p w:rsidR="004C2ED2" w:rsidRPr="00613B2E" w:rsidRDefault="004C2ED2" w:rsidP="004C2ED2">
      <w:pPr>
        <w:pStyle w:val="ConsPlusNormal"/>
        <w:suppressAutoHyphens/>
        <w:ind w:firstLine="540"/>
        <w:jc w:val="both"/>
        <w:rPr>
          <w:rFonts w:ascii="Times New Roman" w:hAnsi="Times New Roman" w:cs="Times New Roman"/>
        </w:rPr>
      </w:pPr>
      <w:r w:rsidRPr="00613B2E">
        <w:rPr>
          <w:rFonts w:ascii="Times New Roman" w:hAnsi="Times New Roman" w:cs="Times New Roman"/>
        </w:rPr>
        <w:t xml:space="preserve">Программа носит межведомственный характер, поскольку эффективное решение задач профилактики терроризма и экстремизма, ксенофобии, а также гармонизации межэтнических и межконфессиональных отношений не может быть обеспечено только в рамках деятельности органов местного самоуправления. В сложившихся условиях лишь с помощью программно-целевого и комплексного подхода можно добиться повышения уровня антитеррористической и </w:t>
      </w:r>
      <w:proofErr w:type="spellStart"/>
      <w:r w:rsidRPr="00613B2E">
        <w:rPr>
          <w:rFonts w:ascii="Times New Roman" w:hAnsi="Times New Roman" w:cs="Times New Roman"/>
        </w:rPr>
        <w:t>антиэкстремистской</w:t>
      </w:r>
      <w:proofErr w:type="spellEnd"/>
      <w:r w:rsidRPr="00613B2E">
        <w:rPr>
          <w:rFonts w:ascii="Times New Roman" w:hAnsi="Times New Roman" w:cs="Times New Roman"/>
        </w:rPr>
        <w:t xml:space="preserve"> защищенности жителей Аликовского района Чувашской Республики.</w:t>
      </w:r>
    </w:p>
    <w:p w:rsidR="004C2ED2" w:rsidRPr="00613B2E" w:rsidRDefault="004C2ED2" w:rsidP="004C2ED2">
      <w:pPr>
        <w:pStyle w:val="ConsPlusNormal"/>
        <w:suppressAutoHyphens/>
        <w:ind w:firstLine="709"/>
        <w:jc w:val="both"/>
        <w:rPr>
          <w:rFonts w:ascii="Times New Roman" w:hAnsi="Times New Roman" w:cs="Times New Roman"/>
        </w:rPr>
      </w:pPr>
    </w:p>
    <w:p w:rsidR="004C2ED2" w:rsidRPr="00613B2E" w:rsidRDefault="004C2ED2" w:rsidP="004C2ED2">
      <w:pPr>
        <w:pStyle w:val="1"/>
        <w:suppressAutoHyphens/>
        <w:ind w:hanging="18"/>
        <w:rPr>
          <w:b/>
          <w:sz w:val="20"/>
          <w:szCs w:val="20"/>
        </w:rPr>
      </w:pPr>
      <w:r w:rsidRPr="00613B2E">
        <w:rPr>
          <w:b/>
          <w:sz w:val="20"/>
          <w:szCs w:val="20"/>
        </w:rPr>
        <w:t xml:space="preserve">Раздел </w:t>
      </w:r>
      <w:r w:rsidRPr="00613B2E">
        <w:rPr>
          <w:b/>
          <w:sz w:val="20"/>
          <w:szCs w:val="20"/>
          <w:lang w:val="en-US"/>
        </w:rPr>
        <w:t>II</w:t>
      </w:r>
      <w:r w:rsidRPr="00613B2E">
        <w:rPr>
          <w:b/>
          <w:sz w:val="20"/>
          <w:szCs w:val="20"/>
        </w:rPr>
        <w:t>. Приоритеты в сфере реализации подпрограммы, цель, задачи и показатели (индикаторы) достижения цели и решения задач, описание основных ожидаемых</w:t>
      </w:r>
    </w:p>
    <w:p w:rsidR="004C2ED2" w:rsidRPr="00613B2E" w:rsidRDefault="004C2ED2" w:rsidP="004C2ED2">
      <w:pPr>
        <w:suppressAutoHyphens/>
        <w:jc w:val="center"/>
        <w:rPr>
          <w:b/>
          <w:sz w:val="20"/>
          <w:szCs w:val="20"/>
        </w:rPr>
      </w:pPr>
      <w:r w:rsidRPr="00613B2E">
        <w:rPr>
          <w:b/>
          <w:sz w:val="20"/>
          <w:szCs w:val="20"/>
        </w:rPr>
        <w:t>конечных результатов, срок реализации подпрограммы</w:t>
      </w:r>
    </w:p>
    <w:p w:rsidR="004C2ED2" w:rsidRPr="00613B2E" w:rsidRDefault="004C2ED2" w:rsidP="004C2ED2">
      <w:pPr>
        <w:suppressAutoHyphens/>
        <w:ind w:firstLine="709"/>
        <w:jc w:val="both"/>
        <w:rPr>
          <w:sz w:val="20"/>
          <w:szCs w:val="20"/>
        </w:rPr>
      </w:pPr>
      <w:r w:rsidRPr="00613B2E">
        <w:rPr>
          <w:sz w:val="20"/>
          <w:szCs w:val="20"/>
        </w:rPr>
        <w:t xml:space="preserve">Приоритеты, цель и задачи подпрограммы определены в соответствии со </w:t>
      </w:r>
      <w:hyperlink r:id="rId91" w:history="1">
        <w:r w:rsidRPr="00613B2E">
          <w:rPr>
            <w:sz w:val="20"/>
            <w:szCs w:val="20"/>
          </w:rPr>
          <w:t>Стратегией</w:t>
        </w:r>
      </w:hyperlink>
      <w:r w:rsidRPr="00613B2E">
        <w:rPr>
          <w:sz w:val="20"/>
          <w:szCs w:val="20"/>
        </w:rPr>
        <w:t xml:space="preserve"> национальной безопасности Российской Федерации до 2020 года, утвержденной Указом Президента Российской Федерации  от  12 мая 2009 г. № 537 (в части экстремистской деятельности националистических, религиозных, этнических и иных организаций и структур, как основного источника угроз национальной безопасности в сфере государственной и общественной безопасности и необходимости постоянного </w:t>
      </w:r>
      <w:proofErr w:type="gramStart"/>
      <w:r w:rsidRPr="00613B2E">
        <w:rPr>
          <w:sz w:val="20"/>
          <w:szCs w:val="20"/>
        </w:rPr>
        <w:t>совершенствования</w:t>
      </w:r>
      <w:proofErr w:type="gramEnd"/>
      <w:r w:rsidRPr="00613B2E">
        <w:rPr>
          <w:sz w:val="20"/>
          <w:szCs w:val="20"/>
        </w:rPr>
        <w:t xml:space="preserve"> правоохранительных мер по выявлению, предупреждению, пресечению и раскрытию актов терроризма, экстремизма).</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Для достижения указанной цели необходимо:</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 xml:space="preserve">повышать эффективность взаимодействия органов местного самоуправления, органов исполнительной власти Чувашской Республики в Аликовском районе Чувашской Республики, </w:t>
      </w:r>
      <w:r w:rsidRPr="00613B2E">
        <w:rPr>
          <w:rFonts w:ascii="Times New Roman" w:hAnsi="Times New Roman" w:cs="Times New Roman"/>
        </w:rPr>
        <w:lastRenderedPageBreak/>
        <w:t>подразделений территориальных органов федеральных органов исполнительной власти в Аликовском районе Чувашской Республики, организаций  в вопросах профилактики терроризма и экстремизма;</w:t>
      </w:r>
    </w:p>
    <w:p w:rsidR="004C2ED2" w:rsidRPr="00613B2E" w:rsidRDefault="004C2ED2" w:rsidP="004C2ED2">
      <w:pPr>
        <w:suppressAutoHyphens/>
        <w:ind w:firstLine="708"/>
        <w:jc w:val="both"/>
        <w:rPr>
          <w:sz w:val="20"/>
          <w:szCs w:val="20"/>
        </w:rPr>
      </w:pPr>
      <w:r w:rsidRPr="00613B2E">
        <w:rPr>
          <w:sz w:val="20"/>
          <w:szCs w:val="20"/>
        </w:rPr>
        <w:t>обеспечить профилактику конфликтов на социальной, этнической и конфессиональной почве;</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выявлять и устранять причины и условия, способствующие осуществлению террористической и экстремистской деятельности;</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укреплять техническую защиту объектов повышенной опасности с массовым пребыванием людей, особо важных объектов.</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Срок реализации подпрограммы – 2015–2020 годы.</w:t>
      </w:r>
    </w:p>
    <w:p w:rsidR="004C2ED2" w:rsidRPr="00613B2E" w:rsidRDefault="004C2ED2" w:rsidP="004C2ED2">
      <w:pPr>
        <w:widowControl w:val="0"/>
        <w:suppressAutoHyphens/>
        <w:autoSpaceDE w:val="0"/>
        <w:autoSpaceDN w:val="0"/>
        <w:adjustRightInd w:val="0"/>
        <w:ind w:firstLine="709"/>
        <w:jc w:val="both"/>
        <w:rPr>
          <w:sz w:val="20"/>
          <w:szCs w:val="20"/>
        </w:rPr>
      </w:pPr>
      <w:r w:rsidRPr="00613B2E">
        <w:rPr>
          <w:sz w:val="20"/>
          <w:szCs w:val="20"/>
        </w:rPr>
        <w:t>В результате выполнения поставленной цели и задач подпрограммы к 2021 году будут достигнуты следующие показатели (по сравнению с 2014 годом):</w:t>
      </w:r>
    </w:p>
    <w:p w:rsidR="004C2ED2" w:rsidRPr="00613B2E" w:rsidRDefault="004C2ED2" w:rsidP="004C2ED2">
      <w:pPr>
        <w:suppressAutoHyphens/>
        <w:autoSpaceDE w:val="0"/>
        <w:autoSpaceDN w:val="0"/>
        <w:adjustRightInd w:val="0"/>
        <w:ind w:firstLine="709"/>
        <w:jc w:val="both"/>
        <w:rPr>
          <w:sz w:val="20"/>
          <w:szCs w:val="20"/>
        </w:rPr>
      </w:pPr>
      <w:r w:rsidRPr="00613B2E">
        <w:rPr>
          <w:sz w:val="20"/>
          <w:szCs w:val="20"/>
        </w:rPr>
        <w:t>доля детей, охваченных образовательными программами дополнительного образования детей, в общей численности детей и молодежи - 75 процента;</w:t>
      </w:r>
    </w:p>
    <w:p w:rsidR="004C2ED2" w:rsidRPr="00613B2E" w:rsidRDefault="004C2ED2" w:rsidP="004C2ED2">
      <w:pPr>
        <w:suppressAutoHyphens/>
        <w:autoSpaceDE w:val="0"/>
        <w:autoSpaceDN w:val="0"/>
        <w:adjustRightInd w:val="0"/>
        <w:ind w:firstLine="709"/>
        <w:jc w:val="both"/>
        <w:rPr>
          <w:sz w:val="20"/>
          <w:szCs w:val="20"/>
        </w:rPr>
      </w:pPr>
      <w:r w:rsidRPr="00613B2E">
        <w:rPr>
          <w:sz w:val="20"/>
          <w:szCs w:val="20"/>
        </w:rPr>
        <w:t>удельный вес населения Аликовского района Чувашской Республики, систематически занимающегося физической культурой и спортом - 37 процента;</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до 15 процента;</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 5 процента.</w:t>
      </w:r>
    </w:p>
    <w:p w:rsidR="004C2ED2" w:rsidRPr="00613B2E" w:rsidRDefault="004C2ED2" w:rsidP="004C2ED2">
      <w:pPr>
        <w:suppressAutoHyphens/>
        <w:autoSpaceDE w:val="0"/>
        <w:autoSpaceDN w:val="0"/>
        <w:adjustRightInd w:val="0"/>
        <w:ind w:firstLine="709"/>
        <w:jc w:val="both"/>
        <w:rPr>
          <w:sz w:val="20"/>
          <w:szCs w:val="20"/>
        </w:rPr>
      </w:pPr>
      <w:r w:rsidRPr="00613B2E">
        <w:rPr>
          <w:sz w:val="20"/>
          <w:szCs w:val="20"/>
        </w:rPr>
        <w:t xml:space="preserve">Целевые индикаторы и </w:t>
      </w:r>
      <w:hyperlink r:id="rId92" w:history="1">
        <w:r w:rsidRPr="00613B2E">
          <w:rPr>
            <w:sz w:val="20"/>
            <w:szCs w:val="20"/>
          </w:rPr>
          <w:t>показатели</w:t>
        </w:r>
      </w:hyperlink>
      <w:r w:rsidRPr="00613B2E">
        <w:rPr>
          <w:sz w:val="20"/>
          <w:szCs w:val="20"/>
        </w:rPr>
        <w:t xml:space="preserve"> подпрограммы приведены в приложении N 1 к настоящей подпрограмме.</w:t>
      </w:r>
    </w:p>
    <w:p w:rsidR="004C2ED2" w:rsidRPr="00613B2E" w:rsidRDefault="004C2ED2" w:rsidP="004C2ED2">
      <w:pPr>
        <w:pStyle w:val="ConsPlusNormal"/>
        <w:suppressAutoHyphens/>
        <w:ind w:firstLine="709"/>
        <w:jc w:val="both"/>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Раздел </w:t>
      </w:r>
      <w:r w:rsidRPr="00613B2E">
        <w:rPr>
          <w:rFonts w:ascii="Times New Roman" w:hAnsi="Times New Roman" w:cs="Times New Roman"/>
          <w:lang w:val="en-US"/>
        </w:rPr>
        <w:t>III</w:t>
      </w:r>
      <w:r w:rsidRPr="00613B2E">
        <w:rPr>
          <w:rFonts w:ascii="Times New Roman" w:hAnsi="Times New Roman" w:cs="Times New Roman"/>
        </w:rPr>
        <w:t>. Характеристика  основных мероприятий подпрограммы</w:t>
      </w:r>
    </w:p>
    <w:p w:rsidR="004C2ED2" w:rsidRPr="00613B2E" w:rsidRDefault="004C2ED2" w:rsidP="004C2ED2">
      <w:pPr>
        <w:suppressAutoHyphens/>
        <w:ind w:firstLine="709"/>
        <w:jc w:val="both"/>
        <w:rPr>
          <w:sz w:val="20"/>
          <w:szCs w:val="20"/>
        </w:rPr>
      </w:pPr>
      <w:r w:rsidRPr="00613B2E">
        <w:rPr>
          <w:sz w:val="20"/>
          <w:szCs w:val="20"/>
        </w:rPr>
        <w:t>Для достижения поставленной цели и решения задач подпрограммы необходимо реализовать следующий комплекс основных мероприятий:</w:t>
      </w:r>
    </w:p>
    <w:p w:rsidR="004C2ED2" w:rsidRPr="00613B2E" w:rsidRDefault="004C2ED2" w:rsidP="004C2ED2">
      <w:pPr>
        <w:suppressAutoHyphens/>
        <w:ind w:firstLine="567"/>
        <w:jc w:val="both"/>
        <w:rPr>
          <w:sz w:val="20"/>
          <w:szCs w:val="20"/>
        </w:rPr>
      </w:pPr>
      <w:r w:rsidRPr="00613B2E">
        <w:rPr>
          <w:sz w:val="20"/>
          <w:szCs w:val="20"/>
        </w:rPr>
        <w:t>Основное мероприятие 1. 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терроризма и экстремистской деятельности</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4C2ED2" w:rsidRPr="00613B2E" w:rsidRDefault="004C2ED2" w:rsidP="004C2ED2">
      <w:pPr>
        <w:suppressAutoHyphens/>
        <w:ind w:firstLine="567"/>
        <w:jc w:val="both"/>
        <w:rPr>
          <w:sz w:val="20"/>
          <w:szCs w:val="20"/>
        </w:rPr>
      </w:pPr>
      <w:r w:rsidRPr="00613B2E">
        <w:rPr>
          <w:sz w:val="20"/>
          <w:szCs w:val="20"/>
        </w:rPr>
        <w:t>разработку текстов лекций и методических рекомендаций по вопросам профилактики терроризма и экстремизма;</w:t>
      </w:r>
    </w:p>
    <w:p w:rsidR="004C2ED2" w:rsidRPr="00613B2E" w:rsidRDefault="004C2ED2" w:rsidP="004C2ED2">
      <w:pPr>
        <w:suppressAutoHyphens/>
        <w:ind w:firstLine="567"/>
        <w:jc w:val="both"/>
        <w:rPr>
          <w:sz w:val="20"/>
          <w:szCs w:val="20"/>
        </w:rPr>
      </w:pPr>
      <w:r w:rsidRPr="00613B2E">
        <w:rPr>
          <w:sz w:val="20"/>
          <w:szCs w:val="20"/>
        </w:rPr>
        <w:t>проведение мониторинга состояния стабильности в обществе.</w:t>
      </w:r>
    </w:p>
    <w:p w:rsidR="004C2ED2" w:rsidRPr="00613B2E" w:rsidRDefault="004C2ED2" w:rsidP="004C2ED2">
      <w:pPr>
        <w:suppressAutoHyphens/>
        <w:ind w:firstLine="567"/>
        <w:jc w:val="both"/>
        <w:rPr>
          <w:sz w:val="20"/>
          <w:szCs w:val="20"/>
        </w:rPr>
      </w:pPr>
      <w:r w:rsidRPr="00613B2E">
        <w:rPr>
          <w:sz w:val="20"/>
          <w:szCs w:val="20"/>
        </w:rPr>
        <w:t>Основное мероприятие 2. Профилактическая работа по укреплению стабильности в обществе</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взаимодействие с руководителями организаций в целях обеспечения социального, национального и конфессионального согласия в обществе;</w:t>
      </w:r>
    </w:p>
    <w:p w:rsidR="004C2ED2" w:rsidRPr="00613B2E" w:rsidRDefault="004C2ED2" w:rsidP="004C2ED2">
      <w:pPr>
        <w:suppressAutoHyphens/>
        <w:ind w:firstLine="567"/>
        <w:jc w:val="both"/>
        <w:rPr>
          <w:sz w:val="20"/>
          <w:szCs w:val="20"/>
        </w:rPr>
      </w:pPr>
      <w:r w:rsidRPr="00613B2E">
        <w:rPr>
          <w:sz w:val="20"/>
          <w:szCs w:val="20"/>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4C2ED2" w:rsidRPr="00613B2E" w:rsidRDefault="004C2ED2" w:rsidP="004C2ED2">
      <w:pPr>
        <w:suppressAutoHyphens/>
        <w:ind w:firstLine="567"/>
        <w:jc w:val="both"/>
        <w:rPr>
          <w:sz w:val="20"/>
          <w:szCs w:val="20"/>
        </w:rPr>
      </w:pPr>
      <w:r w:rsidRPr="00613B2E">
        <w:rPr>
          <w:sz w:val="20"/>
          <w:szCs w:val="20"/>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4C2ED2" w:rsidRPr="00613B2E" w:rsidRDefault="004C2ED2" w:rsidP="004C2ED2">
      <w:pPr>
        <w:suppressAutoHyphens/>
        <w:ind w:firstLine="567"/>
        <w:jc w:val="both"/>
        <w:rPr>
          <w:sz w:val="20"/>
          <w:szCs w:val="20"/>
        </w:rPr>
      </w:pPr>
      <w:r w:rsidRPr="00613B2E">
        <w:rPr>
          <w:sz w:val="20"/>
          <w:szCs w:val="20"/>
        </w:rPr>
        <w:t>проведение мероприятий, направленных на правовое просвещение населения, формирование толерантности, укрепление стабильности в обществе:</w:t>
      </w:r>
    </w:p>
    <w:p w:rsidR="004C2ED2" w:rsidRPr="00613B2E" w:rsidRDefault="004C2ED2" w:rsidP="004C2ED2">
      <w:pPr>
        <w:suppressAutoHyphens/>
        <w:ind w:firstLine="567"/>
        <w:jc w:val="both"/>
        <w:rPr>
          <w:sz w:val="20"/>
          <w:szCs w:val="20"/>
        </w:rPr>
      </w:pPr>
      <w:r w:rsidRPr="00613B2E">
        <w:rPr>
          <w:sz w:val="20"/>
          <w:szCs w:val="20"/>
        </w:rPr>
        <w:t>Основное мероприятие 3. Образовательно-воспитательные, культурно-массовые и спортивные мероприятия</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4C2ED2" w:rsidRPr="00613B2E" w:rsidRDefault="004C2ED2" w:rsidP="004C2ED2">
      <w:pPr>
        <w:suppressAutoHyphens/>
        <w:ind w:firstLine="567"/>
        <w:jc w:val="both"/>
        <w:rPr>
          <w:sz w:val="20"/>
          <w:szCs w:val="20"/>
        </w:rPr>
      </w:pPr>
      <w:r w:rsidRPr="00613B2E">
        <w:rPr>
          <w:sz w:val="20"/>
          <w:szCs w:val="20"/>
        </w:rPr>
        <w:t>проведение мероприятий, направленных на организацию содержательного досуга молодежи и несовершеннолетних;</w:t>
      </w:r>
    </w:p>
    <w:p w:rsidR="004C2ED2" w:rsidRPr="00613B2E" w:rsidRDefault="004C2ED2" w:rsidP="004C2ED2">
      <w:pPr>
        <w:suppressAutoHyphens/>
        <w:ind w:firstLine="567"/>
        <w:jc w:val="both"/>
        <w:rPr>
          <w:sz w:val="20"/>
          <w:szCs w:val="20"/>
        </w:rPr>
      </w:pPr>
      <w:r w:rsidRPr="00613B2E">
        <w:rPr>
          <w:sz w:val="20"/>
          <w:szCs w:val="20"/>
        </w:rPr>
        <w:t>формирование патриотизма, духовно-нравственных ценностей в обществе:</w:t>
      </w:r>
    </w:p>
    <w:p w:rsidR="004C2ED2" w:rsidRPr="00613B2E" w:rsidRDefault="004C2ED2" w:rsidP="004C2ED2">
      <w:pPr>
        <w:suppressAutoHyphens/>
        <w:ind w:firstLine="567"/>
        <w:jc w:val="both"/>
        <w:rPr>
          <w:sz w:val="20"/>
          <w:szCs w:val="20"/>
        </w:rPr>
      </w:pPr>
      <w:r w:rsidRPr="00613B2E">
        <w:rPr>
          <w:sz w:val="20"/>
          <w:szCs w:val="20"/>
        </w:rPr>
        <w:t>Основное мероприятие 4. Информационная работа по профилактике терроризма и экстремистской деятельности</w:t>
      </w:r>
    </w:p>
    <w:p w:rsidR="004C2ED2" w:rsidRPr="00613B2E" w:rsidRDefault="004C2ED2" w:rsidP="004C2ED2">
      <w:pPr>
        <w:suppressAutoHyphens/>
        <w:ind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suppressAutoHyphens/>
        <w:ind w:firstLine="567"/>
        <w:jc w:val="both"/>
        <w:rPr>
          <w:sz w:val="20"/>
          <w:szCs w:val="20"/>
        </w:rPr>
      </w:pPr>
      <w:r w:rsidRPr="00613B2E">
        <w:rPr>
          <w:sz w:val="20"/>
          <w:szCs w:val="20"/>
        </w:rPr>
        <w:t>освещение в муниципальных СМИ хода реализации подпрограммы;</w:t>
      </w:r>
    </w:p>
    <w:p w:rsidR="004C2ED2" w:rsidRPr="00613B2E" w:rsidRDefault="004C2ED2" w:rsidP="004C2ED2">
      <w:pPr>
        <w:suppressAutoHyphens/>
        <w:ind w:firstLine="567"/>
        <w:jc w:val="both"/>
        <w:rPr>
          <w:sz w:val="20"/>
          <w:szCs w:val="20"/>
        </w:rPr>
      </w:pPr>
      <w:r w:rsidRPr="00613B2E">
        <w:rPr>
          <w:sz w:val="20"/>
          <w:szCs w:val="20"/>
        </w:rPr>
        <w:t>размещение в местах массового пребывания людей наружной социальной рекламы, направленной на профилактику терроризма и экстремизма;</w:t>
      </w:r>
    </w:p>
    <w:p w:rsidR="004C2ED2" w:rsidRPr="00613B2E" w:rsidRDefault="004C2ED2" w:rsidP="004C2ED2">
      <w:pPr>
        <w:suppressAutoHyphens/>
        <w:ind w:firstLine="567"/>
        <w:jc w:val="both"/>
        <w:rPr>
          <w:sz w:val="20"/>
          <w:szCs w:val="20"/>
        </w:rPr>
      </w:pPr>
      <w:r w:rsidRPr="00613B2E">
        <w:rPr>
          <w:sz w:val="20"/>
          <w:szCs w:val="20"/>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4C2ED2" w:rsidRPr="00613B2E" w:rsidRDefault="004C2ED2" w:rsidP="004C2ED2">
      <w:pPr>
        <w:suppressAutoHyphens/>
        <w:ind w:firstLine="567"/>
        <w:jc w:val="both"/>
        <w:rPr>
          <w:sz w:val="20"/>
          <w:szCs w:val="20"/>
        </w:rPr>
      </w:pPr>
      <w:r w:rsidRPr="00613B2E">
        <w:rPr>
          <w:sz w:val="20"/>
          <w:szCs w:val="20"/>
        </w:rPr>
        <w:lastRenderedPageBreak/>
        <w:t>участие в республиканских конкурсах среди журналистов и СМИ на лучшее произведение в области профилактики терроризма и экстремизма;</w:t>
      </w:r>
    </w:p>
    <w:p w:rsidR="004C2ED2" w:rsidRPr="00613B2E" w:rsidRDefault="004C2ED2" w:rsidP="004C2ED2">
      <w:pPr>
        <w:suppressAutoHyphens/>
        <w:ind w:firstLine="567"/>
        <w:jc w:val="both"/>
        <w:rPr>
          <w:sz w:val="20"/>
          <w:szCs w:val="20"/>
        </w:rPr>
      </w:pPr>
      <w:r w:rsidRPr="00613B2E">
        <w:rPr>
          <w:sz w:val="20"/>
          <w:szCs w:val="20"/>
        </w:rPr>
        <w:t xml:space="preserve">Основное мероприятие 5. Обеспечение технической </w:t>
      </w:r>
      <w:proofErr w:type="spellStart"/>
      <w:r w:rsidRPr="00613B2E">
        <w:rPr>
          <w:sz w:val="20"/>
          <w:szCs w:val="20"/>
        </w:rPr>
        <w:t>укрепленности</w:t>
      </w:r>
      <w:proofErr w:type="spellEnd"/>
      <w:r w:rsidRPr="00613B2E">
        <w:rPr>
          <w:sz w:val="20"/>
          <w:szCs w:val="20"/>
        </w:rPr>
        <w:t xml:space="preserve"> и защиты организаций, учреждений, а также мест с массовым пребыванием людей</w:t>
      </w:r>
    </w:p>
    <w:p w:rsidR="004C2ED2" w:rsidRPr="00613B2E" w:rsidRDefault="004C2ED2" w:rsidP="004C2ED2">
      <w:pPr>
        <w:suppressAutoHyphens/>
        <w:ind w:firstLine="567"/>
        <w:jc w:val="both"/>
        <w:rPr>
          <w:sz w:val="20"/>
          <w:szCs w:val="20"/>
        </w:rPr>
      </w:pPr>
      <w:r w:rsidRPr="00613B2E">
        <w:rPr>
          <w:sz w:val="20"/>
          <w:szCs w:val="20"/>
        </w:rPr>
        <w:t>Данное мероприятие включает в себя:</w:t>
      </w:r>
    </w:p>
    <w:p w:rsidR="004C2ED2" w:rsidRPr="00613B2E" w:rsidRDefault="004C2ED2" w:rsidP="004C2ED2">
      <w:pPr>
        <w:suppressAutoHyphens/>
        <w:ind w:firstLine="567"/>
        <w:jc w:val="both"/>
        <w:rPr>
          <w:sz w:val="20"/>
          <w:szCs w:val="20"/>
        </w:rPr>
      </w:pPr>
      <w:r w:rsidRPr="00613B2E">
        <w:rPr>
          <w:sz w:val="20"/>
          <w:szCs w:val="20"/>
        </w:rPr>
        <w:t xml:space="preserve">приобретение антитеррористического и досмотрового оборудования: арочных и ручных досмотровых </w:t>
      </w:r>
      <w:proofErr w:type="spellStart"/>
      <w:r w:rsidRPr="00613B2E">
        <w:rPr>
          <w:sz w:val="20"/>
          <w:szCs w:val="20"/>
        </w:rPr>
        <w:t>металлодетекторов</w:t>
      </w:r>
      <w:proofErr w:type="spellEnd"/>
      <w:r w:rsidRPr="00613B2E">
        <w:rPr>
          <w:sz w:val="20"/>
          <w:szCs w:val="20"/>
        </w:rPr>
        <w:t>, газоанализаторов, передвижных металлических барьеров;</w:t>
      </w:r>
    </w:p>
    <w:p w:rsidR="004C2ED2" w:rsidRPr="00613B2E" w:rsidRDefault="004C2ED2" w:rsidP="004C2ED2">
      <w:pPr>
        <w:suppressAutoHyphens/>
        <w:ind w:firstLine="567"/>
        <w:jc w:val="both"/>
        <w:rPr>
          <w:sz w:val="20"/>
          <w:szCs w:val="20"/>
        </w:rPr>
      </w:pPr>
      <w:r w:rsidRPr="00613B2E">
        <w:rPr>
          <w:sz w:val="20"/>
          <w:szCs w:val="20"/>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4C2ED2" w:rsidRPr="00613B2E" w:rsidRDefault="004C2ED2" w:rsidP="004C2ED2">
      <w:pPr>
        <w:suppressAutoHyphens/>
        <w:ind w:firstLine="567"/>
        <w:jc w:val="both"/>
        <w:rPr>
          <w:sz w:val="20"/>
          <w:szCs w:val="20"/>
        </w:rPr>
      </w:pPr>
      <w:r w:rsidRPr="00613B2E">
        <w:rPr>
          <w:sz w:val="20"/>
          <w:szCs w:val="20"/>
        </w:rPr>
        <w:t>монтаж охранно-пожарной и тревожной сигнализации в жилых домах на этапе их строительства.</w:t>
      </w:r>
    </w:p>
    <w:p w:rsidR="004C2ED2" w:rsidRPr="00613B2E" w:rsidRDefault="00E60358" w:rsidP="004C2ED2">
      <w:pPr>
        <w:suppressAutoHyphens/>
        <w:autoSpaceDE w:val="0"/>
        <w:autoSpaceDN w:val="0"/>
        <w:adjustRightInd w:val="0"/>
        <w:ind w:firstLine="709"/>
        <w:jc w:val="both"/>
        <w:rPr>
          <w:sz w:val="20"/>
          <w:szCs w:val="20"/>
        </w:rPr>
      </w:pPr>
      <w:hyperlink r:id="rId93" w:history="1">
        <w:r w:rsidR="004C2ED2" w:rsidRPr="00613B2E">
          <w:rPr>
            <w:sz w:val="20"/>
            <w:szCs w:val="20"/>
          </w:rPr>
          <w:t>Перечень</w:t>
        </w:r>
      </w:hyperlink>
      <w:r w:rsidR="004C2ED2" w:rsidRPr="00613B2E">
        <w:rPr>
          <w:sz w:val="20"/>
          <w:szCs w:val="20"/>
        </w:rPr>
        <w:t xml:space="preserve"> мероприятий подпрограммы приведен в приложении N 2 к настоящей подпрограмме с указанием исполнителей и сроков их проведения.</w:t>
      </w:r>
    </w:p>
    <w:p w:rsidR="004C2ED2" w:rsidRPr="00613B2E" w:rsidRDefault="004C2ED2" w:rsidP="004C2ED2">
      <w:pPr>
        <w:suppressAutoHyphens/>
        <w:ind w:firstLine="709"/>
        <w:jc w:val="both"/>
        <w:rPr>
          <w:sz w:val="20"/>
          <w:szCs w:val="20"/>
        </w:rPr>
      </w:pPr>
    </w:p>
    <w:p w:rsidR="004C2ED2" w:rsidRPr="00613B2E" w:rsidRDefault="004C2ED2" w:rsidP="004C2ED2">
      <w:pPr>
        <w:suppressAutoHyphens/>
        <w:rPr>
          <w:sz w:val="20"/>
          <w:szCs w:val="20"/>
        </w:rPr>
      </w:pPr>
    </w:p>
    <w:p w:rsidR="004C2ED2" w:rsidRPr="00613B2E" w:rsidRDefault="004C2ED2" w:rsidP="004C2ED2">
      <w:pPr>
        <w:suppressAutoHyphens/>
        <w:autoSpaceDE w:val="0"/>
        <w:autoSpaceDN w:val="0"/>
        <w:adjustRightInd w:val="0"/>
        <w:jc w:val="center"/>
        <w:outlineLvl w:val="0"/>
        <w:rPr>
          <w:sz w:val="20"/>
          <w:szCs w:val="20"/>
        </w:rPr>
      </w:pPr>
      <w:bookmarkStart w:id="113" w:name="sub_13008"/>
      <w:r w:rsidRPr="00613B2E">
        <w:rPr>
          <w:sz w:val="20"/>
          <w:szCs w:val="20"/>
        </w:rPr>
        <w:t>Раздел !</w:t>
      </w:r>
      <w:r w:rsidRPr="00613B2E">
        <w:rPr>
          <w:sz w:val="20"/>
          <w:szCs w:val="20"/>
          <w:lang w:val="en-US"/>
        </w:rPr>
        <w:t>V</w:t>
      </w:r>
      <w:r w:rsidRPr="00613B2E">
        <w:rPr>
          <w:sz w:val="20"/>
          <w:szCs w:val="20"/>
        </w:rPr>
        <w:t xml:space="preserve"> . Обоснование объемов финансовых ресурсов,</w:t>
      </w:r>
    </w:p>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 необходимые для реализации подпрограммы</w:t>
      </w:r>
    </w:p>
    <w:p w:rsidR="004C2ED2" w:rsidRPr="00613B2E" w:rsidRDefault="004C2ED2" w:rsidP="004C2ED2">
      <w:pPr>
        <w:suppressAutoHyphens/>
        <w:autoSpaceDE w:val="0"/>
        <w:autoSpaceDN w:val="0"/>
        <w:adjustRightInd w:val="0"/>
        <w:ind w:firstLine="540"/>
        <w:jc w:val="both"/>
        <w:rPr>
          <w:b/>
          <w:sz w:val="20"/>
          <w:szCs w:val="20"/>
        </w:rPr>
      </w:pPr>
      <w:r w:rsidRPr="00613B2E">
        <w:rPr>
          <w:sz w:val="20"/>
          <w:szCs w:val="20"/>
        </w:rPr>
        <w:t xml:space="preserve"> Общий объем бюджетных ассигнований подпрограммы в 2015 - 2020 годах (составит  603000 рублей), в том числе за счет средств бюджета Аликовского района Чувашской Республики  - 310500 рублей, из них:</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b/>
        </w:rPr>
        <w:t xml:space="preserve">в </w:t>
      </w:r>
      <w:r w:rsidRPr="00613B2E">
        <w:rPr>
          <w:rFonts w:ascii="Times New Roman" w:hAnsi="Times New Roman" w:cs="Times New Roman"/>
        </w:rPr>
        <w:t>2015 году - 5000 рублей;</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в 2016 году - 0 рублей;</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в 2017 году - 0 рублей;</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в 2018 году - 295500 рублей;</w:t>
      </w:r>
    </w:p>
    <w:p w:rsidR="004C2ED2" w:rsidRPr="00613B2E" w:rsidRDefault="004C2ED2" w:rsidP="004C2ED2">
      <w:pPr>
        <w:pStyle w:val="ConsPlusNormal"/>
        <w:suppressAutoHyphens/>
        <w:ind w:firstLine="709"/>
        <w:jc w:val="both"/>
        <w:rPr>
          <w:rFonts w:ascii="Times New Roman" w:hAnsi="Times New Roman" w:cs="Times New Roman"/>
        </w:rPr>
      </w:pPr>
      <w:r w:rsidRPr="00613B2E">
        <w:rPr>
          <w:rFonts w:ascii="Times New Roman" w:hAnsi="Times New Roman" w:cs="Times New Roman"/>
        </w:rPr>
        <w:t>в 2019 году - 5000 рублей;</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 xml:space="preserve">   в 2020 году - 5000 рублей,</w:t>
      </w:r>
    </w:p>
    <w:p w:rsidR="004C2ED2" w:rsidRPr="00613B2E" w:rsidRDefault="004C2ED2" w:rsidP="004C2ED2">
      <w:pPr>
        <w:suppressAutoHyphens/>
        <w:autoSpaceDE w:val="0"/>
        <w:autoSpaceDN w:val="0"/>
        <w:adjustRightInd w:val="0"/>
        <w:ind w:firstLine="540"/>
        <w:jc w:val="both"/>
        <w:rPr>
          <w:sz w:val="20"/>
          <w:szCs w:val="20"/>
        </w:rPr>
      </w:pPr>
      <w:r w:rsidRPr="00613B2E">
        <w:rPr>
          <w:sz w:val="20"/>
          <w:szCs w:val="20"/>
        </w:rPr>
        <w:t xml:space="preserve">Ресурсное </w:t>
      </w:r>
      <w:hyperlink r:id="rId94" w:history="1">
        <w:r w:rsidRPr="00613B2E">
          <w:rPr>
            <w:sz w:val="20"/>
            <w:szCs w:val="20"/>
          </w:rPr>
          <w:t>обеспечение</w:t>
        </w:r>
      </w:hyperlink>
      <w:r w:rsidRPr="00613B2E">
        <w:rPr>
          <w:sz w:val="20"/>
          <w:szCs w:val="20"/>
        </w:rPr>
        <w:t xml:space="preserve"> подпрограммы за счет всех источников финансирования приведено в приложении N 3 к настоящей подпрограмме и ежегодно будет уточняться.</w:t>
      </w:r>
    </w:p>
    <w:p w:rsidR="004C2ED2" w:rsidRPr="00613B2E" w:rsidRDefault="004C2ED2" w:rsidP="004C2ED2">
      <w:pPr>
        <w:pStyle w:val="1"/>
        <w:suppressAutoHyphens/>
        <w:ind w:firstLine="12"/>
        <w:rPr>
          <w:sz w:val="20"/>
          <w:szCs w:val="20"/>
        </w:rPr>
      </w:pPr>
    </w:p>
    <w:p w:rsidR="004C2ED2" w:rsidRPr="00613B2E" w:rsidRDefault="004C2ED2" w:rsidP="004C2ED2">
      <w:pPr>
        <w:pStyle w:val="1"/>
        <w:suppressAutoHyphens/>
        <w:ind w:firstLine="12"/>
        <w:jc w:val="center"/>
        <w:rPr>
          <w:b/>
          <w:sz w:val="20"/>
          <w:szCs w:val="20"/>
        </w:rPr>
      </w:pPr>
      <w:r w:rsidRPr="00613B2E">
        <w:rPr>
          <w:b/>
          <w:sz w:val="20"/>
          <w:szCs w:val="20"/>
        </w:rPr>
        <w:t xml:space="preserve">Раздел </w:t>
      </w:r>
      <w:r w:rsidRPr="00613B2E">
        <w:rPr>
          <w:b/>
          <w:sz w:val="20"/>
          <w:szCs w:val="20"/>
          <w:lang w:val="en-US"/>
        </w:rPr>
        <w:t>V</w:t>
      </w:r>
      <w:r w:rsidRPr="00613B2E">
        <w:rPr>
          <w:b/>
          <w:sz w:val="20"/>
          <w:szCs w:val="20"/>
        </w:rPr>
        <w:t>. Анализ рисков реализации подпрограммы и описание мер управления рисками реализации подпрограммы</w:t>
      </w:r>
    </w:p>
    <w:bookmarkEnd w:id="113"/>
    <w:p w:rsidR="004C2ED2" w:rsidRPr="00613B2E" w:rsidRDefault="004C2ED2" w:rsidP="004C2ED2">
      <w:pPr>
        <w:suppressAutoHyphens/>
        <w:ind w:firstLine="697"/>
        <w:jc w:val="both"/>
        <w:rPr>
          <w:sz w:val="20"/>
          <w:szCs w:val="20"/>
        </w:rPr>
      </w:pPr>
      <w:proofErr w:type="gramStart"/>
      <w:r w:rsidRPr="00613B2E">
        <w:rPr>
          <w:sz w:val="20"/>
          <w:szCs w:val="20"/>
        </w:rPr>
        <w:t>Важное значение</w:t>
      </w:r>
      <w:proofErr w:type="gramEnd"/>
      <w:r w:rsidRPr="00613B2E">
        <w:rPr>
          <w:sz w:val="20"/>
          <w:szCs w:val="20"/>
        </w:rPr>
        <w:t xml:space="preserve">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4C2ED2" w:rsidRPr="00613B2E" w:rsidRDefault="004C2ED2" w:rsidP="004C2ED2">
      <w:pPr>
        <w:suppressAutoHyphens/>
        <w:ind w:firstLine="697"/>
        <w:jc w:val="both"/>
        <w:rPr>
          <w:sz w:val="20"/>
          <w:szCs w:val="20"/>
        </w:rPr>
      </w:pPr>
      <w:r w:rsidRPr="00613B2E">
        <w:rPr>
          <w:sz w:val="20"/>
          <w:szCs w:val="20"/>
        </w:rPr>
        <w:t>Правовые риски связаны с изменением законодательства Российской Федерации и законодательства Чувашской Республики, муниципальных нормативно-правовых актов,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4C2ED2" w:rsidRPr="00613B2E" w:rsidRDefault="004C2ED2" w:rsidP="004C2ED2">
      <w:pPr>
        <w:suppressAutoHyphens/>
        <w:ind w:firstLine="697"/>
        <w:jc w:val="both"/>
        <w:rPr>
          <w:sz w:val="20"/>
          <w:szCs w:val="20"/>
        </w:rPr>
      </w:pPr>
      <w:r w:rsidRPr="00613B2E">
        <w:rPr>
          <w:sz w:val="20"/>
          <w:szCs w:val="20"/>
        </w:rPr>
        <w:t>Для минимизации воздействия данной группы рисков планируется:</w:t>
      </w:r>
    </w:p>
    <w:p w:rsidR="004C2ED2" w:rsidRPr="00613B2E" w:rsidRDefault="004C2ED2" w:rsidP="004C2ED2">
      <w:pPr>
        <w:suppressAutoHyphens/>
        <w:ind w:firstLine="697"/>
        <w:jc w:val="both"/>
        <w:rPr>
          <w:sz w:val="20"/>
          <w:szCs w:val="20"/>
        </w:rPr>
      </w:pPr>
      <w:r w:rsidRPr="00613B2E">
        <w:rPr>
          <w:sz w:val="20"/>
          <w:szCs w:val="20"/>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C2ED2" w:rsidRPr="00613B2E" w:rsidRDefault="004C2ED2" w:rsidP="004C2ED2">
      <w:pPr>
        <w:suppressAutoHyphens/>
        <w:ind w:firstLine="697"/>
        <w:jc w:val="both"/>
        <w:rPr>
          <w:sz w:val="20"/>
          <w:szCs w:val="20"/>
        </w:rPr>
      </w:pPr>
      <w:r w:rsidRPr="00613B2E">
        <w:rPr>
          <w:sz w:val="20"/>
          <w:szCs w:val="20"/>
        </w:rPr>
        <w:t xml:space="preserve">Организационные риски. </w:t>
      </w:r>
    </w:p>
    <w:p w:rsidR="004C2ED2" w:rsidRPr="00613B2E" w:rsidRDefault="004C2ED2" w:rsidP="004C2ED2">
      <w:pPr>
        <w:suppressAutoHyphens/>
        <w:ind w:firstLine="697"/>
        <w:jc w:val="both"/>
        <w:rPr>
          <w:sz w:val="20"/>
          <w:szCs w:val="20"/>
        </w:rPr>
      </w:pPr>
      <w:r w:rsidRPr="00613B2E">
        <w:rPr>
          <w:sz w:val="20"/>
          <w:szCs w:val="20"/>
        </w:rPr>
        <w:t xml:space="preserve">Риски данной группы связаны с неэффективным управлением реализацией подпрограммы, что может повлечь за собой нарушение планируемых сроков реализации подпрограммы, </w:t>
      </w:r>
      <w:proofErr w:type="spellStart"/>
      <w:r w:rsidRPr="00613B2E">
        <w:rPr>
          <w:sz w:val="20"/>
          <w:szCs w:val="20"/>
        </w:rPr>
        <w:t>недостижение</w:t>
      </w:r>
      <w:proofErr w:type="spellEnd"/>
      <w:r w:rsidRPr="00613B2E">
        <w:rPr>
          <w:sz w:val="20"/>
          <w:szCs w:val="20"/>
        </w:rPr>
        <w:t xml:space="preserve"> ее целей и невыполнение задач, </w:t>
      </w:r>
      <w:proofErr w:type="spellStart"/>
      <w:r w:rsidRPr="00613B2E">
        <w:rPr>
          <w:sz w:val="20"/>
          <w:szCs w:val="20"/>
        </w:rPr>
        <w:t>недостижение</w:t>
      </w:r>
      <w:proofErr w:type="spellEnd"/>
      <w:r w:rsidRPr="00613B2E">
        <w:rPr>
          <w:sz w:val="20"/>
          <w:szCs w:val="20"/>
        </w:rPr>
        <w:t xml:space="preserve"> плановых значений показателей, снижение эффективности использования ресурсов и качества выполнения мероприятий подпрограммы.</w:t>
      </w:r>
    </w:p>
    <w:p w:rsidR="004C2ED2" w:rsidRPr="00613B2E" w:rsidRDefault="004C2ED2" w:rsidP="004C2ED2">
      <w:pPr>
        <w:suppressAutoHyphens/>
        <w:ind w:firstLine="697"/>
        <w:jc w:val="both"/>
        <w:rPr>
          <w:sz w:val="20"/>
          <w:szCs w:val="20"/>
        </w:rPr>
      </w:pPr>
      <w:r w:rsidRPr="00613B2E">
        <w:rPr>
          <w:sz w:val="20"/>
          <w:szCs w:val="20"/>
        </w:rPr>
        <w:t>Основными мерами управления (снижения) организационными рисками являются:</w:t>
      </w:r>
    </w:p>
    <w:p w:rsidR="004C2ED2" w:rsidRPr="00613B2E" w:rsidRDefault="004C2ED2" w:rsidP="004C2ED2">
      <w:pPr>
        <w:suppressAutoHyphens/>
        <w:ind w:firstLine="697"/>
        <w:jc w:val="both"/>
        <w:rPr>
          <w:sz w:val="20"/>
          <w:szCs w:val="20"/>
        </w:rPr>
      </w:pPr>
      <w:r w:rsidRPr="00613B2E">
        <w:rPr>
          <w:sz w:val="20"/>
          <w:szCs w:val="20"/>
        </w:rPr>
        <w:t>формирование эффективной системы управления реализацией подпрограммы;</w:t>
      </w:r>
    </w:p>
    <w:p w:rsidR="004C2ED2" w:rsidRPr="00613B2E" w:rsidRDefault="004C2ED2" w:rsidP="004C2ED2">
      <w:pPr>
        <w:suppressAutoHyphens/>
        <w:ind w:firstLine="697"/>
        <w:jc w:val="both"/>
        <w:rPr>
          <w:sz w:val="20"/>
          <w:szCs w:val="20"/>
        </w:rPr>
      </w:pPr>
      <w:r w:rsidRPr="00613B2E">
        <w:rPr>
          <w:sz w:val="20"/>
          <w:szCs w:val="20"/>
        </w:rPr>
        <w:t>регулярная публикация отчетов о ходе реализации подпрограммы;</w:t>
      </w:r>
    </w:p>
    <w:p w:rsidR="004C2ED2" w:rsidRPr="00613B2E" w:rsidRDefault="004C2ED2" w:rsidP="004C2ED2">
      <w:pPr>
        <w:suppressAutoHyphens/>
        <w:ind w:firstLine="697"/>
        <w:jc w:val="both"/>
        <w:rPr>
          <w:sz w:val="20"/>
          <w:szCs w:val="20"/>
        </w:rPr>
      </w:pPr>
      <w:r w:rsidRPr="00613B2E">
        <w:rPr>
          <w:sz w:val="20"/>
          <w:szCs w:val="20"/>
        </w:rPr>
        <w:t xml:space="preserve">повышение </w:t>
      </w:r>
      <w:proofErr w:type="gramStart"/>
      <w:r w:rsidRPr="00613B2E">
        <w:rPr>
          <w:sz w:val="20"/>
          <w:szCs w:val="20"/>
        </w:rPr>
        <w:t>эффективности взаимодействия участников реализации подпрограммы</w:t>
      </w:r>
      <w:proofErr w:type="gramEnd"/>
      <w:r w:rsidRPr="00613B2E">
        <w:rPr>
          <w:sz w:val="20"/>
          <w:szCs w:val="20"/>
        </w:rPr>
        <w:t>;</w:t>
      </w:r>
    </w:p>
    <w:p w:rsidR="004C2ED2" w:rsidRPr="00613B2E" w:rsidRDefault="004C2ED2" w:rsidP="004C2ED2">
      <w:pPr>
        <w:suppressAutoHyphens/>
        <w:ind w:firstLine="697"/>
        <w:jc w:val="both"/>
        <w:rPr>
          <w:sz w:val="20"/>
          <w:szCs w:val="20"/>
        </w:rPr>
      </w:pPr>
      <w:r w:rsidRPr="00613B2E">
        <w:rPr>
          <w:sz w:val="20"/>
          <w:szCs w:val="20"/>
        </w:rPr>
        <w:t>заключение и контроль реализации соглашений о взаимодействии с заинтересованными сторонами;</w:t>
      </w:r>
    </w:p>
    <w:p w:rsidR="004C2ED2" w:rsidRPr="00613B2E" w:rsidRDefault="004C2ED2" w:rsidP="004C2ED2">
      <w:pPr>
        <w:suppressAutoHyphens/>
        <w:ind w:firstLine="697"/>
        <w:jc w:val="both"/>
        <w:rPr>
          <w:sz w:val="20"/>
          <w:szCs w:val="20"/>
        </w:rPr>
      </w:pPr>
      <w:r w:rsidRPr="00613B2E">
        <w:rPr>
          <w:sz w:val="20"/>
          <w:szCs w:val="20"/>
        </w:rPr>
        <w:t>создание системы мониторинга реализации подпрограммы;</w:t>
      </w:r>
    </w:p>
    <w:p w:rsidR="004C2ED2" w:rsidRPr="00613B2E" w:rsidRDefault="004C2ED2" w:rsidP="004C2ED2">
      <w:pPr>
        <w:suppressAutoHyphens/>
        <w:ind w:firstLine="697"/>
        <w:jc w:val="both"/>
        <w:rPr>
          <w:sz w:val="20"/>
          <w:szCs w:val="20"/>
        </w:rPr>
      </w:pPr>
      <w:r w:rsidRPr="00613B2E">
        <w:rPr>
          <w:sz w:val="20"/>
          <w:szCs w:val="20"/>
        </w:rPr>
        <w:t>своевременная корректировка мероприятий подпрограммы.</w:t>
      </w:r>
    </w:p>
    <w:p w:rsidR="004C2ED2" w:rsidRPr="00613B2E" w:rsidRDefault="004C2ED2" w:rsidP="004C2ED2">
      <w:pPr>
        <w:pStyle w:val="ConsPlusNormal"/>
        <w:suppressAutoHyphens/>
        <w:jc w:val="right"/>
        <w:outlineLvl w:val="2"/>
        <w:rPr>
          <w:rFonts w:ascii="Times New Roman" w:hAnsi="Times New Roman" w:cs="Times New Roman"/>
        </w:rPr>
        <w:sectPr w:rsidR="004C2ED2" w:rsidRPr="00613B2E">
          <w:pgSz w:w="11906" w:h="16838"/>
          <w:pgMar w:top="1134" w:right="850" w:bottom="1134" w:left="1701" w:header="708" w:footer="708" w:gutter="0"/>
          <w:cols w:space="708"/>
          <w:docGrid w:linePitch="360"/>
        </w:sectPr>
      </w:pPr>
    </w:p>
    <w:p w:rsidR="004C2ED2" w:rsidRPr="00613B2E" w:rsidRDefault="004C2ED2" w:rsidP="004C2ED2">
      <w:pPr>
        <w:pStyle w:val="ConsPlusNormal"/>
        <w:suppressAutoHyphens/>
        <w:jc w:val="right"/>
        <w:outlineLvl w:val="2"/>
        <w:rPr>
          <w:rFonts w:ascii="Times New Roman" w:hAnsi="Times New Roman" w:cs="Times New Roman"/>
        </w:rPr>
      </w:pPr>
      <w:r w:rsidRPr="00613B2E">
        <w:rPr>
          <w:rFonts w:ascii="Times New Roman" w:hAnsi="Times New Roman" w:cs="Times New Roman"/>
        </w:rPr>
        <w:lastRenderedPageBreak/>
        <w:t>Приложение N 1</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подпрограмме "Профилактика терроризма и экстремистской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деятельности в Аликовском районе Чувашской Республики"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right"/>
        <w:rPr>
          <w:rFonts w:ascii="Times New Roman" w:hAnsi="Times New Roman" w:cs="Times New Roman"/>
        </w:rPr>
      </w:pPr>
    </w:p>
    <w:p w:rsidR="004C2ED2" w:rsidRPr="00613B2E" w:rsidRDefault="004C2ED2" w:rsidP="004C2ED2">
      <w:pPr>
        <w:suppressAutoHyphens/>
        <w:autoSpaceDE w:val="0"/>
        <w:autoSpaceDN w:val="0"/>
        <w:adjustRightInd w:val="0"/>
        <w:jc w:val="center"/>
        <w:rPr>
          <w:sz w:val="20"/>
          <w:szCs w:val="20"/>
        </w:rPr>
      </w:pPr>
      <w:r w:rsidRPr="00613B2E">
        <w:rPr>
          <w:sz w:val="20"/>
          <w:szCs w:val="20"/>
        </w:rPr>
        <w:t>Сведения о показателях (индикаторах) подпрограммы</w:t>
      </w:r>
    </w:p>
    <w:p w:rsidR="004C2ED2" w:rsidRPr="00613B2E" w:rsidRDefault="004C2ED2" w:rsidP="004C2ED2">
      <w:pPr>
        <w:suppressAutoHyphens/>
        <w:autoSpaceDE w:val="0"/>
        <w:autoSpaceDN w:val="0"/>
        <w:adjustRightInd w:val="0"/>
        <w:jc w:val="center"/>
        <w:rPr>
          <w:sz w:val="20"/>
          <w:szCs w:val="20"/>
        </w:rPr>
      </w:pPr>
      <w:r w:rsidRPr="00613B2E">
        <w:rPr>
          <w:sz w:val="20"/>
          <w:szCs w:val="20"/>
        </w:rPr>
        <w:t>«Профилактика терроризма и экстремисткой деятельности в Аликовском районе Чувашской Республики» муниципальной программы</w:t>
      </w:r>
    </w:p>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 «Повышение безопасности жизнедеятельности населения и территорий Аликовского района Чувашской Республики» </w:t>
      </w:r>
    </w:p>
    <w:p w:rsidR="004C2ED2" w:rsidRPr="00613B2E" w:rsidRDefault="004C2ED2" w:rsidP="004C2ED2">
      <w:pPr>
        <w:suppressAutoHyphens/>
        <w:autoSpaceDE w:val="0"/>
        <w:autoSpaceDN w:val="0"/>
        <w:adjustRightInd w:val="0"/>
        <w:jc w:val="center"/>
        <w:rPr>
          <w:sz w:val="20"/>
          <w:szCs w:val="20"/>
        </w:rPr>
      </w:pPr>
      <w:r w:rsidRPr="00613B2E">
        <w:rPr>
          <w:sz w:val="20"/>
          <w:szCs w:val="20"/>
        </w:rPr>
        <w:t>на 2015 - 2020 годы и их значениях</w:t>
      </w:r>
    </w:p>
    <w:p w:rsidR="004C2ED2" w:rsidRPr="00613B2E" w:rsidRDefault="004C2ED2" w:rsidP="004C2ED2">
      <w:pPr>
        <w:suppressAutoHyphens/>
        <w:autoSpaceDE w:val="0"/>
        <w:autoSpaceDN w:val="0"/>
        <w:adjustRightInd w:val="0"/>
        <w:ind w:firstLine="709"/>
        <w:jc w:val="both"/>
        <w:rPr>
          <w:sz w:val="20"/>
          <w:szCs w:val="20"/>
        </w:rPr>
      </w:pPr>
    </w:p>
    <w:tbl>
      <w:tblPr>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6"/>
        <w:gridCol w:w="6727"/>
        <w:gridCol w:w="1134"/>
        <w:gridCol w:w="1133"/>
        <w:gridCol w:w="992"/>
        <w:gridCol w:w="993"/>
        <w:gridCol w:w="992"/>
        <w:gridCol w:w="992"/>
        <w:gridCol w:w="851"/>
        <w:gridCol w:w="992"/>
      </w:tblGrid>
      <w:tr w:rsidR="004C2ED2" w:rsidRPr="00613B2E" w:rsidTr="004C2ED2">
        <w:trPr>
          <w:cantSplit/>
        </w:trPr>
        <w:tc>
          <w:tcPr>
            <w:tcW w:w="436"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 </w:t>
            </w:r>
            <w:proofErr w:type="spellStart"/>
            <w:r w:rsidRPr="00613B2E">
              <w:rPr>
                <w:rFonts w:ascii="Times New Roman" w:hAnsi="Times New Roman" w:cs="Times New Roman"/>
              </w:rPr>
              <w:t>пп</w:t>
            </w:r>
            <w:proofErr w:type="spellEnd"/>
          </w:p>
        </w:tc>
        <w:tc>
          <w:tcPr>
            <w:tcW w:w="6727"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Показатель</w:t>
            </w:r>
          </w:p>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 (индикатор)</w:t>
            </w:r>
          </w:p>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Единица измерения</w:t>
            </w:r>
          </w:p>
        </w:tc>
        <w:tc>
          <w:tcPr>
            <w:tcW w:w="6945" w:type="dxa"/>
            <w:gridSpan w:val="7"/>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1077"/>
              <w:jc w:val="center"/>
              <w:rPr>
                <w:rFonts w:ascii="Times New Roman" w:hAnsi="Times New Roman" w:cs="Times New Roman"/>
              </w:rPr>
            </w:pPr>
            <w:r w:rsidRPr="00613B2E">
              <w:rPr>
                <w:rFonts w:ascii="Times New Roman" w:hAnsi="Times New Roman" w:cs="Times New Roman"/>
              </w:rPr>
              <w:t>Значения показателей</w:t>
            </w:r>
          </w:p>
        </w:tc>
      </w:tr>
      <w:tr w:rsidR="004C2ED2" w:rsidRPr="00613B2E" w:rsidTr="004C2ED2">
        <w:trPr>
          <w:cantSplit/>
        </w:trPr>
        <w:tc>
          <w:tcPr>
            <w:tcW w:w="436" w:type="dxa"/>
            <w:vMerge/>
            <w:tcBorders>
              <w:top w:val="single" w:sz="4" w:space="0" w:color="auto"/>
              <w:left w:val="single" w:sz="4" w:space="0" w:color="auto"/>
              <w:bottom w:val="single" w:sz="4" w:space="0" w:color="auto"/>
              <w:right w:val="single" w:sz="4" w:space="0" w:color="auto"/>
            </w:tcBorders>
            <w:vAlign w:val="center"/>
          </w:tcPr>
          <w:p w:rsidR="004C2ED2" w:rsidRPr="00613B2E" w:rsidRDefault="004C2ED2" w:rsidP="004C2ED2">
            <w:pPr>
              <w:suppressAutoHyphens/>
              <w:rPr>
                <w:sz w:val="20"/>
                <w:szCs w:val="20"/>
              </w:rPr>
            </w:pPr>
          </w:p>
        </w:tc>
        <w:tc>
          <w:tcPr>
            <w:tcW w:w="6727" w:type="dxa"/>
            <w:vMerge/>
            <w:tcBorders>
              <w:top w:val="single" w:sz="4" w:space="0" w:color="auto"/>
              <w:left w:val="single" w:sz="4" w:space="0" w:color="auto"/>
              <w:bottom w:val="single" w:sz="4" w:space="0" w:color="auto"/>
              <w:right w:val="single" w:sz="4" w:space="0" w:color="auto"/>
            </w:tcBorders>
            <w:vAlign w:val="center"/>
          </w:tcPr>
          <w:p w:rsidR="004C2ED2" w:rsidRPr="00613B2E" w:rsidRDefault="004C2ED2" w:rsidP="004C2ED2">
            <w:pPr>
              <w:suppressAutoHyphens/>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2ED2" w:rsidRPr="00613B2E" w:rsidRDefault="004C2ED2" w:rsidP="004C2ED2">
            <w:pPr>
              <w:suppressAutoHyphens/>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2014 </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2015</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2016 </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2017</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2018 </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2019 </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 xml:space="preserve">2020 </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1.</w:t>
            </w:r>
          </w:p>
        </w:tc>
        <w:tc>
          <w:tcPr>
            <w:tcW w:w="67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w:t>
            </w:r>
          </w:p>
        </w:tc>
        <w:tc>
          <w:tcPr>
            <w:tcW w:w="113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74,7</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74,7</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75,1</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75,3</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76,2</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76,4</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76.5</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2.</w:t>
            </w:r>
          </w:p>
        </w:tc>
        <w:tc>
          <w:tcPr>
            <w:tcW w:w="67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Удельный вес населения Аликовского района Чувашской Республики, систематически занимающегося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36,3</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37,1</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37,3</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37,5</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37,7</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37,8</w:t>
            </w: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3.</w:t>
            </w:r>
          </w:p>
        </w:tc>
        <w:tc>
          <w:tcPr>
            <w:tcW w:w="67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 xml:space="preserve">Снижение доли безработных граждан из числа молодежи в возрасте от </w:t>
            </w:r>
            <w:r w:rsidRPr="00613B2E">
              <w:rPr>
                <w:rFonts w:ascii="Times New Roman" w:hAnsi="Times New Roman" w:cs="Times New Roman"/>
              </w:rPr>
              <w:br/>
              <w:t>16 до 29 лет в общей численности безработных граждан, зарегистрированных в органах службы занятости</w:t>
            </w:r>
          </w:p>
        </w:tc>
        <w:tc>
          <w:tcPr>
            <w:tcW w:w="113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15,38</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15,38</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15,34</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15,3</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15,1</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15,1</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15,1 </w:t>
            </w:r>
          </w:p>
          <w:p w:rsidR="004C2ED2" w:rsidRPr="00613B2E" w:rsidRDefault="004C2ED2" w:rsidP="004C2ED2">
            <w:pPr>
              <w:pStyle w:val="ConsPlusCell"/>
              <w:suppressAutoHyphens/>
              <w:jc w:val="center"/>
              <w:rPr>
                <w:rFonts w:ascii="Times New Roman" w:hAnsi="Times New Roman" w:cs="Times New Roman"/>
              </w:rPr>
            </w:pPr>
          </w:p>
        </w:tc>
      </w:tr>
      <w:tr w:rsidR="004C2ED2" w:rsidRPr="00613B2E" w:rsidTr="004C2ED2">
        <w:tc>
          <w:tcPr>
            <w:tcW w:w="436"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ind w:left="-57" w:right="-57"/>
              <w:jc w:val="center"/>
              <w:rPr>
                <w:rFonts w:ascii="Times New Roman" w:hAnsi="Times New Roman" w:cs="Times New Roman"/>
              </w:rPr>
            </w:pPr>
            <w:r w:rsidRPr="00613B2E">
              <w:rPr>
                <w:rFonts w:ascii="Times New Roman" w:hAnsi="Times New Roman" w:cs="Times New Roman"/>
              </w:rPr>
              <w:t>4.</w:t>
            </w:r>
          </w:p>
        </w:tc>
        <w:tc>
          <w:tcPr>
            <w:tcW w:w="6727"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both"/>
              <w:rPr>
                <w:rFonts w:ascii="Times New Roman" w:hAnsi="Times New Roman" w:cs="Times New Roman"/>
              </w:rPr>
            </w:pPr>
            <w:r w:rsidRPr="00613B2E">
              <w:rPr>
                <w:rFonts w:ascii="Times New Roman" w:hAnsi="Times New Roman" w:cs="Times New Roman"/>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c>
          <w:tcPr>
            <w:tcW w:w="1134"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C2ED2" w:rsidRPr="00613B2E" w:rsidRDefault="004C2ED2" w:rsidP="004C2ED2">
            <w:pPr>
              <w:pStyle w:val="ConsPlusCell"/>
              <w:suppressAutoHyphens/>
              <w:jc w:val="center"/>
              <w:rPr>
                <w:rFonts w:ascii="Times New Roman" w:hAnsi="Times New Roman" w:cs="Times New Roman"/>
              </w:rPr>
            </w:pPr>
            <w:r w:rsidRPr="00613B2E">
              <w:rPr>
                <w:rFonts w:ascii="Times New Roman" w:hAnsi="Times New Roman" w:cs="Times New Roman"/>
              </w:rPr>
              <w:t>0</w:t>
            </w:r>
          </w:p>
        </w:tc>
      </w:tr>
    </w:tbl>
    <w:p w:rsidR="004C2ED2" w:rsidRPr="00613B2E" w:rsidRDefault="004C2ED2" w:rsidP="004C2ED2">
      <w:pPr>
        <w:suppressAutoHyphens/>
        <w:rPr>
          <w:sz w:val="20"/>
          <w:szCs w:val="20"/>
        </w:rPr>
      </w:pPr>
    </w:p>
    <w:p w:rsidR="004C2ED2" w:rsidRPr="00613B2E" w:rsidRDefault="004C2ED2" w:rsidP="004C2ED2">
      <w:pPr>
        <w:pStyle w:val="ConsPlusNormal"/>
        <w:suppressAutoHyphens/>
        <w:jc w:val="right"/>
        <w:outlineLvl w:val="2"/>
        <w:rPr>
          <w:rFonts w:ascii="Times New Roman" w:hAnsi="Times New Roman" w:cs="Times New Roman"/>
        </w:rPr>
      </w:pPr>
    </w:p>
    <w:p w:rsidR="004C2ED2" w:rsidRPr="00613B2E" w:rsidRDefault="004C2ED2" w:rsidP="004C2ED2">
      <w:pPr>
        <w:pStyle w:val="ConsPlusNormal"/>
        <w:suppressAutoHyphens/>
        <w:jc w:val="right"/>
        <w:outlineLvl w:val="2"/>
        <w:rPr>
          <w:rFonts w:ascii="Times New Roman" w:hAnsi="Times New Roman" w:cs="Times New Roman"/>
        </w:rPr>
      </w:pPr>
      <w:r w:rsidRPr="00613B2E">
        <w:rPr>
          <w:rFonts w:ascii="Times New Roman" w:hAnsi="Times New Roman" w:cs="Times New Roman"/>
        </w:rPr>
        <w:br w:type="page"/>
      </w:r>
      <w:r w:rsidRPr="00613B2E">
        <w:rPr>
          <w:rFonts w:ascii="Times New Roman" w:hAnsi="Times New Roman" w:cs="Times New Roman"/>
        </w:rPr>
        <w:lastRenderedPageBreak/>
        <w:t>Приложение N 2</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подпрограмме "Профилактика терроризма и экстремистской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деятельности в Аликовском районе Чувашской Республики"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right"/>
        <w:rPr>
          <w:rFonts w:ascii="Times New Roman" w:hAnsi="Times New Roman" w:cs="Times New Roman"/>
        </w:rPr>
      </w:pPr>
    </w:p>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Перечень основных мероприятий подпрограммы</w:t>
      </w:r>
    </w:p>
    <w:p w:rsidR="004C2ED2" w:rsidRPr="00613B2E" w:rsidRDefault="004C2ED2" w:rsidP="004C2ED2">
      <w:pPr>
        <w:suppressAutoHyphens/>
        <w:autoSpaceDE w:val="0"/>
        <w:autoSpaceDN w:val="0"/>
        <w:adjustRightInd w:val="0"/>
        <w:jc w:val="center"/>
        <w:rPr>
          <w:sz w:val="20"/>
          <w:szCs w:val="20"/>
        </w:rPr>
      </w:pPr>
      <w:r w:rsidRPr="00613B2E">
        <w:rPr>
          <w:sz w:val="20"/>
          <w:szCs w:val="20"/>
        </w:rPr>
        <w:t>«Профилактика терроризма и экстремисткой деятельности в Аликовском районе Чувашской Республики» муниципальной программы</w:t>
      </w:r>
    </w:p>
    <w:p w:rsidR="004C2ED2" w:rsidRPr="00613B2E" w:rsidRDefault="004C2ED2" w:rsidP="004C2ED2">
      <w:pPr>
        <w:suppressAutoHyphens/>
        <w:autoSpaceDE w:val="0"/>
        <w:autoSpaceDN w:val="0"/>
        <w:adjustRightInd w:val="0"/>
        <w:jc w:val="center"/>
        <w:rPr>
          <w:sz w:val="20"/>
          <w:szCs w:val="20"/>
        </w:rPr>
      </w:pPr>
      <w:r w:rsidRPr="00613B2E">
        <w:rPr>
          <w:sz w:val="20"/>
          <w:szCs w:val="20"/>
        </w:rPr>
        <w:t>«Повышение безопасности жизнедеятельности населения и территорий Аликовского района Чувашской Республики»</w:t>
      </w:r>
    </w:p>
    <w:p w:rsidR="004C2ED2" w:rsidRPr="00613B2E" w:rsidRDefault="004C2ED2" w:rsidP="004C2ED2">
      <w:pPr>
        <w:suppressAutoHyphens/>
        <w:ind w:firstLine="697"/>
        <w:jc w:val="center"/>
        <w:rPr>
          <w:sz w:val="20"/>
          <w:szCs w:val="20"/>
        </w:rPr>
      </w:pPr>
      <w:r w:rsidRPr="00613B2E">
        <w:rPr>
          <w:sz w:val="20"/>
          <w:szCs w:val="20"/>
        </w:rPr>
        <w:t>на 2015 - 2020 годы</w:t>
      </w:r>
    </w:p>
    <w:p w:rsidR="004C2ED2" w:rsidRPr="00613B2E" w:rsidRDefault="004C2ED2" w:rsidP="004C2ED2">
      <w:pPr>
        <w:suppressAutoHyphens/>
        <w:ind w:firstLine="697"/>
        <w:jc w:val="center"/>
        <w:rPr>
          <w:sz w:val="20"/>
          <w:szCs w:val="20"/>
        </w:rPr>
      </w:pPr>
    </w:p>
    <w:tbl>
      <w:tblPr>
        <w:tblW w:w="15309" w:type="dxa"/>
        <w:tblInd w:w="62" w:type="dxa"/>
        <w:tblLayout w:type="fixed"/>
        <w:tblCellMar>
          <w:top w:w="75" w:type="dxa"/>
          <w:left w:w="0" w:type="dxa"/>
          <w:bottom w:w="75" w:type="dxa"/>
          <w:right w:w="0" w:type="dxa"/>
        </w:tblCellMar>
        <w:tblLook w:val="0000"/>
      </w:tblPr>
      <w:tblGrid>
        <w:gridCol w:w="567"/>
        <w:gridCol w:w="2552"/>
        <w:gridCol w:w="2268"/>
        <w:gridCol w:w="1405"/>
        <w:gridCol w:w="1418"/>
        <w:gridCol w:w="2705"/>
        <w:gridCol w:w="2126"/>
        <w:gridCol w:w="2268"/>
      </w:tblGrid>
      <w:tr w:rsidR="004C2ED2" w:rsidRPr="00613B2E" w:rsidTr="004C2ED2">
        <w:trPr>
          <w:cantSplit/>
        </w:trPr>
        <w:tc>
          <w:tcPr>
            <w:tcW w:w="567"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N </w:t>
            </w:r>
            <w:proofErr w:type="spellStart"/>
            <w:r w:rsidRPr="00613B2E">
              <w:rPr>
                <w:sz w:val="20"/>
                <w:szCs w:val="20"/>
              </w:rPr>
              <w:t>пп</w:t>
            </w:r>
            <w:proofErr w:type="spellEnd"/>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Номер и 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color w:val="000000"/>
                <w:sz w:val="20"/>
                <w:szCs w:val="20"/>
              </w:rPr>
            </w:pPr>
            <w:r w:rsidRPr="00613B2E">
              <w:rPr>
                <w:sz w:val="20"/>
                <w:szCs w:val="20"/>
              </w:rPr>
              <w:t>Ответственный исполнитель</w:t>
            </w:r>
            <w:r w:rsidRPr="00613B2E">
              <w:rPr>
                <w:color w:val="000000"/>
                <w:sz w:val="20"/>
                <w:szCs w:val="20"/>
              </w:rPr>
              <w:t>, соисполнители, участники</w:t>
            </w:r>
          </w:p>
          <w:p w:rsidR="004C2ED2" w:rsidRPr="00613B2E" w:rsidRDefault="004C2ED2" w:rsidP="004C2ED2">
            <w:pPr>
              <w:pStyle w:val="ConsPlusNormal"/>
              <w:suppressAutoHyphens/>
              <w:jc w:val="center"/>
              <w:rPr>
                <w:rFonts w:ascii="Times New Roman" w:hAnsi="Times New Roman" w:cs="Times New Roman"/>
              </w:rPr>
            </w:pPr>
          </w:p>
        </w:tc>
        <w:tc>
          <w:tcPr>
            <w:tcW w:w="28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Срок</w:t>
            </w:r>
          </w:p>
        </w:tc>
        <w:tc>
          <w:tcPr>
            <w:tcW w:w="27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Ожидаемый непосредственный результат </w:t>
            </w:r>
            <w:r w:rsidRPr="00613B2E">
              <w:rPr>
                <w:rFonts w:ascii="Times New Roman" w:hAnsi="Times New Roman" w:cs="Times New Roman"/>
                <w:color w:val="000000"/>
              </w:rPr>
              <w:t>(краткое описание)</w:t>
            </w:r>
          </w:p>
        </w:tc>
        <w:tc>
          <w:tcPr>
            <w:tcW w:w="21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 xml:space="preserve">Последствия </w:t>
            </w:r>
            <w:proofErr w:type="spellStart"/>
            <w:r w:rsidRPr="00613B2E">
              <w:rPr>
                <w:rFonts w:ascii="Times New Roman" w:hAnsi="Times New Roman" w:cs="Times New Roman"/>
              </w:rPr>
              <w:t>нереализации</w:t>
            </w:r>
            <w:proofErr w:type="spellEnd"/>
            <w:r w:rsidRPr="00613B2E">
              <w:rPr>
                <w:rFonts w:ascii="Times New Roman" w:hAnsi="Times New Roman" w:cs="Times New Roman"/>
              </w:rPr>
              <w:t xml:space="preserve"> основного мероприятия</w:t>
            </w:r>
          </w:p>
        </w:tc>
        <w:tc>
          <w:tcPr>
            <w:tcW w:w="2268"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pStyle w:val="ConsPlusNormal"/>
              <w:suppressAutoHyphens/>
              <w:jc w:val="center"/>
              <w:rPr>
                <w:rFonts w:ascii="Times New Roman" w:hAnsi="Times New Roman" w:cs="Times New Roman"/>
              </w:rPr>
            </w:pPr>
            <w:r w:rsidRPr="00613B2E">
              <w:rPr>
                <w:rFonts w:ascii="Times New Roman" w:hAnsi="Times New Roman" w:cs="Times New Roman"/>
              </w:rPr>
              <w:t>Связь с показателями муниципальной программы (подпрограммы)</w:t>
            </w:r>
          </w:p>
        </w:tc>
      </w:tr>
      <w:tr w:rsidR="004C2ED2" w:rsidRPr="00613B2E" w:rsidTr="004C2ED2">
        <w:trPr>
          <w:cantSplit/>
        </w:trPr>
        <w:tc>
          <w:tcPr>
            <w:tcW w:w="567"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ind w:firstLine="540"/>
              <w:jc w:val="both"/>
              <w:outlineLvl w:val="0"/>
              <w:rPr>
                <w:sz w:val="20"/>
                <w:szCs w:val="20"/>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ind w:firstLine="540"/>
              <w:jc w:val="both"/>
              <w:outlineLvl w:val="0"/>
              <w:rPr>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ind w:firstLine="540"/>
              <w:jc w:val="both"/>
              <w:outlineLvl w:val="0"/>
              <w:rPr>
                <w:sz w:val="20"/>
                <w:szCs w:val="20"/>
              </w:rPr>
            </w:pP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начала реализации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окончания реализации</w:t>
            </w:r>
          </w:p>
        </w:tc>
        <w:tc>
          <w:tcPr>
            <w:tcW w:w="27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r>
      <w:tr w:rsidR="004C2ED2" w:rsidRPr="00613B2E" w:rsidTr="004C2ED2">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7</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8</w:t>
            </w:r>
          </w:p>
        </w:tc>
      </w:tr>
      <w:tr w:rsidR="004C2ED2" w:rsidRPr="00613B2E" w:rsidTr="004C2ED2">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1. 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терроризма и экстремистской деятельности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ответственный исполнитель - Администрация Аликовского района Чувашской Республики, ОМВД (по согласованию)</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своевременное выявление предпосылок экстремистских и террористических проявлений, их предупреждение, сохранение в Аликовском районе Чувашской Республики стабильности в обществе и правопорядка, повышение безопасности жизнедеятельности населения и территорий Аликовского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нарастание социальной напряженности в Аликовском районе Чувашской Республики, рост количества экстремистских проявлений, снижение уровня безопасности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rPr>
                <w:sz w:val="20"/>
                <w:szCs w:val="20"/>
              </w:rPr>
            </w:pPr>
            <w:r w:rsidRPr="00613B2E">
              <w:rPr>
                <w:sz w:val="20"/>
                <w:szCs w:val="20"/>
              </w:rPr>
              <w:t>оказывает влияние на показатель "Удельный вес населения Аликовского района Чувашской Республики, систематически занимающегося физической культурой и спортом"</w:t>
            </w:r>
          </w:p>
        </w:tc>
      </w:tr>
      <w:tr w:rsidR="004C2ED2" w:rsidRPr="00613B2E" w:rsidTr="004C2ED2">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2. Профилактическая работа по укреплению стабильности в обществе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 Администрация Аликовского района Чувашской Республики</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возрастание количества жителей Аликовского района Чувашской Республики, негативно относящихся к экстремистским и террористическим </w:t>
            </w:r>
            <w:r w:rsidRPr="00613B2E">
              <w:rPr>
                <w:sz w:val="20"/>
                <w:szCs w:val="20"/>
              </w:rPr>
              <w:lastRenderedPageBreak/>
              <w:t>проявлениям, сужение социальной базы для экстремистских и террористических организаций, повышение безопасности жизнедеятельности населения и территорий Аликовского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нарастание социальной напряженности в Аликовском районе Чувашской Республики, увеличение </w:t>
            </w:r>
            <w:r w:rsidRPr="00613B2E">
              <w:rPr>
                <w:sz w:val="20"/>
                <w:szCs w:val="20"/>
              </w:rPr>
              <w:lastRenderedPageBreak/>
              <w:t>социальной базы для экстремистских и террористических организаций, снижение уровня безопасности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оказывает влияние на показатель "Доля безработных граждан из числа молодежи в возрасте от 16 до 29 лет в общей численности </w:t>
            </w:r>
            <w:r w:rsidRPr="00613B2E">
              <w:rPr>
                <w:sz w:val="20"/>
                <w:szCs w:val="20"/>
              </w:rPr>
              <w:lastRenderedPageBreak/>
              <w:t>безработных граждан, зарегистрированных в органах службы занятости"</w:t>
            </w:r>
          </w:p>
        </w:tc>
      </w:tr>
      <w:tr w:rsidR="004C2ED2" w:rsidRPr="00613B2E" w:rsidTr="004C2ED2">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lastRenderedPageBreak/>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3. Образовательно-воспитательные, культурно-массовые и спортивные мероприятия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 Администрация Аликовского района Чувашской Республики</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сужение социальной базы для экстремистских и террористических организаций, повышение безопасности жизнедеятельности населения и территорий Аликовского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уровня безопасности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оказывает влияние на показатель "Удельный вес населения Аликовского района Чувашской Республики, систематически занимающегося физической культурой и спортом"</w:t>
            </w:r>
          </w:p>
        </w:tc>
      </w:tr>
      <w:tr w:rsidR="004C2ED2" w:rsidRPr="00613B2E" w:rsidTr="004C2ED2">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4. Информационная работа по профилактике терроризма и экстремистской деятельности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 Администрация Аликовского района Чувашской Республики</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01.01.2015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сужение социальной базы экстремистских и террористических организаций, своевременное выявление и пресечение экстремистских и террористических проявлений, минимизация их последствий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снижение уровня безопасности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оказывает влияние на показатели: "Доля детей, охваченных образовательными программами дополнительного образования детей, в общей численности детей и молодежи";</w:t>
            </w:r>
          </w:p>
          <w:p w:rsidR="004C2ED2" w:rsidRPr="00613B2E" w:rsidRDefault="004C2ED2" w:rsidP="004C2ED2">
            <w:pPr>
              <w:suppressAutoHyphens/>
              <w:autoSpaceDE w:val="0"/>
              <w:autoSpaceDN w:val="0"/>
              <w:adjustRightInd w:val="0"/>
              <w:jc w:val="both"/>
              <w:rPr>
                <w:sz w:val="20"/>
                <w:szCs w:val="20"/>
              </w:rPr>
            </w:pPr>
            <w:r w:rsidRPr="00613B2E">
              <w:rPr>
                <w:sz w:val="20"/>
                <w:szCs w:val="20"/>
              </w:rPr>
              <w:t>"Удельный вес населения Аликовского района Чувашской Республики, систематически занимающегося физической культурой и спортом"</w:t>
            </w:r>
          </w:p>
        </w:tc>
      </w:tr>
      <w:tr w:rsidR="004C2ED2" w:rsidRPr="00613B2E" w:rsidTr="004C2ED2">
        <w:tc>
          <w:tcPr>
            <w:tcW w:w="567"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5. </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Основное мероприятие 5. </w:t>
            </w:r>
            <w:r w:rsidRPr="00613B2E">
              <w:rPr>
                <w:sz w:val="20"/>
                <w:szCs w:val="20"/>
              </w:rPr>
              <w:lastRenderedPageBreak/>
              <w:t xml:space="preserve">Обеспечение технической </w:t>
            </w:r>
            <w:proofErr w:type="spellStart"/>
            <w:r w:rsidRPr="00613B2E">
              <w:rPr>
                <w:sz w:val="20"/>
                <w:szCs w:val="20"/>
              </w:rPr>
              <w:t>укрепленности</w:t>
            </w:r>
            <w:proofErr w:type="spellEnd"/>
            <w:r w:rsidRPr="00613B2E">
              <w:rPr>
                <w:sz w:val="20"/>
                <w:szCs w:val="20"/>
              </w:rPr>
              <w:t xml:space="preserve"> и защиты организаций, учреждений, а также мест с массовым пребыванием людей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ответственный </w:t>
            </w:r>
            <w:r w:rsidRPr="00613B2E">
              <w:rPr>
                <w:sz w:val="20"/>
                <w:szCs w:val="20"/>
              </w:rPr>
              <w:lastRenderedPageBreak/>
              <w:t>исполнитель - Администрация Аликовского района Чувашской Республики</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lastRenderedPageBreak/>
              <w:t>01.01.2015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31.12.2020</w:t>
            </w:r>
          </w:p>
        </w:tc>
        <w:tc>
          <w:tcPr>
            <w:tcW w:w="2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укрепление законности и </w:t>
            </w:r>
            <w:r w:rsidRPr="00613B2E">
              <w:rPr>
                <w:sz w:val="20"/>
                <w:szCs w:val="20"/>
              </w:rPr>
              <w:lastRenderedPageBreak/>
              <w:t>правопорядка, повышение уровня защищенности граждан и общества на основе противодействия терроризму и экстремизму, профилактики их проявлений в Аликовском районе Чувашской Республики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снижение уровня </w:t>
            </w:r>
            <w:r w:rsidRPr="00613B2E">
              <w:rPr>
                <w:sz w:val="20"/>
                <w:szCs w:val="20"/>
              </w:rPr>
              <w:lastRenderedPageBreak/>
              <w:t>безопасности населения и территорий Аликовского района Чувашской Республики</w:t>
            </w:r>
          </w:p>
        </w:tc>
        <w:tc>
          <w:tcPr>
            <w:tcW w:w="2268"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 xml:space="preserve">оказывает влияние на </w:t>
            </w:r>
            <w:r w:rsidRPr="00613B2E">
              <w:rPr>
                <w:sz w:val="20"/>
                <w:szCs w:val="20"/>
              </w:rPr>
              <w:lastRenderedPageBreak/>
              <w:t>показатель: «Доля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r>
    </w:tbl>
    <w:p w:rsidR="004C2ED2" w:rsidRPr="00613B2E" w:rsidRDefault="004C2ED2" w:rsidP="004C2ED2">
      <w:pPr>
        <w:suppressAutoHyphens/>
        <w:autoSpaceDE w:val="0"/>
        <w:autoSpaceDN w:val="0"/>
        <w:adjustRightInd w:val="0"/>
        <w:ind w:firstLine="540"/>
        <w:jc w:val="both"/>
        <w:rPr>
          <w:sz w:val="20"/>
          <w:szCs w:val="20"/>
        </w:rPr>
      </w:pPr>
    </w:p>
    <w:p w:rsidR="004C2ED2" w:rsidRPr="00613B2E" w:rsidRDefault="004C2ED2" w:rsidP="004C2ED2">
      <w:pPr>
        <w:pStyle w:val="ConsPlusNormal"/>
        <w:suppressAutoHyphens/>
        <w:jc w:val="right"/>
        <w:outlineLvl w:val="2"/>
        <w:rPr>
          <w:rFonts w:ascii="Times New Roman" w:hAnsi="Times New Roman" w:cs="Times New Roman"/>
        </w:rPr>
      </w:pPr>
      <w:r w:rsidRPr="00613B2E">
        <w:rPr>
          <w:rFonts w:ascii="Times New Roman" w:hAnsi="Times New Roman" w:cs="Times New Roman"/>
        </w:rPr>
        <w:br w:type="page"/>
      </w:r>
      <w:r w:rsidRPr="00613B2E">
        <w:rPr>
          <w:rFonts w:ascii="Times New Roman" w:hAnsi="Times New Roman" w:cs="Times New Roman"/>
        </w:rPr>
        <w:lastRenderedPageBreak/>
        <w:t>Приложение N 3</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подпрограмме "Профилактика терроризма и экстремистской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деятельности в Аликовском районе Чувашской Республики"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suppressAutoHyphens/>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suppressAutoHyphens/>
        <w:jc w:val="right"/>
        <w:rPr>
          <w:rFonts w:ascii="Times New Roman" w:hAnsi="Times New Roman" w:cs="Times New Roman"/>
        </w:rPr>
      </w:pPr>
    </w:p>
    <w:p w:rsidR="004C2ED2" w:rsidRPr="00613B2E" w:rsidRDefault="004C2ED2" w:rsidP="004C2ED2">
      <w:pPr>
        <w:suppressAutoHyphens/>
        <w:autoSpaceDE w:val="0"/>
        <w:autoSpaceDN w:val="0"/>
        <w:adjustRightInd w:val="0"/>
        <w:jc w:val="center"/>
        <w:rPr>
          <w:sz w:val="20"/>
          <w:szCs w:val="20"/>
        </w:rPr>
      </w:pPr>
      <w:r w:rsidRPr="00613B2E">
        <w:rPr>
          <w:sz w:val="20"/>
          <w:szCs w:val="20"/>
        </w:rPr>
        <w:t>Ресурсное обеспечение</w:t>
      </w:r>
    </w:p>
    <w:p w:rsidR="004C2ED2" w:rsidRPr="00613B2E" w:rsidRDefault="004C2ED2" w:rsidP="004C2ED2">
      <w:pPr>
        <w:suppressAutoHyphens/>
        <w:autoSpaceDE w:val="0"/>
        <w:autoSpaceDN w:val="0"/>
        <w:adjustRightInd w:val="0"/>
        <w:jc w:val="center"/>
        <w:rPr>
          <w:sz w:val="20"/>
          <w:szCs w:val="20"/>
        </w:rPr>
      </w:pPr>
      <w:r w:rsidRPr="00613B2E">
        <w:rPr>
          <w:sz w:val="20"/>
          <w:szCs w:val="20"/>
        </w:rPr>
        <w:t xml:space="preserve">реализации подпрограммы "Профилактика терроризма и экстремистской деятельности в Аликовском районе Чувашской Республики" </w:t>
      </w:r>
    </w:p>
    <w:p w:rsidR="004C2ED2" w:rsidRPr="00613B2E" w:rsidRDefault="004C2ED2" w:rsidP="004C2ED2">
      <w:pPr>
        <w:suppressAutoHyphens/>
        <w:autoSpaceDE w:val="0"/>
        <w:autoSpaceDN w:val="0"/>
        <w:adjustRightInd w:val="0"/>
        <w:jc w:val="center"/>
        <w:rPr>
          <w:sz w:val="20"/>
          <w:szCs w:val="20"/>
        </w:rPr>
      </w:pPr>
      <w:r w:rsidRPr="00613B2E">
        <w:rPr>
          <w:sz w:val="20"/>
          <w:szCs w:val="20"/>
        </w:rPr>
        <w:t>Муниципальной программы "Повышение безопасности жизнедеятельности населения</w:t>
      </w:r>
    </w:p>
    <w:p w:rsidR="004C2ED2" w:rsidRPr="00613B2E" w:rsidRDefault="004C2ED2" w:rsidP="004C2ED2">
      <w:pPr>
        <w:suppressAutoHyphens/>
        <w:autoSpaceDE w:val="0"/>
        <w:autoSpaceDN w:val="0"/>
        <w:adjustRightInd w:val="0"/>
        <w:jc w:val="center"/>
        <w:rPr>
          <w:sz w:val="20"/>
          <w:szCs w:val="20"/>
        </w:rPr>
      </w:pPr>
      <w:r w:rsidRPr="00613B2E">
        <w:rPr>
          <w:sz w:val="20"/>
          <w:szCs w:val="20"/>
        </w:rPr>
        <w:t>и территорий Аликовского района Чувашской Республики" на 2015 - 2020 годы за счет всех источников финансирования</w:t>
      </w:r>
    </w:p>
    <w:p w:rsidR="004C2ED2" w:rsidRPr="00613B2E" w:rsidRDefault="004C2ED2" w:rsidP="004C2ED2">
      <w:pPr>
        <w:suppressAutoHyphens/>
        <w:autoSpaceDE w:val="0"/>
        <w:autoSpaceDN w:val="0"/>
        <w:adjustRightInd w:val="0"/>
        <w:jc w:val="center"/>
        <w:outlineLvl w:val="0"/>
        <w:rPr>
          <w:sz w:val="20"/>
          <w:szCs w:val="20"/>
        </w:rPr>
      </w:pPr>
    </w:p>
    <w:tbl>
      <w:tblPr>
        <w:tblW w:w="14987" w:type="dxa"/>
        <w:tblInd w:w="62" w:type="dxa"/>
        <w:tblLayout w:type="fixed"/>
        <w:tblCellMar>
          <w:top w:w="75" w:type="dxa"/>
          <w:left w:w="0" w:type="dxa"/>
          <w:bottom w:w="75" w:type="dxa"/>
          <w:right w:w="0" w:type="dxa"/>
        </w:tblCellMar>
        <w:tblLook w:val="0000"/>
      </w:tblPr>
      <w:tblGrid>
        <w:gridCol w:w="1134"/>
        <w:gridCol w:w="1985"/>
        <w:gridCol w:w="1843"/>
        <w:gridCol w:w="850"/>
        <w:gridCol w:w="851"/>
        <w:gridCol w:w="708"/>
        <w:gridCol w:w="993"/>
        <w:gridCol w:w="1559"/>
        <w:gridCol w:w="853"/>
        <w:gridCol w:w="848"/>
        <w:gridCol w:w="850"/>
        <w:gridCol w:w="709"/>
        <w:gridCol w:w="851"/>
        <w:gridCol w:w="953"/>
      </w:tblGrid>
      <w:tr w:rsidR="004C2ED2" w:rsidRPr="00613B2E" w:rsidTr="004C2ED2">
        <w:trPr>
          <w:cantSplit/>
        </w:trPr>
        <w:tc>
          <w:tcPr>
            <w:tcW w:w="11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Статус</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Наименование подпрограммы муниципальной программы</w:t>
            </w:r>
            <w:r w:rsidRPr="00613B2E">
              <w:rPr>
                <w:color w:val="000000"/>
                <w:sz w:val="20"/>
                <w:szCs w:val="20"/>
              </w:rPr>
              <w:t>,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Ответственный исполнитель, соисполнители, участники</w:t>
            </w:r>
          </w:p>
        </w:tc>
        <w:tc>
          <w:tcPr>
            <w:tcW w:w="34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Источники финансирования</w:t>
            </w:r>
          </w:p>
        </w:tc>
        <w:tc>
          <w:tcPr>
            <w:tcW w:w="5064"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Расходы по годам,  рублей</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главный распорядитель бюджетных средств</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раздел, подраздел</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целевая статья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группа (подгруппа) вида расходов</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2015</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2019</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2020</w:t>
            </w:r>
          </w:p>
        </w:tc>
      </w:tr>
      <w:tr w:rsidR="004C2ED2" w:rsidRPr="00613B2E" w:rsidTr="004C2ED2">
        <w:tc>
          <w:tcPr>
            <w:tcW w:w="1134" w:type="dxa"/>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9</w:t>
            </w:r>
          </w:p>
          <w:p w:rsidR="004C2ED2" w:rsidRPr="00613B2E" w:rsidRDefault="004C2ED2" w:rsidP="004C2ED2">
            <w:pPr>
              <w:suppressAutoHyphens/>
              <w:autoSpaceDE w:val="0"/>
              <w:autoSpaceDN w:val="0"/>
              <w:adjustRightInd w:val="0"/>
              <w:jc w:val="center"/>
              <w:rPr>
                <w:sz w:val="20"/>
                <w:szCs w:val="20"/>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13</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14</w:t>
            </w:r>
          </w:p>
        </w:tc>
      </w:tr>
      <w:tr w:rsidR="004C2ED2" w:rsidRPr="00613B2E" w:rsidTr="004C2ED2">
        <w:trPr>
          <w:cantSplit/>
        </w:trPr>
        <w:tc>
          <w:tcPr>
            <w:tcW w:w="1134" w:type="dxa"/>
            <w:vMerge w:val="restart"/>
            <w:tcBorders>
              <w:top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Подпрограмма</w:t>
            </w:r>
          </w:p>
        </w:tc>
        <w:tc>
          <w:tcPr>
            <w:tcW w:w="198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"Профилактика терроризма и экстремистской деятельности в Аликовском районе Чувашской Республики"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Ц8 30000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5000</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588000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5000</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5000</w:t>
            </w:r>
          </w:p>
        </w:tc>
      </w:tr>
      <w:tr w:rsidR="004C2ED2" w:rsidRPr="00613B2E" w:rsidTr="004C2ED2">
        <w:trPr>
          <w:cantSplit/>
        </w:trPr>
        <w:tc>
          <w:tcPr>
            <w:tcW w:w="1134" w:type="dxa"/>
            <w:vMerge/>
            <w:tcBorders>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подпрограммы - Администрация Аликовского района Чувашской Республики, ОМВД (по согласованию)</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бюджет Аликовского района Чувашской Республики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r>
      <w:tr w:rsidR="004C2ED2" w:rsidRPr="00613B2E" w:rsidTr="004C2ED2">
        <w:trPr>
          <w:cantSplit/>
        </w:trPr>
        <w:tc>
          <w:tcPr>
            <w:tcW w:w="1134" w:type="dxa"/>
            <w:vMerge/>
            <w:tcBorders>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подпрограммы: субъекты профилактики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lang w:val="en-US"/>
              </w:rPr>
              <w:t>X</w:t>
            </w:r>
          </w:p>
        </w:tc>
      </w:tr>
      <w:tr w:rsidR="004C2ED2" w:rsidRPr="00613B2E" w:rsidTr="004C2ED2">
        <w:trPr>
          <w:cantSplit/>
        </w:trPr>
        <w:tc>
          <w:tcPr>
            <w:tcW w:w="11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терроризма и экстремистской деятельности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r w:rsidRPr="00613B2E">
              <w:rPr>
                <w:sz w:val="20"/>
                <w:szCs w:val="20"/>
              </w:rPr>
              <w:t>0</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rPr>
                <w:sz w:val="20"/>
                <w:szCs w:val="20"/>
              </w:rPr>
            </w:pPr>
            <w:r w:rsidRPr="00613B2E">
              <w:rPr>
                <w:sz w:val="20"/>
                <w:szCs w:val="20"/>
              </w:rPr>
              <w:t xml:space="preserve">соисполнители мероприятия: </w:t>
            </w:r>
            <w:proofErr w:type="gramStart"/>
            <w:r w:rsidRPr="00613B2E">
              <w:rPr>
                <w:sz w:val="20"/>
                <w:szCs w:val="20"/>
              </w:rPr>
              <w:t>–с</w:t>
            </w:r>
            <w:proofErr w:type="gramEnd"/>
            <w:r w:rsidRPr="00613B2E">
              <w:rPr>
                <w:sz w:val="20"/>
                <w:szCs w:val="20"/>
              </w:rPr>
              <w:t>ектор спецпрограмм, отдел образования, социального развития, молодежной политики и спорта, сектор социального развития, культуры и архивного дела администрации района, сельские поселения.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2</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Профилактическая работа по укреплению стабильности в обществе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Height w:val="1155"/>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vMerge w:val="restart"/>
            <w:tcBorders>
              <w:top w:val="single" w:sz="4" w:space="0" w:color="auto"/>
              <w:lef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Height w:val="810"/>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Добровольная сдача органам внутренних дел </w:t>
            </w:r>
            <w:r w:rsidRPr="00613B2E">
              <w:rPr>
                <w:sz w:val="20"/>
                <w:szCs w:val="20"/>
              </w:rPr>
              <w:lastRenderedPageBreak/>
              <w:t>незарегистрированных предметов вооружения, боеприпасов, взрывчатых веществ и взрывных устройств, незаконно хранящихся у населения</w:t>
            </w: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70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84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953" w:type="dxa"/>
            <w:vMerge/>
            <w:tcBorders>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 сектор спецпрограмм, отдел образования, социального развития, молодежной политики и спорта, сектор социального развития, культуры и архивного дела администрации района, сельские поселения.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Основное мероприятие 3</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Образовательно-воспитательные, культурно-массовые и спортивные мероприятия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соисполнители мероприятия: – сектор спецпрограмм, отдел образования, социального развития, молодежной политики и спорта, сектор социального развития, культуры и архивного дела администрации района, сельские поселения.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lastRenderedPageBreak/>
              <w:t>Основное мероприятие 4</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Информационная работа по профилактике терроризма и экстремистской деятельности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соисполнители мероприятия: –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Основное мероприятие 5</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Мероприятия по профилактике и соблюдению правопорядка на улицах и в других общественных местах</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5000</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r w:rsidR="004C2ED2" w:rsidRPr="00613B2E" w:rsidTr="004C2ED2">
        <w:trPr>
          <w:cantSplit/>
        </w:trPr>
        <w:tc>
          <w:tcPr>
            <w:tcW w:w="113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both"/>
              <w:rPr>
                <w:sz w:val="20"/>
                <w:szCs w:val="20"/>
              </w:rPr>
            </w:pPr>
            <w:r w:rsidRPr="00613B2E">
              <w:rPr>
                <w:sz w:val="20"/>
                <w:szCs w:val="20"/>
              </w:rPr>
              <w:t xml:space="preserve">соисполнители мероприятия: отдел образования, социального развития, молодежной политики и спорта, сектор социального развития, культуры и архивного дела администрации района, сельские поселения.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autoSpaceDE w:val="0"/>
              <w:autoSpaceDN w:val="0"/>
              <w:adjustRightInd w:val="0"/>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c>
          <w:tcPr>
            <w:tcW w:w="953" w:type="dxa"/>
            <w:tcBorders>
              <w:top w:val="single" w:sz="4" w:space="0" w:color="auto"/>
              <w:left w:val="single" w:sz="4" w:space="0" w:color="auto"/>
              <w:bottom w:val="single" w:sz="4" w:space="0" w:color="auto"/>
            </w:tcBorders>
            <w:tcMar>
              <w:top w:w="102" w:type="dxa"/>
              <w:left w:w="62" w:type="dxa"/>
              <w:bottom w:w="102" w:type="dxa"/>
              <w:right w:w="62" w:type="dxa"/>
            </w:tcMar>
          </w:tcPr>
          <w:p w:rsidR="004C2ED2" w:rsidRPr="00613B2E" w:rsidRDefault="004C2ED2" w:rsidP="004C2ED2">
            <w:pPr>
              <w:suppressAutoHyphens/>
              <w:jc w:val="center"/>
              <w:rPr>
                <w:sz w:val="20"/>
                <w:szCs w:val="20"/>
              </w:rPr>
            </w:pPr>
            <w:r w:rsidRPr="00613B2E">
              <w:rPr>
                <w:sz w:val="20"/>
                <w:szCs w:val="20"/>
              </w:rPr>
              <w:t>Х</w:t>
            </w:r>
          </w:p>
        </w:tc>
      </w:tr>
    </w:tbl>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ind w:firstLine="540"/>
        <w:jc w:val="both"/>
        <w:rPr>
          <w:rFonts w:ascii="Times New Roman" w:hAnsi="Times New Roman" w:cs="Times New Roman"/>
        </w:rPr>
      </w:pPr>
    </w:p>
    <w:p w:rsidR="004C2ED2" w:rsidRPr="00613B2E" w:rsidRDefault="004C2ED2" w:rsidP="004C2ED2">
      <w:pPr>
        <w:pStyle w:val="ConsPlusNormal"/>
        <w:suppressAutoHyphens/>
        <w:jc w:val="both"/>
        <w:rPr>
          <w:rFonts w:ascii="Times New Roman" w:hAnsi="Times New Roman" w:cs="Times New Roman"/>
        </w:rPr>
        <w:sectPr w:rsidR="004C2ED2" w:rsidRPr="00613B2E">
          <w:pgSz w:w="16838" w:h="11906" w:orient="landscape"/>
          <w:pgMar w:top="1134" w:right="1134" w:bottom="851" w:left="1134" w:header="709" w:footer="709" w:gutter="0"/>
          <w:cols w:space="708"/>
          <w:docGrid w:linePitch="360"/>
        </w:sectPr>
      </w:pPr>
    </w:p>
    <w:p w:rsidR="004C2ED2" w:rsidRPr="00613B2E" w:rsidRDefault="004C2ED2" w:rsidP="004C2ED2">
      <w:pPr>
        <w:pStyle w:val="ConsPlusNormal"/>
        <w:ind w:right="424"/>
        <w:jc w:val="right"/>
        <w:rPr>
          <w:rFonts w:ascii="Times New Roman" w:hAnsi="Times New Roman" w:cs="Times New Roman"/>
        </w:rPr>
      </w:pPr>
      <w:r w:rsidRPr="00613B2E">
        <w:rPr>
          <w:rFonts w:ascii="Times New Roman" w:hAnsi="Times New Roman" w:cs="Times New Roman"/>
        </w:rPr>
        <w:lastRenderedPageBreak/>
        <w:t>Приложение N 8</w:t>
      </w:r>
    </w:p>
    <w:p w:rsidR="004C2ED2" w:rsidRPr="00613B2E" w:rsidRDefault="004C2ED2" w:rsidP="004C2ED2">
      <w:pPr>
        <w:pStyle w:val="ConsPlusNormal"/>
        <w:ind w:right="424"/>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ind w:right="424"/>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ind w:right="424"/>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ind w:right="424" w:firstLine="540"/>
        <w:jc w:val="both"/>
        <w:rPr>
          <w:rFonts w:ascii="Times New Roman" w:hAnsi="Times New Roman" w:cs="Times New Roman"/>
        </w:rPr>
      </w:pPr>
    </w:p>
    <w:p w:rsidR="004C2ED2" w:rsidRPr="00613B2E" w:rsidRDefault="004C2ED2" w:rsidP="004C2ED2">
      <w:pPr>
        <w:pStyle w:val="ConsPlusNormal"/>
        <w:ind w:right="424"/>
        <w:jc w:val="center"/>
        <w:rPr>
          <w:rFonts w:ascii="Times New Roman" w:hAnsi="Times New Roman" w:cs="Times New Roman"/>
          <w:b/>
          <w:bCs/>
        </w:rPr>
      </w:pPr>
      <w:r w:rsidRPr="00613B2E">
        <w:rPr>
          <w:rFonts w:ascii="Times New Roman" w:hAnsi="Times New Roman" w:cs="Times New Roman"/>
          <w:b/>
          <w:bCs/>
        </w:rPr>
        <w:t>ПОДПРОГРАММА</w:t>
      </w:r>
    </w:p>
    <w:p w:rsidR="004C2ED2" w:rsidRPr="00613B2E" w:rsidRDefault="004C2ED2" w:rsidP="004C2ED2">
      <w:pPr>
        <w:pStyle w:val="ConsPlusNormal"/>
        <w:ind w:right="424"/>
        <w:jc w:val="center"/>
        <w:rPr>
          <w:rFonts w:ascii="Times New Roman" w:hAnsi="Times New Roman" w:cs="Times New Roman"/>
        </w:rPr>
      </w:pPr>
      <w:r w:rsidRPr="00613B2E">
        <w:rPr>
          <w:rFonts w:ascii="Times New Roman" w:hAnsi="Times New Roman" w:cs="Times New Roman"/>
          <w:bCs/>
        </w:rPr>
        <w:t>"</w:t>
      </w:r>
      <w:r w:rsidRPr="00613B2E">
        <w:rPr>
          <w:rFonts w:ascii="Times New Roman" w:hAnsi="Times New Roman" w:cs="Times New Roman"/>
        </w:rPr>
        <w:t xml:space="preserve"> Профилактика незаконного потребления наркотических средств и психотропных веществ, наркомании  в Аликовском районе</w:t>
      </w:r>
      <w:r w:rsidRPr="00613B2E">
        <w:rPr>
          <w:rFonts w:ascii="Times New Roman" w:hAnsi="Times New Roman" w:cs="Times New Roman"/>
          <w:bCs/>
        </w:rPr>
        <w:t>"</w:t>
      </w:r>
    </w:p>
    <w:p w:rsidR="004C2ED2" w:rsidRPr="00613B2E" w:rsidRDefault="004C2ED2" w:rsidP="004C2ED2">
      <w:pPr>
        <w:pStyle w:val="ConsPlusNormal"/>
        <w:ind w:right="424"/>
        <w:jc w:val="center"/>
        <w:rPr>
          <w:rFonts w:ascii="Times New Roman" w:hAnsi="Times New Roman" w:cs="Times New Roman"/>
        </w:rPr>
      </w:pPr>
    </w:p>
    <w:p w:rsidR="004C2ED2" w:rsidRPr="00613B2E" w:rsidRDefault="004C2ED2" w:rsidP="004C2ED2">
      <w:pPr>
        <w:pStyle w:val="ConsPlusNormal"/>
        <w:ind w:right="424"/>
        <w:jc w:val="center"/>
        <w:rPr>
          <w:rFonts w:ascii="Times New Roman" w:hAnsi="Times New Roman" w:cs="Times New Roman"/>
        </w:rPr>
      </w:pPr>
      <w:r w:rsidRPr="00613B2E">
        <w:rPr>
          <w:rFonts w:ascii="Times New Roman" w:hAnsi="Times New Roman" w:cs="Times New Roman"/>
        </w:rPr>
        <w:t>Паспорт подпрограммы</w:t>
      </w:r>
    </w:p>
    <w:tbl>
      <w:tblPr>
        <w:tblW w:w="0" w:type="auto"/>
        <w:tblLayout w:type="fixed"/>
        <w:tblCellMar>
          <w:top w:w="75" w:type="dxa"/>
          <w:left w:w="0" w:type="dxa"/>
          <w:bottom w:w="75" w:type="dxa"/>
          <w:right w:w="0" w:type="dxa"/>
        </w:tblCellMar>
        <w:tblLook w:val="0000"/>
      </w:tblPr>
      <w:tblGrid>
        <w:gridCol w:w="3102"/>
        <w:gridCol w:w="338"/>
        <w:gridCol w:w="6199"/>
      </w:tblGrid>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Ответственный исполнитель подпрограммы</w:t>
            </w:r>
          </w:p>
        </w:tc>
        <w:tc>
          <w:tcPr>
            <w:tcW w:w="338" w:type="dxa"/>
            <w:shd w:val="clear" w:color="auto" w:fill="auto"/>
          </w:tcPr>
          <w:p w:rsidR="004C2ED2" w:rsidRPr="00613B2E" w:rsidRDefault="004C2ED2" w:rsidP="004C2ED2">
            <w:pPr>
              <w:autoSpaceDE w:val="0"/>
              <w:ind w:right="424"/>
              <w:jc w:val="right"/>
              <w:rPr>
                <w:sz w:val="20"/>
                <w:szCs w:val="20"/>
              </w:rPr>
            </w:pPr>
            <w:r w:rsidRPr="00613B2E">
              <w:rPr>
                <w:sz w:val="20"/>
                <w:szCs w:val="20"/>
              </w:rPr>
              <w:t>-</w:t>
            </w:r>
          </w:p>
        </w:tc>
        <w:tc>
          <w:tcPr>
            <w:tcW w:w="6199" w:type="dxa"/>
            <w:shd w:val="clear" w:color="auto" w:fill="auto"/>
          </w:tcPr>
          <w:p w:rsidR="004C2ED2" w:rsidRPr="00613B2E" w:rsidRDefault="004C2ED2" w:rsidP="004C2ED2">
            <w:pPr>
              <w:autoSpaceDE w:val="0"/>
              <w:ind w:right="424"/>
              <w:jc w:val="both"/>
              <w:rPr>
                <w:sz w:val="20"/>
                <w:szCs w:val="20"/>
              </w:rPr>
            </w:pPr>
            <w:r w:rsidRPr="00613B2E">
              <w:rPr>
                <w:sz w:val="20"/>
                <w:szCs w:val="20"/>
              </w:rPr>
              <w:t>Администрация Аликовского района Чувашской Республики (далее – Администрация Аликовского района).</w:t>
            </w:r>
          </w:p>
        </w:tc>
      </w:tr>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Соисполнители подпрограммы</w:t>
            </w:r>
          </w:p>
        </w:tc>
        <w:tc>
          <w:tcPr>
            <w:tcW w:w="338" w:type="dxa"/>
            <w:shd w:val="clear" w:color="auto" w:fill="auto"/>
          </w:tcPr>
          <w:p w:rsidR="004C2ED2" w:rsidRPr="00613B2E" w:rsidRDefault="004C2ED2" w:rsidP="004C2ED2">
            <w:pPr>
              <w:autoSpaceDE w:val="0"/>
              <w:snapToGrid w:val="0"/>
              <w:ind w:right="424"/>
              <w:jc w:val="right"/>
              <w:rPr>
                <w:sz w:val="20"/>
                <w:szCs w:val="20"/>
              </w:rPr>
            </w:pPr>
          </w:p>
        </w:tc>
        <w:tc>
          <w:tcPr>
            <w:tcW w:w="6199" w:type="dxa"/>
            <w:shd w:val="clear" w:color="auto" w:fill="auto"/>
          </w:tcPr>
          <w:p w:rsidR="004C2ED2" w:rsidRPr="00613B2E" w:rsidRDefault="004C2ED2" w:rsidP="004C2ED2">
            <w:pPr>
              <w:pStyle w:val="aff7"/>
              <w:ind w:right="424"/>
              <w:jc w:val="both"/>
              <w:rPr>
                <w:rFonts w:ascii="Times New Roman" w:hAnsi="Times New Roman"/>
                <w:sz w:val="20"/>
                <w:szCs w:val="20"/>
              </w:rPr>
            </w:pPr>
            <w:r w:rsidRPr="00613B2E">
              <w:rPr>
                <w:rFonts w:ascii="Times New Roman" w:hAnsi="Times New Roman"/>
                <w:sz w:val="20"/>
                <w:szCs w:val="20"/>
              </w:rPr>
              <w:t>Администрации сельских поселений Аликовского района Чувашской Республики (по согласованию);</w:t>
            </w:r>
          </w:p>
          <w:p w:rsidR="004C2ED2" w:rsidRPr="00613B2E" w:rsidRDefault="004C2ED2" w:rsidP="004C2ED2">
            <w:pPr>
              <w:suppressAutoHyphens/>
              <w:jc w:val="both"/>
              <w:rPr>
                <w:sz w:val="20"/>
                <w:szCs w:val="20"/>
              </w:rPr>
            </w:pPr>
            <w:r w:rsidRPr="00613B2E">
              <w:rPr>
                <w:sz w:val="20"/>
                <w:szCs w:val="20"/>
              </w:rPr>
              <w:t xml:space="preserve"> Отдел образования, социального развития, молодежной политики и  спорта администрации Аликовского района Чувашской Республики;</w:t>
            </w:r>
          </w:p>
          <w:p w:rsidR="004C2ED2" w:rsidRPr="00613B2E" w:rsidRDefault="004C2ED2" w:rsidP="004C2ED2">
            <w:pPr>
              <w:pStyle w:val="aff7"/>
              <w:ind w:right="424"/>
              <w:jc w:val="both"/>
              <w:rPr>
                <w:rFonts w:ascii="Times New Roman" w:hAnsi="Times New Roman"/>
                <w:sz w:val="20"/>
                <w:szCs w:val="20"/>
              </w:rPr>
            </w:pPr>
            <w:r w:rsidRPr="00613B2E">
              <w:rPr>
                <w:rFonts w:ascii="Times New Roman" w:hAnsi="Times New Roman"/>
                <w:sz w:val="20"/>
                <w:szCs w:val="20"/>
              </w:rPr>
              <w:t>Учреждения и организации различных форм собственности Аликовского района Чувашской Республики (по согласованию);</w:t>
            </w:r>
          </w:p>
          <w:p w:rsidR="004C2ED2" w:rsidRPr="00613B2E" w:rsidRDefault="004C2ED2" w:rsidP="004C2ED2">
            <w:pPr>
              <w:autoSpaceDE w:val="0"/>
              <w:ind w:right="424"/>
              <w:jc w:val="both"/>
              <w:rPr>
                <w:sz w:val="20"/>
                <w:szCs w:val="20"/>
              </w:rPr>
            </w:pPr>
            <w:r w:rsidRPr="00613B2E">
              <w:rPr>
                <w:sz w:val="20"/>
                <w:szCs w:val="20"/>
              </w:rPr>
              <w:t>Общественные организации и объединения, находящиеся на территории Аликовского района Чувашской Республики.</w:t>
            </w:r>
          </w:p>
        </w:tc>
      </w:tr>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Цель подпрограммы</w:t>
            </w:r>
          </w:p>
        </w:tc>
        <w:tc>
          <w:tcPr>
            <w:tcW w:w="338" w:type="dxa"/>
            <w:shd w:val="clear" w:color="auto" w:fill="auto"/>
          </w:tcPr>
          <w:p w:rsidR="004C2ED2" w:rsidRPr="00613B2E" w:rsidRDefault="004C2ED2" w:rsidP="004C2ED2">
            <w:pPr>
              <w:autoSpaceDE w:val="0"/>
              <w:ind w:right="424"/>
              <w:jc w:val="right"/>
              <w:rPr>
                <w:sz w:val="20"/>
                <w:szCs w:val="20"/>
              </w:rPr>
            </w:pPr>
            <w:r w:rsidRPr="00613B2E">
              <w:rPr>
                <w:sz w:val="20"/>
                <w:szCs w:val="20"/>
              </w:rPr>
              <w:t>-</w:t>
            </w:r>
          </w:p>
        </w:tc>
        <w:tc>
          <w:tcPr>
            <w:tcW w:w="6199" w:type="dxa"/>
            <w:shd w:val="clear" w:color="auto" w:fill="auto"/>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 xml:space="preserve">участие в предупреждении  и ликвидации чрезвычайных ситуаций; </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совершенствование взаимодействия правоохранительных, органов местного самоуправления района (далее ОМСУ),  граждан,  их объединений, участвующих в охране общественного порядка (далее – общественные объединения) в сфере профилактики правонарушений, терроризма и экстремистской деятельности в Аликовском районе Чувашской Республики;</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-снижение уровня заболеваемости населения синдромом зависимости от наркотических средств</w:t>
            </w:r>
          </w:p>
          <w:p w:rsidR="004C2ED2" w:rsidRPr="00613B2E" w:rsidRDefault="004C2ED2" w:rsidP="004C2ED2">
            <w:pPr>
              <w:autoSpaceDE w:val="0"/>
              <w:ind w:right="424"/>
              <w:jc w:val="both"/>
              <w:rPr>
                <w:sz w:val="20"/>
                <w:szCs w:val="20"/>
              </w:rPr>
            </w:pPr>
          </w:p>
        </w:tc>
      </w:tr>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Задачи подпрограммы</w:t>
            </w:r>
          </w:p>
        </w:tc>
        <w:tc>
          <w:tcPr>
            <w:tcW w:w="338" w:type="dxa"/>
            <w:shd w:val="clear" w:color="auto" w:fill="auto"/>
          </w:tcPr>
          <w:p w:rsidR="004C2ED2" w:rsidRPr="00613B2E" w:rsidRDefault="004C2ED2" w:rsidP="004C2ED2">
            <w:pPr>
              <w:autoSpaceDE w:val="0"/>
              <w:ind w:right="424"/>
              <w:jc w:val="right"/>
              <w:rPr>
                <w:sz w:val="20"/>
                <w:szCs w:val="20"/>
              </w:rPr>
            </w:pPr>
            <w:r w:rsidRPr="00613B2E">
              <w:rPr>
                <w:sz w:val="20"/>
                <w:szCs w:val="20"/>
              </w:rPr>
              <w:t>-</w:t>
            </w:r>
          </w:p>
        </w:tc>
        <w:tc>
          <w:tcPr>
            <w:tcW w:w="6199" w:type="dxa"/>
            <w:shd w:val="clear" w:color="auto" w:fill="auto"/>
          </w:tcPr>
          <w:p w:rsidR="004C2ED2" w:rsidRPr="00613B2E" w:rsidRDefault="004C2ED2" w:rsidP="004C2ED2">
            <w:pPr>
              <w:rPr>
                <w:sz w:val="20"/>
                <w:szCs w:val="20"/>
              </w:rPr>
            </w:pPr>
            <w:r w:rsidRPr="00613B2E">
              <w:rPr>
                <w:sz w:val="20"/>
                <w:szCs w:val="20"/>
              </w:rPr>
              <w:t>проведение профилактических мероприятий по сокращению незаконного потребления наркотических средств;</w:t>
            </w:r>
          </w:p>
          <w:p w:rsidR="004C2ED2" w:rsidRPr="00613B2E" w:rsidRDefault="004C2ED2" w:rsidP="004C2ED2">
            <w:pPr>
              <w:autoSpaceDE w:val="0"/>
              <w:jc w:val="both"/>
              <w:rPr>
                <w:sz w:val="20"/>
                <w:szCs w:val="20"/>
              </w:rPr>
            </w:pPr>
            <w:r w:rsidRPr="00613B2E">
              <w:rPr>
                <w:sz w:val="20"/>
                <w:szCs w:val="20"/>
              </w:rPr>
              <w:t>ограничение доступности наркотических средств, находящихся в незаконном обороте;</w:t>
            </w:r>
          </w:p>
          <w:p w:rsidR="004C2ED2" w:rsidRPr="00613B2E" w:rsidRDefault="004C2ED2" w:rsidP="004C2ED2">
            <w:pPr>
              <w:autoSpaceDE w:val="0"/>
              <w:jc w:val="both"/>
              <w:rPr>
                <w:sz w:val="20"/>
                <w:szCs w:val="20"/>
              </w:rPr>
            </w:pPr>
            <w:r w:rsidRPr="00613B2E">
              <w:rPr>
                <w:sz w:val="20"/>
                <w:szCs w:val="20"/>
              </w:rPr>
              <w:t>совершенствование технологий, способствующих противодействию незаконному обороту наркотических средств.</w:t>
            </w:r>
          </w:p>
          <w:p w:rsidR="004C2ED2" w:rsidRPr="00613B2E" w:rsidRDefault="004C2ED2" w:rsidP="004C2ED2">
            <w:pPr>
              <w:autoSpaceDE w:val="0"/>
              <w:ind w:right="424"/>
              <w:jc w:val="both"/>
              <w:rPr>
                <w:sz w:val="20"/>
                <w:szCs w:val="20"/>
              </w:rPr>
            </w:pPr>
          </w:p>
        </w:tc>
      </w:tr>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Целевые индикаторы и показатели подпрограммы</w:t>
            </w:r>
          </w:p>
        </w:tc>
        <w:tc>
          <w:tcPr>
            <w:tcW w:w="338" w:type="dxa"/>
            <w:shd w:val="clear" w:color="auto" w:fill="auto"/>
          </w:tcPr>
          <w:p w:rsidR="004C2ED2" w:rsidRPr="00613B2E" w:rsidRDefault="004C2ED2" w:rsidP="004C2ED2">
            <w:pPr>
              <w:autoSpaceDE w:val="0"/>
              <w:ind w:right="424"/>
              <w:jc w:val="right"/>
              <w:rPr>
                <w:sz w:val="20"/>
                <w:szCs w:val="20"/>
              </w:rPr>
            </w:pPr>
            <w:r w:rsidRPr="00613B2E">
              <w:rPr>
                <w:sz w:val="20"/>
                <w:szCs w:val="20"/>
              </w:rPr>
              <w:t>-</w:t>
            </w:r>
          </w:p>
        </w:tc>
        <w:tc>
          <w:tcPr>
            <w:tcW w:w="6199" w:type="dxa"/>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Количество образовательных учреждений, молодежных коллективов, охваченных программами медицинской профилактики</w:t>
            </w:r>
          </w:p>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больных наркоманией, включенных в лечебно-реабилитационные программы</w:t>
            </w:r>
          </w:p>
          <w:p w:rsidR="004C2ED2" w:rsidRPr="00613B2E" w:rsidRDefault="004C2ED2" w:rsidP="004C2ED2">
            <w:pPr>
              <w:autoSpaceDE w:val="0"/>
              <w:ind w:right="424"/>
              <w:jc w:val="both"/>
              <w:rPr>
                <w:sz w:val="20"/>
                <w:szCs w:val="20"/>
              </w:rPr>
            </w:pPr>
            <w:r w:rsidRPr="00613B2E">
              <w:rPr>
                <w:sz w:val="20"/>
                <w:szCs w:val="20"/>
              </w:rPr>
              <w:t>Доля выявленных тяжких и особо тяжких преступлений, связанных с незаконным оборотом наркотических средств</w:t>
            </w:r>
          </w:p>
        </w:tc>
      </w:tr>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Срок реализации подпрограммы</w:t>
            </w:r>
          </w:p>
        </w:tc>
        <w:tc>
          <w:tcPr>
            <w:tcW w:w="338" w:type="dxa"/>
            <w:shd w:val="clear" w:color="auto" w:fill="auto"/>
          </w:tcPr>
          <w:p w:rsidR="004C2ED2" w:rsidRPr="00613B2E" w:rsidRDefault="004C2ED2" w:rsidP="004C2ED2">
            <w:pPr>
              <w:autoSpaceDE w:val="0"/>
              <w:ind w:right="424"/>
              <w:jc w:val="right"/>
              <w:rPr>
                <w:sz w:val="20"/>
                <w:szCs w:val="20"/>
              </w:rPr>
            </w:pPr>
            <w:r w:rsidRPr="00613B2E">
              <w:rPr>
                <w:sz w:val="20"/>
                <w:szCs w:val="20"/>
              </w:rPr>
              <w:t>-</w:t>
            </w:r>
          </w:p>
        </w:tc>
        <w:tc>
          <w:tcPr>
            <w:tcW w:w="6199" w:type="dxa"/>
            <w:shd w:val="clear" w:color="auto" w:fill="auto"/>
          </w:tcPr>
          <w:p w:rsidR="004C2ED2" w:rsidRPr="00613B2E" w:rsidRDefault="004C2ED2" w:rsidP="004C2ED2">
            <w:pPr>
              <w:autoSpaceDE w:val="0"/>
              <w:ind w:right="424"/>
              <w:jc w:val="both"/>
              <w:rPr>
                <w:sz w:val="20"/>
                <w:szCs w:val="20"/>
              </w:rPr>
            </w:pPr>
            <w:r w:rsidRPr="00613B2E">
              <w:rPr>
                <w:sz w:val="20"/>
                <w:szCs w:val="20"/>
              </w:rPr>
              <w:t>2015 - 2020 годы</w:t>
            </w:r>
          </w:p>
        </w:tc>
      </w:tr>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Объемы финансирования подпрограммы с разбивкой по годам ее реализации</w:t>
            </w:r>
          </w:p>
        </w:tc>
        <w:tc>
          <w:tcPr>
            <w:tcW w:w="338" w:type="dxa"/>
            <w:shd w:val="clear" w:color="auto" w:fill="auto"/>
          </w:tcPr>
          <w:p w:rsidR="004C2ED2" w:rsidRPr="00613B2E" w:rsidRDefault="004C2ED2" w:rsidP="004C2ED2">
            <w:pPr>
              <w:autoSpaceDE w:val="0"/>
              <w:ind w:right="424"/>
              <w:jc w:val="right"/>
              <w:rPr>
                <w:sz w:val="20"/>
                <w:szCs w:val="20"/>
              </w:rPr>
            </w:pPr>
            <w:r w:rsidRPr="00613B2E">
              <w:rPr>
                <w:sz w:val="20"/>
                <w:szCs w:val="20"/>
              </w:rPr>
              <w:t>-</w:t>
            </w:r>
          </w:p>
        </w:tc>
        <w:tc>
          <w:tcPr>
            <w:tcW w:w="6199" w:type="dxa"/>
            <w:shd w:val="clear" w:color="auto" w:fill="auto"/>
          </w:tcPr>
          <w:p w:rsidR="004C2ED2" w:rsidRPr="00613B2E" w:rsidRDefault="004C2ED2" w:rsidP="004C2ED2">
            <w:pPr>
              <w:autoSpaceDE w:val="0"/>
              <w:ind w:right="424"/>
              <w:jc w:val="both"/>
              <w:rPr>
                <w:sz w:val="20"/>
                <w:szCs w:val="20"/>
              </w:rPr>
            </w:pPr>
            <w:r w:rsidRPr="00613B2E">
              <w:rPr>
                <w:sz w:val="20"/>
                <w:szCs w:val="20"/>
              </w:rPr>
              <w:t>прогнозируемые объемы бюджетных ассигнований на реализацию мероприятий подпрограммы в 2015 - 2020 годах составят 35000 рублей, в том числе:</w:t>
            </w:r>
          </w:p>
          <w:p w:rsidR="004C2ED2" w:rsidRPr="00613B2E" w:rsidRDefault="004C2ED2" w:rsidP="004C2ED2">
            <w:pPr>
              <w:autoSpaceDE w:val="0"/>
              <w:ind w:right="424"/>
              <w:jc w:val="both"/>
              <w:rPr>
                <w:sz w:val="20"/>
                <w:szCs w:val="20"/>
              </w:rPr>
            </w:pPr>
            <w:r w:rsidRPr="00613B2E">
              <w:rPr>
                <w:sz w:val="20"/>
                <w:szCs w:val="20"/>
              </w:rPr>
              <w:t>за счет средств бюджета Аликовского района Чувашской Республики -35000  рублей, из них:</w:t>
            </w:r>
          </w:p>
          <w:p w:rsidR="004C2ED2" w:rsidRPr="00613B2E" w:rsidRDefault="004C2ED2" w:rsidP="004C2ED2">
            <w:pPr>
              <w:autoSpaceDE w:val="0"/>
              <w:ind w:right="424"/>
              <w:jc w:val="both"/>
              <w:rPr>
                <w:sz w:val="20"/>
                <w:szCs w:val="20"/>
              </w:rPr>
            </w:pPr>
            <w:r w:rsidRPr="00613B2E">
              <w:rPr>
                <w:sz w:val="20"/>
                <w:szCs w:val="20"/>
              </w:rPr>
              <w:t>2015 год - 0 рублей;</w:t>
            </w:r>
          </w:p>
          <w:p w:rsidR="004C2ED2" w:rsidRPr="00613B2E" w:rsidRDefault="004C2ED2" w:rsidP="004C2ED2">
            <w:pPr>
              <w:autoSpaceDE w:val="0"/>
              <w:ind w:right="424"/>
              <w:jc w:val="both"/>
              <w:rPr>
                <w:sz w:val="20"/>
                <w:szCs w:val="20"/>
              </w:rPr>
            </w:pPr>
            <w:r w:rsidRPr="00613B2E">
              <w:rPr>
                <w:sz w:val="20"/>
                <w:szCs w:val="20"/>
              </w:rPr>
              <w:t>2016 год - 0 рублей;</w:t>
            </w:r>
          </w:p>
          <w:p w:rsidR="004C2ED2" w:rsidRPr="00613B2E" w:rsidRDefault="004C2ED2" w:rsidP="004C2ED2">
            <w:pPr>
              <w:autoSpaceDE w:val="0"/>
              <w:ind w:right="424"/>
              <w:jc w:val="both"/>
              <w:rPr>
                <w:sz w:val="20"/>
                <w:szCs w:val="20"/>
              </w:rPr>
            </w:pPr>
            <w:r w:rsidRPr="00613B2E">
              <w:rPr>
                <w:sz w:val="20"/>
                <w:szCs w:val="20"/>
              </w:rPr>
              <w:t>2017 год – 20000 рублей;</w:t>
            </w:r>
          </w:p>
          <w:p w:rsidR="004C2ED2" w:rsidRPr="00613B2E" w:rsidRDefault="004C2ED2" w:rsidP="004C2ED2">
            <w:pPr>
              <w:autoSpaceDE w:val="0"/>
              <w:ind w:right="424"/>
              <w:jc w:val="both"/>
              <w:rPr>
                <w:sz w:val="20"/>
                <w:szCs w:val="20"/>
              </w:rPr>
            </w:pPr>
            <w:r w:rsidRPr="00613B2E">
              <w:rPr>
                <w:sz w:val="20"/>
                <w:szCs w:val="20"/>
              </w:rPr>
              <w:t>2018 год – 5000 рублей;</w:t>
            </w:r>
          </w:p>
          <w:p w:rsidR="004C2ED2" w:rsidRPr="00613B2E" w:rsidRDefault="004C2ED2" w:rsidP="004C2ED2">
            <w:pPr>
              <w:autoSpaceDE w:val="0"/>
              <w:ind w:right="424"/>
              <w:jc w:val="both"/>
              <w:rPr>
                <w:sz w:val="20"/>
                <w:szCs w:val="20"/>
              </w:rPr>
            </w:pPr>
            <w:r w:rsidRPr="00613B2E">
              <w:rPr>
                <w:sz w:val="20"/>
                <w:szCs w:val="20"/>
              </w:rPr>
              <w:t>2019 год – 5000 рублей;</w:t>
            </w:r>
          </w:p>
          <w:p w:rsidR="004C2ED2" w:rsidRPr="00613B2E" w:rsidRDefault="004C2ED2" w:rsidP="004C2ED2">
            <w:pPr>
              <w:autoSpaceDE w:val="0"/>
              <w:ind w:right="424"/>
              <w:jc w:val="both"/>
              <w:rPr>
                <w:sz w:val="20"/>
                <w:szCs w:val="20"/>
              </w:rPr>
            </w:pPr>
            <w:r w:rsidRPr="00613B2E">
              <w:rPr>
                <w:sz w:val="20"/>
                <w:szCs w:val="20"/>
              </w:rPr>
              <w:t>2020 год – 5000 рублей.</w:t>
            </w:r>
          </w:p>
        </w:tc>
      </w:tr>
      <w:tr w:rsidR="004C2ED2" w:rsidRPr="00613B2E" w:rsidTr="004C2ED2">
        <w:tc>
          <w:tcPr>
            <w:tcW w:w="3102" w:type="dxa"/>
            <w:shd w:val="clear" w:color="auto" w:fill="auto"/>
          </w:tcPr>
          <w:p w:rsidR="004C2ED2" w:rsidRPr="00613B2E" w:rsidRDefault="004C2ED2" w:rsidP="004C2ED2">
            <w:pPr>
              <w:autoSpaceDE w:val="0"/>
              <w:ind w:right="424"/>
              <w:rPr>
                <w:sz w:val="20"/>
                <w:szCs w:val="20"/>
              </w:rPr>
            </w:pPr>
            <w:r w:rsidRPr="00613B2E">
              <w:rPr>
                <w:sz w:val="20"/>
                <w:szCs w:val="20"/>
              </w:rPr>
              <w:t xml:space="preserve">Ожидаемые результаты </w:t>
            </w:r>
            <w:r w:rsidRPr="00613B2E">
              <w:rPr>
                <w:sz w:val="20"/>
                <w:szCs w:val="20"/>
              </w:rPr>
              <w:lastRenderedPageBreak/>
              <w:t>реализации подпрограммы</w:t>
            </w:r>
          </w:p>
        </w:tc>
        <w:tc>
          <w:tcPr>
            <w:tcW w:w="338" w:type="dxa"/>
            <w:shd w:val="clear" w:color="auto" w:fill="auto"/>
          </w:tcPr>
          <w:p w:rsidR="004C2ED2" w:rsidRPr="00613B2E" w:rsidRDefault="004C2ED2" w:rsidP="004C2ED2">
            <w:pPr>
              <w:autoSpaceDE w:val="0"/>
              <w:ind w:right="424"/>
              <w:jc w:val="right"/>
              <w:rPr>
                <w:sz w:val="20"/>
                <w:szCs w:val="20"/>
              </w:rPr>
            </w:pPr>
            <w:r w:rsidRPr="00613B2E">
              <w:rPr>
                <w:sz w:val="20"/>
                <w:szCs w:val="20"/>
              </w:rPr>
              <w:lastRenderedPageBreak/>
              <w:t>-</w:t>
            </w:r>
          </w:p>
        </w:tc>
        <w:tc>
          <w:tcPr>
            <w:tcW w:w="6199" w:type="dxa"/>
            <w:shd w:val="clear" w:color="auto" w:fill="auto"/>
          </w:tcPr>
          <w:p w:rsidR="004C2ED2" w:rsidRPr="00613B2E" w:rsidRDefault="004C2ED2" w:rsidP="004C2ED2">
            <w:pPr>
              <w:autoSpaceDE w:val="0"/>
              <w:ind w:right="424"/>
              <w:jc w:val="both"/>
              <w:rPr>
                <w:sz w:val="20"/>
                <w:szCs w:val="20"/>
              </w:rPr>
            </w:pPr>
            <w:r w:rsidRPr="00613B2E">
              <w:rPr>
                <w:sz w:val="20"/>
                <w:szCs w:val="20"/>
              </w:rPr>
              <w:t xml:space="preserve">ожидаемыми результатами реализации подпрограммы являются: </w:t>
            </w:r>
          </w:p>
          <w:p w:rsidR="004C2ED2" w:rsidRPr="00613B2E" w:rsidRDefault="004C2ED2" w:rsidP="004C2ED2">
            <w:pPr>
              <w:jc w:val="both"/>
              <w:rPr>
                <w:sz w:val="20"/>
                <w:szCs w:val="20"/>
              </w:rPr>
            </w:pPr>
            <w:r w:rsidRPr="00613B2E">
              <w:rPr>
                <w:sz w:val="20"/>
                <w:szCs w:val="20"/>
              </w:rPr>
              <w:lastRenderedPageBreak/>
              <w:t>увеличение количества учебных коллективов, охваченных программами медицинской профилактики, до 13;</w:t>
            </w:r>
          </w:p>
          <w:p w:rsidR="004C2ED2" w:rsidRPr="00613B2E" w:rsidRDefault="004C2ED2" w:rsidP="004C2ED2">
            <w:pPr>
              <w:jc w:val="both"/>
              <w:rPr>
                <w:sz w:val="20"/>
                <w:szCs w:val="20"/>
              </w:rPr>
            </w:pPr>
          </w:p>
          <w:p w:rsidR="004C2ED2" w:rsidRPr="00613B2E" w:rsidRDefault="004C2ED2" w:rsidP="004C2ED2">
            <w:pPr>
              <w:jc w:val="both"/>
              <w:rPr>
                <w:sz w:val="20"/>
                <w:szCs w:val="20"/>
              </w:rPr>
            </w:pPr>
            <w:r w:rsidRPr="00613B2E">
              <w:rPr>
                <w:sz w:val="20"/>
                <w:szCs w:val="20"/>
              </w:rPr>
              <w:t>увеличение доли больных наркоманией, включенных в реабилитационные программы, до 1 процента;</w:t>
            </w:r>
          </w:p>
          <w:p w:rsidR="004C2ED2" w:rsidRPr="00613B2E" w:rsidRDefault="004C2ED2" w:rsidP="004C2ED2">
            <w:pPr>
              <w:jc w:val="both"/>
              <w:rPr>
                <w:sz w:val="20"/>
                <w:szCs w:val="20"/>
              </w:rPr>
            </w:pPr>
          </w:p>
          <w:p w:rsidR="004C2ED2" w:rsidRPr="00613B2E" w:rsidRDefault="004C2ED2" w:rsidP="004C2ED2">
            <w:pPr>
              <w:jc w:val="both"/>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 до 0,1 процента</w:t>
            </w:r>
          </w:p>
          <w:p w:rsidR="004C2ED2" w:rsidRPr="00613B2E" w:rsidRDefault="004C2ED2" w:rsidP="004C2ED2">
            <w:pPr>
              <w:autoSpaceDE w:val="0"/>
              <w:ind w:right="424"/>
              <w:jc w:val="both"/>
              <w:rPr>
                <w:sz w:val="20"/>
                <w:szCs w:val="20"/>
              </w:rPr>
            </w:pPr>
          </w:p>
        </w:tc>
      </w:tr>
    </w:tbl>
    <w:p w:rsidR="004C2ED2" w:rsidRPr="00613B2E" w:rsidRDefault="004C2ED2" w:rsidP="004C2ED2">
      <w:pPr>
        <w:pStyle w:val="ConsPlusCell"/>
        <w:ind w:right="424" w:firstLine="709"/>
        <w:jc w:val="center"/>
        <w:rPr>
          <w:rFonts w:ascii="Times New Roman" w:hAnsi="Times New Roman" w:cs="Times New Roman"/>
        </w:rPr>
      </w:pPr>
    </w:p>
    <w:p w:rsidR="004C2ED2" w:rsidRPr="00613B2E" w:rsidRDefault="004C2ED2" w:rsidP="004C2ED2">
      <w:pPr>
        <w:pStyle w:val="ConsPlusCell"/>
        <w:ind w:right="424" w:firstLine="709"/>
        <w:jc w:val="center"/>
        <w:rPr>
          <w:rFonts w:ascii="Times New Roman" w:hAnsi="Times New Roman" w:cs="Times New Roman"/>
        </w:rPr>
      </w:pPr>
      <w:r w:rsidRPr="00613B2E">
        <w:rPr>
          <w:rFonts w:ascii="Times New Roman" w:hAnsi="Times New Roman" w:cs="Times New Roman"/>
        </w:rPr>
        <w:t>Раздел I. Характеристика сферы реализации подпрограммы, описание основных проблем в указанной сфере и прогноз ее развития</w:t>
      </w:r>
    </w:p>
    <w:p w:rsidR="004C2ED2" w:rsidRPr="00613B2E" w:rsidRDefault="004C2ED2" w:rsidP="004C2ED2">
      <w:pPr>
        <w:ind w:firstLine="720"/>
        <w:jc w:val="both"/>
        <w:rPr>
          <w:sz w:val="20"/>
          <w:szCs w:val="20"/>
        </w:rPr>
      </w:pPr>
      <w:r w:rsidRPr="00613B2E">
        <w:rPr>
          <w:sz w:val="20"/>
          <w:szCs w:val="20"/>
        </w:rPr>
        <w:t>В Аликовском районе Чувашской Республики проводится целенаправленная работа по противодействию злоупотреблению наркотическими средствами и их незаконному обороту. Сформировано единое информационное пространство по противодействию незаконному обороту наркотиков, расширению межведомственного взаимодействия и межрегионального сотрудничества в сфере борьбы с распространением наркотических средств, направленное на формирование негативного отношения к употреблению наркотиков, пропаганду здорового образа жизни.</w:t>
      </w:r>
    </w:p>
    <w:p w:rsidR="004C2ED2" w:rsidRPr="00613B2E" w:rsidRDefault="004C2ED2" w:rsidP="004C2ED2">
      <w:pPr>
        <w:ind w:firstLine="720"/>
        <w:jc w:val="both"/>
        <w:rPr>
          <w:sz w:val="20"/>
          <w:szCs w:val="20"/>
        </w:rPr>
      </w:pPr>
      <w:r w:rsidRPr="00613B2E">
        <w:rPr>
          <w:sz w:val="20"/>
          <w:szCs w:val="20"/>
        </w:rPr>
        <w:t xml:space="preserve">В </w:t>
      </w:r>
      <w:proofErr w:type="spellStart"/>
      <w:r w:rsidRPr="00613B2E">
        <w:rPr>
          <w:sz w:val="20"/>
          <w:szCs w:val="20"/>
        </w:rPr>
        <w:t>антинаркотическую</w:t>
      </w:r>
      <w:proofErr w:type="spellEnd"/>
      <w:r w:rsidRPr="00613B2E">
        <w:rPr>
          <w:sz w:val="20"/>
          <w:szCs w:val="20"/>
        </w:rPr>
        <w:t xml:space="preserve"> работу активно включаются общественные организации, традиционные религиозные конфессии, созданы волонтерские движения.</w:t>
      </w:r>
    </w:p>
    <w:p w:rsidR="004C2ED2" w:rsidRPr="00613B2E" w:rsidRDefault="004C2ED2" w:rsidP="004C2ED2">
      <w:pPr>
        <w:ind w:firstLine="720"/>
        <w:jc w:val="both"/>
        <w:rPr>
          <w:sz w:val="20"/>
          <w:szCs w:val="20"/>
        </w:rPr>
      </w:pPr>
      <w:r w:rsidRPr="00613B2E">
        <w:rPr>
          <w:sz w:val="20"/>
          <w:szCs w:val="20"/>
        </w:rPr>
        <w:t xml:space="preserve">Для внедрения технологий эффективной профилактики наркомании осуществляются обучение и повышение квалификации специалистов, обеспечение их методическими материалами, разработка и внедрение </w:t>
      </w:r>
      <w:proofErr w:type="spellStart"/>
      <w:r w:rsidRPr="00613B2E">
        <w:rPr>
          <w:sz w:val="20"/>
          <w:szCs w:val="20"/>
        </w:rPr>
        <w:t>антинаркотических</w:t>
      </w:r>
      <w:proofErr w:type="spellEnd"/>
      <w:r w:rsidRPr="00613B2E">
        <w:rPr>
          <w:sz w:val="20"/>
          <w:szCs w:val="20"/>
        </w:rPr>
        <w:t xml:space="preserve"> образовательных проектов и программ для различных групп населения.</w:t>
      </w:r>
    </w:p>
    <w:p w:rsidR="004C2ED2" w:rsidRPr="00613B2E" w:rsidRDefault="004C2ED2" w:rsidP="004C2ED2">
      <w:pPr>
        <w:ind w:firstLine="720"/>
        <w:jc w:val="both"/>
        <w:rPr>
          <w:sz w:val="20"/>
          <w:szCs w:val="20"/>
        </w:rPr>
      </w:pPr>
      <w:r w:rsidRPr="00613B2E">
        <w:rPr>
          <w:sz w:val="20"/>
          <w:szCs w:val="20"/>
        </w:rPr>
        <w:t>В рамках настоящей подпрограммы планируется продолжить наращивание усилий по реализации адекватных и эффективных мер противодействия распространению наркомании. Для решения проблемы предлагается применить программно-целевой подход, который позволяет мобилизовать ресурсные возможности, сконцентрировать усилия органов местного самоуправления  и общественных организаций.</w:t>
      </w:r>
    </w:p>
    <w:p w:rsidR="004C2ED2" w:rsidRPr="00613B2E" w:rsidRDefault="004C2ED2" w:rsidP="004C2ED2">
      <w:pPr>
        <w:ind w:firstLine="720"/>
        <w:jc w:val="both"/>
        <w:rPr>
          <w:sz w:val="20"/>
          <w:szCs w:val="20"/>
        </w:rPr>
      </w:pPr>
      <w:r w:rsidRPr="00613B2E">
        <w:rPr>
          <w:sz w:val="20"/>
          <w:szCs w:val="20"/>
        </w:rPr>
        <w:t>При разработке подпрограммы учитывались республиканский и российский опыт противодействия злоупотреблению наркотиками и их незаконному обороту, предложения министерств и ведомств, органов местного самоуправления, научных и практических работников.</w:t>
      </w:r>
    </w:p>
    <w:p w:rsidR="004C2ED2" w:rsidRPr="00613B2E" w:rsidRDefault="004C2ED2" w:rsidP="004C2ED2">
      <w:pPr>
        <w:ind w:firstLine="720"/>
        <w:jc w:val="both"/>
        <w:rPr>
          <w:sz w:val="20"/>
          <w:szCs w:val="20"/>
        </w:rPr>
      </w:pPr>
      <w:bookmarkStart w:id="114" w:name="sub_107"/>
      <w:r w:rsidRPr="00613B2E">
        <w:rPr>
          <w:sz w:val="20"/>
          <w:szCs w:val="20"/>
        </w:rPr>
        <w:t>БУ «Аликовская центральная районная больница» Министерства здравоохранения и социального развития Чувашской Республики обеспечена тест-системами экспресс - диагностики для медицинского освидетельствования состояний наркотического опьянения. В целях улучшения оказания специализированной помощи при БУ «Аликовская центральная районная больница» Министерства здравоохранения и социального развития Чувашской Республики организована работа наркологического кабинета.</w:t>
      </w:r>
    </w:p>
    <w:bookmarkEnd w:id="114"/>
    <w:p w:rsidR="004C2ED2" w:rsidRPr="00613B2E" w:rsidRDefault="004C2ED2" w:rsidP="004C2ED2">
      <w:pPr>
        <w:ind w:firstLine="720"/>
        <w:jc w:val="both"/>
        <w:rPr>
          <w:sz w:val="20"/>
          <w:szCs w:val="20"/>
        </w:rPr>
      </w:pPr>
      <w:r w:rsidRPr="00613B2E">
        <w:rPr>
          <w:sz w:val="20"/>
          <w:szCs w:val="20"/>
        </w:rPr>
        <w:t>Совершенствование методов первичной профилактики, особенно среди групп повышенного риска (детей и подростков), проведение постоянного мониторинга, внедрение современных превентивных технологий, функционирование информационно-консультативных кабинетов, внедрение анонимных методов обследования и лечения способствовали стабилизации эпидемиологической ситуации в группе злоупотребляющих наркотическими веществами детей и подростков.</w:t>
      </w:r>
    </w:p>
    <w:p w:rsidR="004C2ED2" w:rsidRPr="00613B2E" w:rsidRDefault="004C2ED2" w:rsidP="004C2ED2">
      <w:pPr>
        <w:ind w:firstLine="720"/>
        <w:jc w:val="both"/>
        <w:rPr>
          <w:sz w:val="20"/>
          <w:szCs w:val="20"/>
        </w:rPr>
      </w:pPr>
      <w:r w:rsidRPr="00613B2E">
        <w:rPr>
          <w:sz w:val="20"/>
          <w:szCs w:val="20"/>
        </w:rPr>
        <w:t>Вместе с тем эпидемиологическая ситуация, связанная с потреблением наркотиков, продолжает оставаться напряженной. Несмотря на стабилизацию показателей заболеваемости, отмечаются неблагоприятные тенденции распространения наркотиков среди сельского населения.</w:t>
      </w:r>
    </w:p>
    <w:p w:rsidR="004C2ED2" w:rsidRPr="00613B2E" w:rsidRDefault="004C2ED2" w:rsidP="004C2ED2">
      <w:pPr>
        <w:ind w:firstLine="720"/>
        <w:jc w:val="both"/>
        <w:rPr>
          <w:sz w:val="20"/>
          <w:szCs w:val="20"/>
        </w:rPr>
      </w:pPr>
      <w:r w:rsidRPr="00613B2E">
        <w:rPr>
          <w:sz w:val="20"/>
          <w:szCs w:val="20"/>
        </w:rPr>
        <w:t xml:space="preserve">В районе определены приоритетные направления и осуществляются меры по профилактике злоупотребления наркотическими средствами и подрыву экономических основ </w:t>
      </w:r>
      <w:proofErr w:type="spellStart"/>
      <w:r w:rsidRPr="00613B2E">
        <w:rPr>
          <w:sz w:val="20"/>
          <w:szCs w:val="20"/>
        </w:rPr>
        <w:t>наркопреступности</w:t>
      </w:r>
      <w:proofErr w:type="spellEnd"/>
      <w:r w:rsidRPr="00613B2E">
        <w:rPr>
          <w:sz w:val="20"/>
          <w:szCs w:val="20"/>
        </w:rPr>
        <w:t>. Деятельность правоохранительных органов в настоящее время переориентирована на преимущественное выявление и привлечение к уголовной ответственности производителей, перевозчиков и сбытчиков наркотиков.</w:t>
      </w:r>
    </w:p>
    <w:p w:rsidR="004C2ED2" w:rsidRPr="00613B2E" w:rsidRDefault="004C2ED2" w:rsidP="004C2ED2">
      <w:pPr>
        <w:ind w:firstLine="720"/>
        <w:jc w:val="both"/>
        <w:rPr>
          <w:sz w:val="20"/>
          <w:szCs w:val="20"/>
        </w:rPr>
      </w:pPr>
      <w:r w:rsidRPr="00613B2E">
        <w:rPr>
          <w:sz w:val="20"/>
          <w:szCs w:val="20"/>
        </w:rPr>
        <w:t>Подпрограмма разработана в связи с необходимостью принятия дополнительных мер по дальнейшему усилению противодействия незаконному обороту наркотических средств и психотропных веществ, улучшения показателей здоровья жителей Аликовского района Чувашской Республики.</w:t>
      </w:r>
    </w:p>
    <w:p w:rsidR="004C2ED2" w:rsidRPr="00613B2E" w:rsidRDefault="004C2ED2" w:rsidP="004C2ED2">
      <w:pPr>
        <w:pStyle w:val="1"/>
        <w:ind w:right="424" w:hanging="18"/>
        <w:rPr>
          <w:b/>
          <w:sz w:val="20"/>
          <w:szCs w:val="20"/>
        </w:rPr>
      </w:pPr>
    </w:p>
    <w:p w:rsidR="004C2ED2" w:rsidRPr="00613B2E" w:rsidRDefault="004C2ED2" w:rsidP="004C2ED2">
      <w:pPr>
        <w:pStyle w:val="1"/>
        <w:ind w:right="424" w:hanging="18"/>
        <w:rPr>
          <w:sz w:val="20"/>
          <w:szCs w:val="20"/>
        </w:rPr>
      </w:pPr>
      <w:r w:rsidRPr="00613B2E">
        <w:rPr>
          <w:b/>
          <w:sz w:val="20"/>
          <w:szCs w:val="20"/>
        </w:rPr>
        <w:t xml:space="preserve">Раздел </w:t>
      </w:r>
      <w:r w:rsidRPr="00613B2E">
        <w:rPr>
          <w:b/>
          <w:sz w:val="20"/>
          <w:szCs w:val="20"/>
          <w:lang w:val="en-US"/>
        </w:rPr>
        <w:t>II</w:t>
      </w:r>
      <w:r w:rsidRPr="00613B2E">
        <w:rPr>
          <w:b/>
          <w:sz w:val="20"/>
          <w:szCs w:val="20"/>
        </w:rPr>
        <w:t>. Приоритеты в сфере реализации подпрограммы, цель, задачи и показатели (индикаторы) достижения цели и решения задач, описание основных ожидаемых</w:t>
      </w:r>
    </w:p>
    <w:p w:rsidR="004C2ED2" w:rsidRPr="00613B2E" w:rsidRDefault="004C2ED2" w:rsidP="004C2ED2">
      <w:pPr>
        <w:ind w:right="424"/>
        <w:jc w:val="center"/>
        <w:rPr>
          <w:sz w:val="20"/>
          <w:szCs w:val="20"/>
        </w:rPr>
      </w:pPr>
      <w:r w:rsidRPr="00613B2E">
        <w:rPr>
          <w:sz w:val="20"/>
          <w:szCs w:val="20"/>
        </w:rPr>
        <w:t>конечных результатов, срок реализации подпрограммы</w:t>
      </w:r>
    </w:p>
    <w:p w:rsidR="004C2ED2" w:rsidRPr="00613B2E" w:rsidRDefault="004C2ED2" w:rsidP="004C2ED2">
      <w:pPr>
        <w:ind w:firstLine="720"/>
        <w:jc w:val="both"/>
        <w:rPr>
          <w:sz w:val="20"/>
          <w:szCs w:val="20"/>
        </w:rPr>
      </w:pPr>
      <w:r w:rsidRPr="00613B2E">
        <w:rPr>
          <w:sz w:val="20"/>
          <w:szCs w:val="20"/>
        </w:rPr>
        <w:t>Основной целью подпрограммы является снижение уровня заболеваемости населения синдромом зависимости от наркотических средств.</w:t>
      </w:r>
    </w:p>
    <w:p w:rsidR="004C2ED2" w:rsidRPr="00613B2E" w:rsidRDefault="004C2ED2" w:rsidP="004C2ED2">
      <w:pPr>
        <w:ind w:firstLine="720"/>
        <w:jc w:val="both"/>
        <w:rPr>
          <w:sz w:val="20"/>
          <w:szCs w:val="20"/>
        </w:rPr>
      </w:pPr>
      <w:r w:rsidRPr="00613B2E">
        <w:rPr>
          <w:sz w:val="20"/>
          <w:szCs w:val="20"/>
        </w:rPr>
        <w:t>Подпрограмма предполагает решение следующих задач:</w:t>
      </w:r>
    </w:p>
    <w:p w:rsidR="004C2ED2" w:rsidRPr="00613B2E" w:rsidRDefault="004C2ED2" w:rsidP="004C2ED2">
      <w:pPr>
        <w:ind w:firstLine="720"/>
        <w:jc w:val="both"/>
        <w:rPr>
          <w:sz w:val="20"/>
          <w:szCs w:val="20"/>
        </w:rPr>
      </w:pPr>
      <w:r w:rsidRPr="00613B2E">
        <w:rPr>
          <w:sz w:val="20"/>
          <w:szCs w:val="20"/>
        </w:rPr>
        <w:t>проведение профилактических мероприятий по сокращению незаконного потребления наркотических средств;</w:t>
      </w:r>
    </w:p>
    <w:p w:rsidR="004C2ED2" w:rsidRPr="00613B2E" w:rsidRDefault="004C2ED2" w:rsidP="004C2ED2">
      <w:pPr>
        <w:ind w:firstLine="720"/>
        <w:jc w:val="both"/>
        <w:rPr>
          <w:sz w:val="20"/>
          <w:szCs w:val="20"/>
        </w:rPr>
      </w:pPr>
      <w:r w:rsidRPr="00613B2E">
        <w:rPr>
          <w:sz w:val="20"/>
          <w:szCs w:val="20"/>
        </w:rPr>
        <w:t>ограничение доступности наркотических средств, находящихся в незаконном обороте;</w:t>
      </w:r>
    </w:p>
    <w:p w:rsidR="004C2ED2" w:rsidRPr="00613B2E" w:rsidRDefault="004C2ED2" w:rsidP="004C2ED2">
      <w:pPr>
        <w:ind w:firstLine="720"/>
        <w:jc w:val="both"/>
        <w:rPr>
          <w:sz w:val="20"/>
          <w:szCs w:val="20"/>
        </w:rPr>
      </w:pPr>
      <w:r w:rsidRPr="00613B2E">
        <w:rPr>
          <w:sz w:val="20"/>
          <w:szCs w:val="20"/>
        </w:rPr>
        <w:lastRenderedPageBreak/>
        <w:t>совершенствование технологий, способствующих противодействию незаконному обороту наркотических средств.</w:t>
      </w:r>
    </w:p>
    <w:p w:rsidR="004C2ED2" w:rsidRPr="00613B2E" w:rsidRDefault="004C2ED2" w:rsidP="004C2ED2">
      <w:pPr>
        <w:ind w:firstLine="720"/>
        <w:jc w:val="both"/>
        <w:rPr>
          <w:sz w:val="20"/>
          <w:szCs w:val="20"/>
        </w:rPr>
      </w:pPr>
      <w:r w:rsidRPr="00613B2E">
        <w:rPr>
          <w:sz w:val="20"/>
          <w:szCs w:val="20"/>
        </w:rPr>
        <w:t>Реализация подпрограммы будет осуществляться в 2014-2020 годах.</w:t>
      </w:r>
    </w:p>
    <w:p w:rsidR="004C2ED2" w:rsidRPr="00613B2E" w:rsidRDefault="004C2ED2" w:rsidP="004C2ED2">
      <w:pPr>
        <w:ind w:firstLine="720"/>
        <w:jc w:val="both"/>
        <w:rPr>
          <w:sz w:val="20"/>
          <w:szCs w:val="20"/>
        </w:rPr>
      </w:pPr>
      <w:r w:rsidRPr="00613B2E">
        <w:rPr>
          <w:sz w:val="20"/>
          <w:szCs w:val="20"/>
        </w:rPr>
        <w:t xml:space="preserve">В соответствии с поставленными задачами предполагается достижение целевых индикаторов и показателей реализации подпрограммы согласно </w:t>
      </w:r>
      <w:hyperlink w:anchor="sub_10000" w:history="1">
        <w:r w:rsidRPr="00613B2E">
          <w:rPr>
            <w:rStyle w:val="af1"/>
            <w:b w:val="0"/>
          </w:rPr>
          <w:t>приложению № 1</w:t>
        </w:r>
      </w:hyperlink>
      <w:r w:rsidRPr="00613B2E">
        <w:rPr>
          <w:b/>
          <w:sz w:val="20"/>
          <w:szCs w:val="20"/>
        </w:rPr>
        <w:t xml:space="preserve"> </w:t>
      </w:r>
      <w:r w:rsidRPr="00613B2E">
        <w:rPr>
          <w:sz w:val="20"/>
          <w:szCs w:val="20"/>
        </w:rPr>
        <w:t>к настоящей подпрограмме.</w:t>
      </w:r>
    </w:p>
    <w:p w:rsidR="004C2ED2" w:rsidRPr="00613B2E" w:rsidRDefault="004C2ED2" w:rsidP="004C2ED2">
      <w:pPr>
        <w:autoSpaceDE w:val="0"/>
        <w:ind w:right="424" w:firstLine="709"/>
        <w:jc w:val="both"/>
        <w:rPr>
          <w:sz w:val="20"/>
          <w:szCs w:val="20"/>
        </w:rPr>
      </w:pPr>
      <w:r w:rsidRPr="00613B2E">
        <w:rPr>
          <w:sz w:val="20"/>
          <w:szCs w:val="20"/>
        </w:rPr>
        <w:t xml:space="preserve">Целевые индикаторы и </w:t>
      </w:r>
      <w:hyperlink r:id="rId95" w:history="1">
        <w:r w:rsidRPr="00613B2E">
          <w:rPr>
            <w:rStyle w:val="af4"/>
            <w:sz w:val="20"/>
            <w:szCs w:val="20"/>
          </w:rPr>
          <w:t>показатели</w:t>
        </w:r>
      </w:hyperlink>
      <w:r w:rsidRPr="00613B2E">
        <w:rPr>
          <w:sz w:val="20"/>
          <w:szCs w:val="20"/>
        </w:rPr>
        <w:t xml:space="preserve"> подпрограммы приведены в приложении N 1 к настоящей подпрограмме.</w:t>
      </w:r>
    </w:p>
    <w:p w:rsidR="004C2ED2" w:rsidRPr="00613B2E" w:rsidRDefault="004C2ED2" w:rsidP="004C2ED2">
      <w:pPr>
        <w:pStyle w:val="ConsPlusNormal"/>
        <w:ind w:right="424" w:firstLine="709"/>
        <w:jc w:val="both"/>
        <w:rPr>
          <w:rFonts w:ascii="Times New Roman" w:hAnsi="Times New Roman" w:cs="Times New Roman"/>
        </w:rPr>
      </w:pPr>
    </w:p>
    <w:p w:rsidR="004C2ED2" w:rsidRPr="00613B2E" w:rsidRDefault="004C2ED2" w:rsidP="004C2ED2">
      <w:pPr>
        <w:pStyle w:val="ConsPlusNormal"/>
        <w:ind w:right="424"/>
        <w:jc w:val="center"/>
        <w:rPr>
          <w:rFonts w:ascii="Times New Roman" w:hAnsi="Times New Roman" w:cs="Times New Roman"/>
          <w:b/>
        </w:rPr>
      </w:pPr>
      <w:r w:rsidRPr="00613B2E">
        <w:rPr>
          <w:rFonts w:ascii="Times New Roman" w:hAnsi="Times New Roman" w:cs="Times New Roman"/>
        </w:rPr>
        <w:t xml:space="preserve">Раздел </w:t>
      </w:r>
      <w:r w:rsidRPr="00613B2E">
        <w:rPr>
          <w:rFonts w:ascii="Times New Roman" w:hAnsi="Times New Roman" w:cs="Times New Roman"/>
          <w:lang w:val="en-US"/>
        </w:rPr>
        <w:t>III</w:t>
      </w:r>
      <w:r w:rsidRPr="00613B2E">
        <w:rPr>
          <w:rFonts w:ascii="Times New Roman" w:hAnsi="Times New Roman" w:cs="Times New Roman"/>
        </w:rPr>
        <w:t>. Характеристика  основных мероприятий подпрограммы</w:t>
      </w:r>
    </w:p>
    <w:p w:rsidR="004C2ED2" w:rsidRPr="00613B2E" w:rsidRDefault="004C2ED2" w:rsidP="004C2ED2">
      <w:pPr>
        <w:ind w:right="424" w:firstLine="709"/>
        <w:jc w:val="both"/>
        <w:rPr>
          <w:b/>
          <w:sz w:val="20"/>
          <w:szCs w:val="20"/>
        </w:rPr>
      </w:pPr>
      <w:r w:rsidRPr="00613B2E">
        <w:rPr>
          <w:sz w:val="20"/>
          <w:szCs w:val="20"/>
        </w:rPr>
        <w:t>Для достижения поставленной цели и решения задач подпрограммы необходимо реализовать следующий комплекс основных мероприятий:</w:t>
      </w:r>
    </w:p>
    <w:p w:rsidR="004C2ED2" w:rsidRPr="00613B2E" w:rsidRDefault="004C2ED2" w:rsidP="004C2ED2">
      <w:pPr>
        <w:ind w:right="424" w:firstLine="567"/>
        <w:jc w:val="both"/>
        <w:rPr>
          <w:sz w:val="20"/>
          <w:szCs w:val="20"/>
        </w:rPr>
      </w:pPr>
      <w:r w:rsidRPr="00613B2E">
        <w:rPr>
          <w:b/>
          <w:sz w:val="20"/>
          <w:szCs w:val="20"/>
        </w:rPr>
        <w:t>Основное мероприятие 1.</w:t>
      </w:r>
      <w:r w:rsidRPr="00613B2E">
        <w:rPr>
          <w:sz w:val="20"/>
          <w:szCs w:val="20"/>
        </w:rPr>
        <w:t xml:space="preserve">  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употребления наркотических средств и их незаконного оборота</w:t>
      </w:r>
    </w:p>
    <w:p w:rsidR="004C2ED2" w:rsidRPr="00613B2E" w:rsidRDefault="004C2ED2" w:rsidP="004C2ED2">
      <w:pPr>
        <w:ind w:right="424"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autoSpaceDE w:val="0"/>
        <w:jc w:val="both"/>
        <w:rPr>
          <w:sz w:val="20"/>
          <w:szCs w:val="20"/>
        </w:rPr>
      </w:pPr>
      <w:r w:rsidRPr="00613B2E">
        <w:rPr>
          <w:sz w:val="20"/>
          <w:szCs w:val="20"/>
        </w:rPr>
        <w:t xml:space="preserve">        обеспечение эффективного взаимодействия в антинаркотической сфере с гражданским обществом, федеральными органами исполнительной власти, органами исполнительной власти Чувашской Республики, органами местного самоуправления;</w:t>
      </w:r>
    </w:p>
    <w:p w:rsidR="004C2ED2" w:rsidRPr="00613B2E" w:rsidRDefault="004C2ED2" w:rsidP="004C2ED2">
      <w:pPr>
        <w:pStyle w:val="ConsPlusNormal"/>
        <w:ind w:right="424" w:firstLine="540"/>
        <w:jc w:val="both"/>
        <w:rPr>
          <w:rFonts w:ascii="Times New Roman" w:hAnsi="Times New Roman" w:cs="Times New Roman"/>
        </w:rPr>
      </w:pPr>
      <w:r w:rsidRPr="00613B2E">
        <w:rPr>
          <w:rFonts w:ascii="Times New Roman" w:hAnsi="Times New Roman" w:cs="Times New Roman"/>
        </w:rPr>
        <w:t>проведение комплекса мероприятий по организации деятельности Советов профилактики сельских поселений;</w:t>
      </w:r>
    </w:p>
    <w:p w:rsidR="004C2ED2" w:rsidRPr="00613B2E" w:rsidRDefault="004C2ED2" w:rsidP="004C2ED2">
      <w:pPr>
        <w:pStyle w:val="ConsPlusNormal"/>
        <w:ind w:right="424" w:firstLine="540"/>
        <w:jc w:val="both"/>
        <w:rPr>
          <w:rFonts w:ascii="Times New Roman" w:hAnsi="Times New Roman" w:cs="Times New Roman"/>
        </w:rPr>
      </w:pPr>
      <w:r w:rsidRPr="00613B2E">
        <w:rPr>
          <w:rFonts w:ascii="Times New Roman" w:hAnsi="Times New Roman" w:cs="Times New Roman"/>
        </w:rPr>
        <w:t>проведение совещаний-семинаров с руководителями и специалистами органов местного самоуправления,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4C2ED2" w:rsidRPr="00613B2E" w:rsidRDefault="004C2ED2" w:rsidP="004C2ED2">
      <w:pPr>
        <w:autoSpaceDE w:val="0"/>
        <w:jc w:val="both"/>
        <w:rPr>
          <w:sz w:val="20"/>
          <w:szCs w:val="20"/>
        </w:rPr>
      </w:pPr>
      <w:r w:rsidRPr="00613B2E">
        <w:rPr>
          <w:sz w:val="20"/>
          <w:szCs w:val="20"/>
        </w:rPr>
        <w:t xml:space="preserve">         участие в консультациях, семинарах, совещаниях, заседаниях, рабочих встречах по обмену опытом и информацией в сфере профилактики немедицинского потребления наркотических средств и профилактики правонарушений в сфере незаконного оборота наркотиков;</w:t>
      </w:r>
    </w:p>
    <w:p w:rsidR="004C2ED2" w:rsidRPr="00613B2E" w:rsidRDefault="004C2ED2" w:rsidP="004C2ED2">
      <w:pPr>
        <w:pStyle w:val="ConsPlusNormal"/>
        <w:ind w:right="424" w:firstLine="540"/>
        <w:jc w:val="both"/>
        <w:rPr>
          <w:rFonts w:ascii="Times New Roman" w:hAnsi="Times New Roman" w:cs="Times New Roman"/>
        </w:rPr>
      </w:pPr>
      <w:proofErr w:type="gramStart"/>
      <w:r w:rsidRPr="00613B2E">
        <w:rPr>
          <w:rFonts w:ascii="Times New Roman" w:hAnsi="Times New Roman" w:cs="Times New Roman"/>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p w:rsidR="004C2ED2" w:rsidRPr="00613B2E" w:rsidRDefault="004C2ED2" w:rsidP="004C2ED2">
      <w:pPr>
        <w:pStyle w:val="ConsPlusNormal"/>
        <w:ind w:right="424" w:firstLine="540"/>
        <w:jc w:val="both"/>
        <w:rPr>
          <w:rFonts w:ascii="Times New Roman" w:hAnsi="Times New Roman" w:cs="Times New Roman"/>
        </w:rPr>
      </w:pPr>
      <w:proofErr w:type="gramStart"/>
      <w:r w:rsidRPr="00613B2E">
        <w:rPr>
          <w:rFonts w:ascii="Times New Roman" w:hAnsi="Times New Roman" w:cs="Times New Roman"/>
        </w:rPr>
        <w:t>организация встреч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Чувашской Республики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w:t>
      </w:r>
      <w:proofErr w:type="gramEnd"/>
      <w:r w:rsidRPr="00613B2E">
        <w:rPr>
          <w:rFonts w:ascii="Times New Roman" w:hAnsi="Times New Roman" w:cs="Times New Roman"/>
        </w:rPr>
        <w:t xml:space="preserve"> иностранными гражданами и лицами без гражданства законодательства Российской Федерации в сфере миграции;</w:t>
      </w:r>
    </w:p>
    <w:p w:rsidR="004C2ED2" w:rsidRPr="00613B2E" w:rsidRDefault="004C2ED2" w:rsidP="004C2ED2">
      <w:pPr>
        <w:pStyle w:val="aff7"/>
        <w:jc w:val="both"/>
        <w:rPr>
          <w:rFonts w:ascii="Times New Roman" w:hAnsi="Times New Roman"/>
          <w:sz w:val="20"/>
          <w:szCs w:val="20"/>
        </w:rPr>
      </w:pPr>
      <w:r w:rsidRPr="00613B2E">
        <w:rPr>
          <w:rFonts w:ascii="Times New Roman" w:hAnsi="Times New Roman"/>
          <w:sz w:val="20"/>
          <w:szCs w:val="20"/>
        </w:rPr>
        <w:t xml:space="preserve">         </w:t>
      </w:r>
      <w:r w:rsidRPr="00613B2E">
        <w:rPr>
          <w:rFonts w:ascii="Times New Roman" w:hAnsi="Times New Roman"/>
          <w:b/>
          <w:sz w:val="20"/>
          <w:szCs w:val="20"/>
        </w:rPr>
        <w:t>Основное мероприятие 2.</w:t>
      </w:r>
      <w:r w:rsidRPr="00613B2E">
        <w:rPr>
          <w:rFonts w:ascii="Times New Roman" w:hAnsi="Times New Roman"/>
          <w:sz w:val="20"/>
          <w:szCs w:val="20"/>
        </w:rPr>
        <w:t xml:space="preserve"> Реализация системы мер воспитательного, образовательного, культурного и физкультурно-спортивного характера, направленных на развитие личности и мотивацию к здоровому образу жизни</w:t>
      </w:r>
    </w:p>
    <w:p w:rsidR="004C2ED2" w:rsidRPr="00613B2E" w:rsidRDefault="004C2ED2" w:rsidP="004C2ED2">
      <w:pPr>
        <w:ind w:right="424" w:firstLine="567"/>
        <w:jc w:val="both"/>
        <w:rPr>
          <w:sz w:val="20"/>
          <w:szCs w:val="20"/>
        </w:rPr>
      </w:pPr>
      <w:r w:rsidRPr="00613B2E">
        <w:rPr>
          <w:sz w:val="20"/>
          <w:szCs w:val="20"/>
        </w:rPr>
        <w:t xml:space="preserve">Данное мероприятие предусматривает: </w:t>
      </w:r>
    </w:p>
    <w:p w:rsidR="004C2ED2" w:rsidRPr="00613B2E" w:rsidRDefault="004C2ED2" w:rsidP="004C2ED2">
      <w:pPr>
        <w:ind w:right="424" w:firstLine="567"/>
        <w:jc w:val="both"/>
        <w:rPr>
          <w:sz w:val="20"/>
          <w:szCs w:val="20"/>
        </w:rPr>
      </w:pPr>
      <w:r w:rsidRPr="00613B2E">
        <w:rPr>
          <w:sz w:val="20"/>
          <w:szCs w:val="20"/>
        </w:rPr>
        <w:t>проведение мероприятий, направленных на профилактику злоупотребления наркотическими средствами и их незаконного оборота в Аликовском районе;</w:t>
      </w:r>
    </w:p>
    <w:p w:rsidR="004C2ED2" w:rsidRPr="00613B2E" w:rsidRDefault="004C2ED2" w:rsidP="004C2ED2">
      <w:pPr>
        <w:ind w:right="424" w:firstLine="567"/>
        <w:jc w:val="both"/>
        <w:rPr>
          <w:sz w:val="20"/>
          <w:szCs w:val="20"/>
        </w:rPr>
      </w:pPr>
      <w:r w:rsidRPr="00613B2E">
        <w:rPr>
          <w:sz w:val="20"/>
          <w:szCs w:val="20"/>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4C2ED2" w:rsidRPr="00613B2E" w:rsidRDefault="004C2ED2" w:rsidP="004C2ED2">
      <w:pPr>
        <w:ind w:right="424" w:firstLine="567"/>
        <w:jc w:val="both"/>
        <w:rPr>
          <w:sz w:val="20"/>
          <w:szCs w:val="20"/>
        </w:rPr>
      </w:pPr>
      <w:r w:rsidRPr="00613B2E">
        <w:rPr>
          <w:sz w:val="20"/>
          <w:szCs w:val="20"/>
        </w:rPr>
        <w:t>проведение мероприятий, направленных на организацию содержательного досуга молодежи и несовершеннолетних;</w:t>
      </w:r>
    </w:p>
    <w:p w:rsidR="004C2ED2" w:rsidRPr="00613B2E" w:rsidRDefault="004C2ED2" w:rsidP="004C2ED2">
      <w:pPr>
        <w:ind w:right="424" w:firstLine="567"/>
        <w:jc w:val="both"/>
        <w:rPr>
          <w:sz w:val="20"/>
          <w:szCs w:val="20"/>
        </w:rPr>
      </w:pPr>
      <w:r w:rsidRPr="00613B2E">
        <w:rPr>
          <w:sz w:val="20"/>
          <w:szCs w:val="20"/>
        </w:rPr>
        <w:t>формирование патриотизма, духовно-нравственных ценностей в обществе:</w:t>
      </w:r>
    </w:p>
    <w:p w:rsidR="004C2ED2" w:rsidRPr="00613B2E" w:rsidRDefault="004C2ED2" w:rsidP="004C2ED2">
      <w:pPr>
        <w:ind w:right="424" w:firstLine="567"/>
        <w:jc w:val="both"/>
        <w:rPr>
          <w:sz w:val="20"/>
          <w:szCs w:val="20"/>
        </w:rPr>
      </w:pPr>
      <w:r w:rsidRPr="00613B2E">
        <w:rPr>
          <w:sz w:val="20"/>
          <w:szCs w:val="20"/>
        </w:rPr>
        <w:t>наркологическая медицинская помощь;</w:t>
      </w:r>
    </w:p>
    <w:p w:rsidR="004C2ED2" w:rsidRPr="00613B2E" w:rsidRDefault="004C2ED2" w:rsidP="004C2ED2">
      <w:pPr>
        <w:autoSpaceDE w:val="0"/>
        <w:jc w:val="both"/>
        <w:rPr>
          <w:sz w:val="20"/>
          <w:szCs w:val="20"/>
        </w:rPr>
      </w:pPr>
      <w:r w:rsidRPr="00613B2E">
        <w:rPr>
          <w:sz w:val="20"/>
          <w:szCs w:val="20"/>
        </w:rPr>
        <w:t xml:space="preserve">           проведение профилактических мероприятий по сокращению незаконного потребления наркотических средств;</w:t>
      </w:r>
    </w:p>
    <w:p w:rsidR="004C2ED2" w:rsidRPr="00613B2E" w:rsidRDefault="004C2ED2" w:rsidP="004C2ED2">
      <w:pPr>
        <w:autoSpaceDE w:val="0"/>
        <w:ind w:firstLine="720"/>
        <w:jc w:val="both"/>
        <w:rPr>
          <w:sz w:val="20"/>
          <w:szCs w:val="20"/>
        </w:rPr>
      </w:pPr>
      <w:r w:rsidRPr="00613B2E">
        <w:rPr>
          <w:sz w:val="20"/>
          <w:szCs w:val="20"/>
        </w:rPr>
        <w:t>лечение и реабилитация лиц, допускающих немедицинское потребление наркотических средств;</w:t>
      </w:r>
    </w:p>
    <w:p w:rsidR="004C2ED2" w:rsidRPr="00613B2E" w:rsidRDefault="004C2ED2" w:rsidP="004C2ED2">
      <w:pPr>
        <w:autoSpaceDE w:val="0"/>
        <w:ind w:firstLine="720"/>
        <w:jc w:val="both"/>
        <w:rPr>
          <w:sz w:val="20"/>
          <w:szCs w:val="20"/>
        </w:rPr>
      </w:pPr>
      <w:r w:rsidRPr="00613B2E">
        <w:rPr>
          <w:sz w:val="20"/>
          <w:szCs w:val="20"/>
        </w:rPr>
        <w:t>совместные мероприятия по пресечению незаконного оборота наркотических средств и психотропных веществ.</w:t>
      </w:r>
    </w:p>
    <w:p w:rsidR="004C2ED2" w:rsidRPr="00613B2E" w:rsidRDefault="004C2ED2" w:rsidP="004C2ED2">
      <w:pPr>
        <w:autoSpaceDE w:val="0"/>
        <w:ind w:firstLine="720"/>
        <w:jc w:val="both"/>
        <w:rPr>
          <w:sz w:val="20"/>
          <w:szCs w:val="20"/>
        </w:rPr>
      </w:pPr>
      <w:r w:rsidRPr="00613B2E">
        <w:rPr>
          <w:sz w:val="20"/>
          <w:szCs w:val="20"/>
        </w:rPr>
        <w:t>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p w:rsidR="004C2ED2" w:rsidRPr="00613B2E" w:rsidRDefault="004C2ED2" w:rsidP="004C2ED2">
      <w:pPr>
        <w:autoSpaceDE w:val="0"/>
        <w:ind w:firstLine="720"/>
        <w:jc w:val="both"/>
        <w:rPr>
          <w:b/>
          <w:sz w:val="20"/>
          <w:szCs w:val="20"/>
        </w:rPr>
      </w:pPr>
      <w:r w:rsidRPr="00613B2E">
        <w:rPr>
          <w:sz w:val="20"/>
          <w:szCs w:val="20"/>
        </w:rPr>
        <w:t>реализация системы выявления лиц, употребляющих наркотики в немедицинских целях.</w:t>
      </w:r>
    </w:p>
    <w:p w:rsidR="004C2ED2" w:rsidRPr="00613B2E" w:rsidRDefault="004C2ED2" w:rsidP="004C2ED2">
      <w:pPr>
        <w:pStyle w:val="ConsPlusNormal"/>
        <w:ind w:right="424" w:firstLine="540"/>
        <w:jc w:val="both"/>
        <w:rPr>
          <w:rFonts w:ascii="Times New Roman" w:hAnsi="Times New Roman" w:cs="Times New Roman"/>
        </w:rPr>
      </w:pPr>
      <w:r w:rsidRPr="00613B2E">
        <w:rPr>
          <w:rFonts w:ascii="Times New Roman" w:hAnsi="Times New Roman" w:cs="Times New Roman"/>
          <w:b/>
        </w:rPr>
        <w:t>Основное мероприятие 3.</w:t>
      </w:r>
      <w:r w:rsidRPr="00613B2E">
        <w:rPr>
          <w:rFonts w:ascii="Times New Roman" w:hAnsi="Times New Roman" w:cs="Times New Roman"/>
        </w:rPr>
        <w:t xml:space="preserve"> 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 Данное мероприятие предусматривает:</w:t>
      </w:r>
    </w:p>
    <w:p w:rsidR="004C2ED2" w:rsidRPr="00F300B9" w:rsidRDefault="004C2ED2" w:rsidP="004C2ED2">
      <w:pPr>
        <w:pStyle w:val="ConsPlusNormal"/>
        <w:ind w:right="424" w:firstLine="540"/>
        <w:jc w:val="both"/>
        <w:rPr>
          <w:rFonts w:ascii="Times New Roman" w:hAnsi="Times New Roman" w:cs="Times New Roman"/>
          <w:sz w:val="18"/>
          <w:szCs w:val="18"/>
        </w:rPr>
      </w:pPr>
      <w:r w:rsidRPr="00F300B9">
        <w:rPr>
          <w:rFonts w:ascii="Times New Roman" w:hAnsi="Times New Roman" w:cs="Times New Roman"/>
          <w:sz w:val="18"/>
          <w:szCs w:val="18"/>
        </w:rPr>
        <w:lastRenderedPageBreak/>
        <w:t>содействие занятости лиц, освободившихся из мест лишения свободы, осужденных к исправительным работам;</w:t>
      </w:r>
    </w:p>
    <w:p w:rsidR="004C2ED2" w:rsidRPr="00F300B9" w:rsidRDefault="004C2ED2" w:rsidP="004C2ED2">
      <w:pPr>
        <w:pStyle w:val="ConsPlusNormal"/>
        <w:ind w:right="424" w:firstLine="540"/>
        <w:jc w:val="both"/>
        <w:rPr>
          <w:rFonts w:ascii="Times New Roman" w:hAnsi="Times New Roman" w:cs="Times New Roman"/>
          <w:sz w:val="18"/>
          <w:szCs w:val="18"/>
        </w:rPr>
      </w:pPr>
      <w:r w:rsidRPr="00F300B9">
        <w:rPr>
          <w:rFonts w:ascii="Times New Roman" w:hAnsi="Times New Roman" w:cs="Times New Roman"/>
          <w:sz w:val="18"/>
          <w:szCs w:val="18"/>
        </w:rPr>
        <w:t xml:space="preserve">оказание комплекса услуг по реабилитации и </w:t>
      </w:r>
      <w:proofErr w:type="spellStart"/>
      <w:r w:rsidRPr="00F300B9">
        <w:rPr>
          <w:rFonts w:ascii="Times New Roman" w:hAnsi="Times New Roman" w:cs="Times New Roman"/>
          <w:sz w:val="18"/>
          <w:szCs w:val="18"/>
        </w:rPr>
        <w:t>ресоциализации</w:t>
      </w:r>
      <w:proofErr w:type="spellEnd"/>
      <w:r w:rsidRPr="00F300B9">
        <w:rPr>
          <w:rFonts w:ascii="Times New Roman" w:hAnsi="Times New Roman" w:cs="Times New Roman"/>
          <w:sz w:val="18"/>
          <w:szCs w:val="18"/>
        </w:rPr>
        <w:t xml:space="preserve"> лиц, освободившихся из мест лишения свободы, и лиц, осужденных к уголовным наказаниям, не связанным с лишением свободы;</w:t>
      </w:r>
    </w:p>
    <w:p w:rsidR="004C2ED2" w:rsidRPr="00F300B9" w:rsidRDefault="004C2ED2" w:rsidP="004C2ED2">
      <w:pPr>
        <w:pStyle w:val="ConsPlusNormal"/>
        <w:ind w:right="424" w:firstLine="540"/>
        <w:jc w:val="both"/>
        <w:rPr>
          <w:rFonts w:ascii="Times New Roman" w:hAnsi="Times New Roman" w:cs="Times New Roman"/>
          <w:sz w:val="18"/>
          <w:szCs w:val="18"/>
        </w:rPr>
      </w:pPr>
      <w:r w:rsidRPr="00F300B9">
        <w:rPr>
          <w:rFonts w:ascii="Times New Roman" w:hAnsi="Times New Roman" w:cs="Times New Roman"/>
          <w:sz w:val="18"/>
          <w:szCs w:val="18"/>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4C2ED2" w:rsidRPr="00F300B9" w:rsidRDefault="004C2ED2" w:rsidP="004C2ED2">
      <w:pPr>
        <w:pStyle w:val="ConsPlusNormal"/>
        <w:ind w:right="424" w:firstLine="540"/>
        <w:jc w:val="both"/>
        <w:rPr>
          <w:rFonts w:ascii="Times New Roman" w:hAnsi="Times New Roman" w:cs="Times New Roman"/>
          <w:sz w:val="18"/>
          <w:szCs w:val="18"/>
        </w:rPr>
      </w:pPr>
      <w:r w:rsidRPr="00F300B9">
        <w:rPr>
          <w:rFonts w:ascii="Times New Roman" w:hAnsi="Times New Roman" w:cs="Times New Roman"/>
          <w:sz w:val="18"/>
          <w:szCs w:val="18"/>
        </w:rPr>
        <w:t>содействие в оказании помощи в направлении в дома престарелых и инвалидов лиц, освобождаемых из исправительных учреждений уголовно-исполнительной системы, по состоянию здоровья нуждающихся в постороннем уходе и не имеющих постоянного места жительства;</w:t>
      </w:r>
    </w:p>
    <w:p w:rsidR="004C2ED2" w:rsidRPr="00F300B9" w:rsidRDefault="004C2ED2" w:rsidP="004C2ED2">
      <w:pPr>
        <w:pStyle w:val="ConsPlusNormal"/>
        <w:ind w:right="424" w:firstLine="540"/>
        <w:jc w:val="both"/>
        <w:rPr>
          <w:rFonts w:ascii="Times New Roman" w:hAnsi="Times New Roman" w:cs="Times New Roman"/>
          <w:b/>
          <w:sz w:val="18"/>
          <w:szCs w:val="18"/>
        </w:rPr>
      </w:pPr>
      <w:r w:rsidRPr="00F300B9">
        <w:rPr>
          <w:rFonts w:ascii="Times New Roman" w:hAnsi="Times New Roman" w:cs="Times New Roman"/>
          <w:sz w:val="18"/>
          <w:szCs w:val="18"/>
        </w:rPr>
        <w:t xml:space="preserve">информирование осужденных по вопросам оказания медицинских, социальных, юридических и иных услуг через СМИ, информационные стенды и буклеты; </w:t>
      </w:r>
    </w:p>
    <w:p w:rsidR="004C2ED2" w:rsidRPr="00F300B9" w:rsidRDefault="004C2ED2" w:rsidP="004C2ED2">
      <w:pPr>
        <w:ind w:right="424" w:firstLine="567"/>
        <w:jc w:val="both"/>
        <w:rPr>
          <w:sz w:val="18"/>
          <w:szCs w:val="18"/>
        </w:rPr>
      </w:pPr>
      <w:r w:rsidRPr="00F300B9">
        <w:rPr>
          <w:b/>
          <w:sz w:val="18"/>
          <w:szCs w:val="18"/>
        </w:rPr>
        <w:t>Основное мероприятие 4.</w:t>
      </w:r>
      <w:r w:rsidRPr="00F300B9">
        <w:rPr>
          <w:sz w:val="18"/>
          <w:szCs w:val="18"/>
        </w:rPr>
        <w:t xml:space="preserve"> Информационная работа по профилактике злоупотребления наркотических средств и их незаконного оборота.</w:t>
      </w:r>
    </w:p>
    <w:p w:rsidR="004C2ED2" w:rsidRPr="00F300B9" w:rsidRDefault="004C2ED2" w:rsidP="004C2ED2">
      <w:pPr>
        <w:ind w:right="424" w:firstLine="567"/>
        <w:jc w:val="both"/>
        <w:rPr>
          <w:sz w:val="18"/>
          <w:szCs w:val="18"/>
        </w:rPr>
      </w:pPr>
      <w:r w:rsidRPr="00F300B9">
        <w:rPr>
          <w:sz w:val="18"/>
          <w:szCs w:val="18"/>
        </w:rPr>
        <w:t xml:space="preserve">Данное мероприятие предусматривает: </w:t>
      </w:r>
    </w:p>
    <w:p w:rsidR="004C2ED2" w:rsidRPr="00F300B9" w:rsidRDefault="004C2ED2" w:rsidP="004C2ED2">
      <w:pPr>
        <w:ind w:right="424" w:firstLine="567"/>
        <w:jc w:val="both"/>
        <w:rPr>
          <w:sz w:val="18"/>
          <w:szCs w:val="18"/>
        </w:rPr>
      </w:pPr>
      <w:r w:rsidRPr="00F300B9">
        <w:rPr>
          <w:sz w:val="18"/>
          <w:szCs w:val="18"/>
        </w:rPr>
        <w:t>освещение в муниципальных СМИ хода реализации подпрограммы;</w:t>
      </w:r>
    </w:p>
    <w:p w:rsidR="004C2ED2" w:rsidRPr="00F300B9" w:rsidRDefault="004C2ED2" w:rsidP="004C2ED2">
      <w:pPr>
        <w:ind w:right="424" w:firstLine="567"/>
        <w:jc w:val="both"/>
        <w:rPr>
          <w:sz w:val="18"/>
          <w:szCs w:val="18"/>
        </w:rPr>
      </w:pPr>
      <w:r w:rsidRPr="00F300B9">
        <w:rPr>
          <w:sz w:val="18"/>
          <w:szCs w:val="18"/>
        </w:rPr>
        <w:t>размещение в местах массового пребывания людей наружной социальной рекламы, направленной на профилактику злоупотребления наркотическими средствами и их незаконного оборота;</w:t>
      </w:r>
    </w:p>
    <w:p w:rsidR="004C2ED2" w:rsidRPr="00F300B9" w:rsidRDefault="004C2ED2" w:rsidP="004C2ED2">
      <w:pPr>
        <w:ind w:right="424" w:firstLine="567"/>
        <w:jc w:val="both"/>
        <w:rPr>
          <w:sz w:val="18"/>
          <w:szCs w:val="18"/>
        </w:rPr>
      </w:pPr>
      <w:r w:rsidRPr="00F300B9">
        <w:rPr>
          <w:sz w:val="18"/>
          <w:szCs w:val="18"/>
        </w:rPr>
        <w:t>оформление в образовательных организациях, учреждениях культуры и спорта тематических стендов и витрин, направленных на пропаганду здорового образа жизни;</w:t>
      </w:r>
    </w:p>
    <w:p w:rsidR="004C2ED2" w:rsidRPr="00F300B9" w:rsidRDefault="004C2ED2" w:rsidP="004C2ED2">
      <w:pPr>
        <w:ind w:right="424" w:firstLine="567"/>
        <w:jc w:val="both"/>
        <w:rPr>
          <w:sz w:val="18"/>
          <w:szCs w:val="18"/>
        </w:rPr>
      </w:pPr>
      <w:r w:rsidRPr="00F300B9">
        <w:rPr>
          <w:sz w:val="18"/>
          <w:szCs w:val="18"/>
        </w:rPr>
        <w:t>участие в республиканских конкурсах среди журналистов и СМИ на лучшее произведение в области профилактики злоупотребления наркотических средств и их незаконного оборота;</w:t>
      </w:r>
    </w:p>
    <w:p w:rsidR="004C2ED2" w:rsidRPr="00F300B9" w:rsidRDefault="004C2ED2" w:rsidP="004C2ED2">
      <w:pPr>
        <w:ind w:right="424"/>
        <w:jc w:val="both"/>
        <w:rPr>
          <w:sz w:val="18"/>
          <w:szCs w:val="18"/>
        </w:rPr>
      </w:pPr>
      <w:r w:rsidRPr="00F300B9">
        <w:rPr>
          <w:sz w:val="18"/>
          <w:szCs w:val="18"/>
        </w:rPr>
        <w:t xml:space="preserve">         </w:t>
      </w:r>
      <w:hyperlink r:id="rId96" w:history="1">
        <w:r w:rsidRPr="00F300B9">
          <w:rPr>
            <w:rStyle w:val="af4"/>
            <w:sz w:val="18"/>
            <w:szCs w:val="18"/>
          </w:rPr>
          <w:t>Перечень</w:t>
        </w:r>
      </w:hyperlink>
      <w:r w:rsidRPr="00F300B9">
        <w:rPr>
          <w:sz w:val="18"/>
          <w:szCs w:val="18"/>
        </w:rPr>
        <w:t xml:space="preserve"> мероприятий подпрограммы приведен в приложении N 2 к настоящей подпрограмме с указанием исполнителей и сроков их проведения.</w:t>
      </w:r>
    </w:p>
    <w:p w:rsidR="004C2ED2" w:rsidRPr="00F300B9" w:rsidRDefault="004C2ED2" w:rsidP="004C2ED2">
      <w:pPr>
        <w:ind w:right="424" w:firstLine="709"/>
        <w:jc w:val="both"/>
        <w:rPr>
          <w:sz w:val="18"/>
          <w:szCs w:val="18"/>
        </w:rPr>
      </w:pPr>
    </w:p>
    <w:p w:rsidR="004C2ED2" w:rsidRPr="00F300B9" w:rsidRDefault="004C2ED2" w:rsidP="004C2ED2">
      <w:pPr>
        <w:autoSpaceDE w:val="0"/>
        <w:ind w:right="424"/>
        <w:jc w:val="center"/>
        <w:rPr>
          <w:sz w:val="18"/>
          <w:szCs w:val="18"/>
        </w:rPr>
      </w:pPr>
      <w:r w:rsidRPr="00F300B9">
        <w:rPr>
          <w:sz w:val="18"/>
          <w:szCs w:val="18"/>
        </w:rPr>
        <w:t>Раздел V</w:t>
      </w:r>
      <w:r w:rsidRPr="00F300B9">
        <w:rPr>
          <w:sz w:val="18"/>
          <w:szCs w:val="18"/>
          <w:lang w:val="en-US"/>
        </w:rPr>
        <w:t>I</w:t>
      </w:r>
      <w:r w:rsidRPr="00F300B9">
        <w:rPr>
          <w:sz w:val="18"/>
          <w:szCs w:val="18"/>
        </w:rPr>
        <w:t>. Обоснование объемов финансовых ресурсов,</w:t>
      </w:r>
    </w:p>
    <w:p w:rsidR="004C2ED2" w:rsidRPr="00F300B9" w:rsidRDefault="004C2ED2" w:rsidP="004C2ED2">
      <w:pPr>
        <w:autoSpaceDE w:val="0"/>
        <w:ind w:right="424"/>
        <w:jc w:val="center"/>
        <w:rPr>
          <w:sz w:val="18"/>
          <w:szCs w:val="18"/>
        </w:rPr>
      </w:pPr>
      <w:r w:rsidRPr="00F300B9">
        <w:rPr>
          <w:sz w:val="18"/>
          <w:szCs w:val="18"/>
        </w:rPr>
        <w:t>необходимые для реализации подпрограммы.</w:t>
      </w:r>
    </w:p>
    <w:p w:rsidR="004C2ED2" w:rsidRPr="00F300B9" w:rsidRDefault="004C2ED2" w:rsidP="004C2ED2">
      <w:pPr>
        <w:autoSpaceDE w:val="0"/>
        <w:ind w:right="424" w:firstLine="540"/>
        <w:jc w:val="both"/>
        <w:rPr>
          <w:b/>
          <w:sz w:val="18"/>
          <w:szCs w:val="18"/>
        </w:rPr>
      </w:pPr>
      <w:r w:rsidRPr="00F300B9">
        <w:rPr>
          <w:sz w:val="18"/>
          <w:szCs w:val="18"/>
        </w:rPr>
        <w:t xml:space="preserve"> Общий объем бюджетных ассигнований подпрограммы в 2015 - 2020 годах составит 35000  рублей, в том числе за счет средств бюджета Аликовского района Чувашской Республики  - 35000 рублей, из них:</w:t>
      </w:r>
    </w:p>
    <w:p w:rsidR="004C2ED2" w:rsidRPr="00F300B9" w:rsidRDefault="004C2ED2" w:rsidP="004C2ED2">
      <w:pPr>
        <w:pStyle w:val="ConsPlusNormal"/>
        <w:ind w:right="424" w:firstLine="709"/>
        <w:jc w:val="both"/>
        <w:rPr>
          <w:rFonts w:ascii="Times New Roman" w:hAnsi="Times New Roman" w:cs="Times New Roman"/>
          <w:sz w:val="18"/>
          <w:szCs w:val="18"/>
        </w:rPr>
      </w:pPr>
      <w:r w:rsidRPr="00F300B9">
        <w:rPr>
          <w:rFonts w:ascii="Times New Roman" w:hAnsi="Times New Roman" w:cs="Times New Roman"/>
          <w:b/>
          <w:sz w:val="18"/>
          <w:szCs w:val="18"/>
        </w:rPr>
        <w:t xml:space="preserve">в </w:t>
      </w:r>
      <w:r w:rsidRPr="00F300B9">
        <w:rPr>
          <w:rFonts w:ascii="Times New Roman" w:hAnsi="Times New Roman" w:cs="Times New Roman"/>
          <w:sz w:val="18"/>
          <w:szCs w:val="18"/>
        </w:rPr>
        <w:t>2015 году - 0 рублей;</w:t>
      </w:r>
    </w:p>
    <w:p w:rsidR="004C2ED2" w:rsidRPr="00F300B9" w:rsidRDefault="004C2ED2" w:rsidP="004C2ED2">
      <w:pPr>
        <w:pStyle w:val="ConsPlusNormal"/>
        <w:ind w:right="424" w:firstLine="709"/>
        <w:jc w:val="both"/>
        <w:rPr>
          <w:rFonts w:ascii="Times New Roman" w:hAnsi="Times New Roman" w:cs="Times New Roman"/>
          <w:sz w:val="18"/>
          <w:szCs w:val="18"/>
        </w:rPr>
      </w:pPr>
      <w:r w:rsidRPr="00F300B9">
        <w:rPr>
          <w:rFonts w:ascii="Times New Roman" w:hAnsi="Times New Roman" w:cs="Times New Roman"/>
          <w:sz w:val="18"/>
          <w:szCs w:val="18"/>
        </w:rPr>
        <w:t>в 2016 году - 0 рублей;</w:t>
      </w:r>
    </w:p>
    <w:p w:rsidR="004C2ED2" w:rsidRPr="00F300B9" w:rsidRDefault="004C2ED2" w:rsidP="004C2ED2">
      <w:pPr>
        <w:pStyle w:val="ConsPlusNormal"/>
        <w:ind w:right="424" w:firstLine="709"/>
        <w:jc w:val="both"/>
        <w:rPr>
          <w:rFonts w:ascii="Times New Roman" w:hAnsi="Times New Roman" w:cs="Times New Roman"/>
          <w:sz w:val="18"/>
          <w:szCs w:val="18"/>
        </w:rPr>
      </w:pPr>
      <w:r w:rsidRPr="00F300B9">
        <w:rPr>
          <w:rFonts w:ascii="Times New Roman" w:hAnsi="Times New Roman" w:cs="Times New Roman"/>
          <w:sz w:val="18"/>
          <w:szCs w:val="18"/>
        </w:rPr>
        <w:t>в 2017 году – 20000 рублей;</w:t>
      </w:r>
    </w:p>
    <w:p w:rsidR="004C2ED2" w:rsidRPr="00F300B9" w:rsidRDefault="004C2ED2" w:rsidP="004C2ED2">
      <w:pPr>
        <w:pStyle w:val="ConsPlusNormal"/>
        <w:ind w:right="424" w:firstLine="709"/>
        <w:jc w:val="both"/>
        <w:rPr>
          <w:rFonts w:ascii="Times New Roman" w:hAnsi="Times New Roman" w:cs="Times New Roman"/>
          <w:sz w:val="18"/>
          <w:szCs w:val="18"/>
        </w:rPr>
      </w:pPr>
      <w:r w:rsidRPr="00F300B9">
        <w:rPr>
          <w:rFonts w:ascii="Times New Roman" w:hAnsi="Times New Roman" w:cs="Times New Roman"/>
          <w:sz w:val="18"/>
          <w:szCs w:val="18"/>
        </w:rPr>
        <w:t>в 2018 году – 5000   рублей;</w:t>
      </w:r>
    </w:p>
    <w:p w:rsidR="004C2ED2" w:rsidRPr="00F300B9" w:rsidRDefault="004C2ED2" w:rsidP="004C2ED2">
      <w:pPr>
        <w:pStyle w:val="ConsPlusNormal"/>
        <w:ind w:right="424" w:firstLine="709"/>
        <w:jc w:val="both"/>
        <w:rPr>
          <w:rFonts w:ascii="Times New Roman" w:hAnsi="Times New Roman" w:cs="Times New Roman"/>
          <w:sz w:val="18"/>
          <w:szCs w:val="18"/>
        </w:rPr>
      </w:pPr>
      <w:r w:rsidRPr="00F300B9">
        <w:rPr>
          <w:rFonts w:ascii="Times New Roman" w:hAnsi="Times New Roman" w:cs="Times New Roman"/>
          <w:sz w:val="18"/>
          <w:szCs w:val="18"/>
        </w:rPr>
        <w:t>в 2019 году – 5000   рублей;</w:t>
      </w:r>
    </w:p>
    <w:p w:rsidR="004C2ED2" w:rsidRPr="00F300B9" w:rsidRDefault="004C2ED2" w:rsidP="004C2ED2">
      <w:pPr>
        <w:autoSpaceDE w:val="0"/>
        <w:ind w:right="424" w:firstLine="540"/>
        <w:jc w:val="both"/>
        <w:rPr>
          <w:sz w:val="18"/>
          <w:szCs w:val="18"/>
        </w:rPr>
      </w:pPr>
      <w:r w:rsidRPr="00F300B9">
        <w:rPr>
          <w:sz w:val="18"/>
          <w:szCs w:val="18"/>
        </w:rPr>
        <w:t xml:space="preserve">   в 2020 году – 5000  рублей</w:t>
      </w:r>
    </w:p>
    <w:p w:rsidR="004C2ED2" w:rsidRPr="00F300B9" w:rsidRDefault="004C2ED2" w:rsidP="004C2ED2">
      <w:pPr>
        <w:ind w:firstLine="720"/>
        <w:jc w:val="both"/>
        <w:rPr>
          <w:sz w:val="18"/>
          <w:szCs w:val="18"/>
        </w:rPr>
      </w:pPr>
      <w:r w:rsidRPr="00F300B9">
        <w:rPr>
          <w:sz w:val="18"/>
          <w:szCs w:val="18"/>
        </w:rPr>
        <w:t>Мероприятия, осуществляемые органами местного самоуправления Аликовского района, реализуются по согласованию за счет источников текущего финансирования.</w:t>
      </w:r>
    </w:p>
    <w:p w:rsidR="004C2ED2" w:rsidRPr="00F300B9" w:rsidRDefault="004C2ED2" w:rsidP="004C2ED2">
      <w:pPr>
        <w:autoSpaceDE w:val="0"/>
        <w:ind w:right="424" w:firstLine="540"/>
        <w:jc w:val="both"/>
        <w:rPr>
          <w:sz w:val="18"/>
          <w:szCs w:val="18"/>
        </w:rPr>
      </w:pPr>
      <w:r w:rsidRPr="00F300B9">
        <w:rPr>
          <w:sz w:val="18"/>
          <w:szCs w:val="18"/>
        </w:rPr>
        <w:t>Объем финансирования подпрограммы подлежит ежегодному уточнению исходя из реальных возможностей местного бюджета Аликовского района Чувашской Республики</w:t>
      </w:r>
    </w:p>
    <w:p w:rsidR="004C2ED2" w:rsidRPr="00F300B9" w:rsidRDefault="004C2ED2" w:rsidP="004C2ED2">
      <w:pPr>
        <w:autoSpaceDE w:val="0"/>
        <w:ind w:right="424" w:firstLine="540"/>
        <w:jc w:val="both"/>
        <w:rPr>
          <w:sz w:val="18"/>
          <w:szCs w:val="18"/>
        </w:rPr>
      </w:pPr>
      <w:r w:rsidRPr="00F300B9">
        <w:rPr>
          <w:sz w:val="18"/>
          <w:szCs w:val="18"/>
        </w:rPr>
        <w:t xml:space="preserve">Ресурсное </w:t>
      </w:r>
      <w:hyperlink r:id="rId97" w:history="1">
        <w:r w:rsidRPr="00F300B9">
          <w:rPr>
            <w:rStyle w:val="af4"/>
            <w:sz w:val="18"/>
            <w:szCs w:val="18"/>
          </w:rPr>
          <w:t>обеспечение</w:t>
        </w:r>
      </w:hyperlink>
      <w:r w:rsidRPr="00F300B9">
        <w:rPr>
          <w:sz w:val="18"/>
          <w:szCs w:val="18"/>
        </w:rPr>
        <w:t xml:space="preserve"> подпрограммы за счет всех источников финансирования приведено в приложении N 3 к настоящей подпрограмме и ежегодно будет уточняться.</w:t>
      </w:r>
    </w:p>
    <w:p w:rsidR="004C2ED2" w:rsidRPr="00F300B9" w:rsidRDefault="004C2ED2" w:rsidP="004C2ED2">
      <w:pPr>
        <w:pStyle w:val="1"/>
        <w:ind w:right="424" w:firstLine="12"/>
        <w:rPr>
          <w:sz w:val="18"/>
          <w:szCs w:val="18"/>
        </w:rPr>
      </w:pPr>
      <w:r w:rsidRPr="00F300B9">
        <w:rPr>
          <w:b/>
          <w:sz w:val="18"/>
          <w:szCs w:val="18"/>
        </w:rPr>
        <w:t xml:space="preserve">Раздел </w:t>
      </w:r>
      <w:r w:rsidRPr="00F300B9">
        <w:rPr>
          <w:b/>
          <w:sz w:val="18"/>
          <w:szCs w:val="18"/>
          <w:lang w:val="en-US"/>
        </w:rPr>
        <w:t>V</w:t>
      </w:r>
      <w:r w:rsidRPr="00F300B9">
        <w:rPr>
          <w:b/>
          <w:sz w:val="18"/>
          <w:szCs w:val="18"/>
        </w:rPr>
        <w:t>. Анализ рисков реализации подпрограммы и описание мер управления рисками реализации подпрограммы</w:t>
      </w:r>
    </w:p>
    <w:p w:rsidR="004C2ED2" w:rsidRPr="00F300B9" w:rsidRDefault="004C2ED2" w:rsidP="004C2ED2">
      <w:pPr>
        <w:ind w:right="424" w:firstLine="697"/>
        <w:jc w:val="both"/>
        <w:rPr>
          <w:sz w:val="18"/>
          <w:szCs w:val="18"/>
        </w:rPr>
      </w:pPr>
      <w:r w:rsidRPr="00F300B9">
        <w:rPr>
          <w:sz w:val="18"/>
          <w:szCs w:val="18"/>
        </w:rPr>
        <w:t>Важные значение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4C2ED2" w:rsidRPr="00F300B9" w:rsidRDefault="004C2ED2" w:rsidP="004C2ED2">
      <w:pPr>
        <w:ind w:right="424" w:firstLine="697"/>
        <w:jc w:val="both"/>
        <w:rPr>
          <w:sz w:val="18"/>
          <w:szCs w:val="18"/>
        </w:rPr>
      </w:pPr>
      <w:r w:rsidRPr="00F300B9">
        <w:rPr>
          <w:sz w:val="18"/>
          <w:szCs w:val="18"/>
        </w:rPr>
        <w:t>Правовые риски связаны с изменением законодательства Российской Федерации и законодательства Чувашской Республики, муниципальных нормативно-правовых актов,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4C2ED2" w:rsidRPr="00F300B9" w:rsidRDefault="004C2ED2" w:rsidP="004C2ED2">
      <w:pPr>
        <w:ind w:right="424" w:firstLine="697"/>
        <w:jc w:val="both"/>
        <w:rPr>
          <w:sz w:val="18"/>
          <w:szCs w:val="18"/>
        </w:rPr>
      </w:pPr>
      <w:r w:rsidRPr="00F300B9">
        <w:rPr>
          <w:sz w:val="18"/>
          <w:szCs w:val="18"/>
        </w:rPr>
        <w:t>Для минимизации воздействия данной группы рисков планируется:</w:t>
      </w:r>
    </w:p>
    <w:p w:rsidR="004C2ED2" w:rsidRPr="00F300B9" w:rsidRDefault="004C2ED2" w:rsidP="004C2ED2">
      <w:pPr>
        <w:ind w:right="424" w:firstLine="697"/>
        <w:jc w:val="both"/>
        <w:rPr>
          <w:sz w:val="18"/>
          <w:szCs w:val="18"/>
        </w:rPr>
      </w:pPr>
      <w:r w:rsidRPr="00F300B9">
        <w:rPr>
          <w:sz w:val="18"/>
          <w:szCs w:val="1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C2ED2" w:rsidRPr="00F300B9" w:rsidRDefault="004C2ED2" w:rsidP="004C2ED2">
      <w:pPr>
        <w:ind w:right="424" w:firstLine="697"/>
        <w:jc w:val="both"/>
        <w:rPr>
          <w:sz w:val="18"/>
          <w:szCs w:val="18"/>
        </w:rPr>
      </w:pPr>
      <w:r w:rsidRPr="00F300B9">
        <w:rPr>
          <w:sz w:val="18"/>
          <w:szCs w:val="18"/>
        </w:rPr>
        <w:t xml:space="preserve">Организационные риски. </w:t>
      </w:r>
    </w:p>
    <w:p w:rsidR="004C2ED2" w:rsidRPr="00F300B9" w:rsidRDefault="004C2ED2" w:rsidP="004C2ED2">
      <w:pPr>
        <w:ind w:right="424" w:firstLine="697"/>
        <w:jc w:val="both"/>
        <w:rPr>
          <w:sz w:val="18"/>
          <w:szCs w:val="18"/>
        </w:rPr>
      </w:pPr>
      <w:r w:rsidRPr="00F300B9">
        <w:rPr>
          <w:sz w:val="18"/>
          <w:szCs w:val="18"/>
        </w:rPr>
        <w:t xml:space="preserve">Риски данной группы связаны с неэффективным управлением реализацией подпрограммы, что может повлечь за собой нарушение планируемых сроков реализации подпрограммы, </w:t>
      </w:r>
      <w:proofErr w:type="spellStart"/>
      <w:r w:rsidRPr="00F300B9">
        <w:rPr>
          <w:sz w:val="18"/>
          <w:szCs w:val="18"/>
        </w:rPr>
        <w:t>недостижение</w:t>
      </w:r>
      <w:proofErr w:type="spellEnd"/>
      <w:r w:rsidRPr="00F300B9">
        <w:rPr>
          <w:sz w:val="18"/>
          <w:szCs w:val="18"/>
        </w:rPr>
        <w:t xml:space="preserve"> ее целей и невыполнение задач, </w:t>
      </w:r>
      <w:proofErr w:type="spellStart"/>
      <w:r w:rsidRPr="00F300B9">
        <w:rPr>
          <w:sz w:val="18"/>
          <w:szCs w:val="18"/>
        </w:rPr>
        <w:t>недостижение</w:t>
      </w:r>
      <w:proofErr w:type="spellEnd"/>
      <w:r w:rsidRPr="00F300B9">
        <w:rPr>
          <w:sz w:val="18"/>
          <w:szCs w:val="18"/>
        </w:rPr>
        <w:t xml:space="preserve"> плановых значений показателей, снижение эффективности использования ресурсов и качества выполнения мероприятий подпрограммы.</w:t>
      </w:r>
    </w:p>
    <w:p w:rsidR="004C2ED2" w:rsidRPr="00F300B9" w:rsidRDefault="004C2ED2" w:rsidP="004C2ED2">
      <w:pPr>
        <w:ind w:right="424" w:firstLine="697"/>
        <w:jc w:val="both"/>
        <w:rPr>
          <w:sz w:val="18"/>
          <w:szCs w:val="18"/>
        </w:rPr>
      </w:pPr>
      <w:r w:rsidRPr="00F300B9">
        <w:rPr>
          <w:sz w:val="18"/>
          <w:szCs w:val="18"/>
        </w:rPr>
        <w:t>Основными мерами управления (снижения) организационными рисками являются:</w:t>
      </w:r>
    </w:p>
    <w:p w:rsidR="004C2ED2" w:rsidRPr="00F300B9" w:rsidRDefault="004C2ED2" w:rsidP="004C2ED2">
      <w:pPr>
        <w:ind w:right="424" w:firstLine="697"/>
        <w:jc w:val="both"/>
        <w:rPr>
          <w:sz w:val="18"/>
          <w:szCs w:val="18"/>
        </w:rPr>
      </w:pPr>
      <w:r w:rsidRPr="00F300B9">
        <w:rPr>
          <w:sz w:val="18"/>
          <w:szCs w:val="18"/>
        </w:rPr>
        <w:t>формирование эффективной системы управления реализацией подпрограммы;</w:t>
      </w:r>
    </w:p>
    <w:p w:rsidR="004C2ED2" w:rsidRPr="00F300B9" w:rsidRDefault="004C2ED2" w:rsidP="004C2ED2">
      <w:pPr>
        <w:ind w:right="424" w:firstLine="697"/>
        <w:jc w:val="both"/>
        <w:rPr>
          <w:sz w:val="18"/>
          <w:szCs w:val="18"/>
        </w:rPr>
      </w:pPr>
      <w:r w:rsidRPr="00F300B9">
        <w:rPr>
          <w:sz w:val="18"/>
          <w:szCs w:val="18"/>
        </w:rPr>
        <w:t>регулярная публикация отчетов о ходе реализации подпрограммы;</w:t>
      </w:r>
    </w:p>
    <w:p w:rsidR="004C2ED2" w:rsidRPr="00F300B9" w:rsidRDefault="004C2ED2" w:rsidP="004C2ED2">
      <w:pPr>
        <w:ind w:right="424" w:firstLine="697"/>
        <w:jc w:val="both"/>
        <w:rPr>
          <w:sz w:val="18"/>
          <w:szCs w:val="18"/>
        </w:rPr>
      </w:pPr>
      <w:r w:rsidRPr="00F300B9">
        <w:rPr>
          <w:sz w:val="18"/>
          <w:szCs w:val="18"/>
        </w:rPr>
        <w:t>повышение эффективности взаимодействия участниками реализации подпрограммы;</w:t>
      </w:r>
    </w:p>
    <w:p w:rsidR="004C2ED2" w:rsidRPr="00F300B9" w:rsidRDefault="004C2ED2" w:rsidP="004C2ED2">
      <w:pPr>
        <w:ind w:right="424" w:firstLine="697"/>
        <w:jc w:val="both"/>
        <w:rPr>
          <w:sz w:val="18"/>
          <w:szCs w:val="18"/>
        </w:rPr>
      </w:pPr>
      <w:r w:rsidRPr="00F300B9">
        <w:rPr>
          <w:sz w:val="18"/>
          <w:szCs w:val="18"/>
        </w:rPr>
        <w:t>заключение и контроль реализации соглашений о взаимодействии с заинтересованными сторонами;</w:t>
      </w:r>
    </w:p>
    <w:p w:rsidR="004C2ED2" w:rsidRPr="00F300B9" w:rsidRDefault="004C2ED2" w:rsidP="004C2ED2">
      <w:pPr>
        <w:ind w:right="424" w:firstLine="697"/>
        <w:jc w:val="both"/>
        <w:rPr>
          <w:sz w:val="18"/>
          <w:szCs w:val="18"/>
        </w:rPr>
      </w:pPr>
      <w:r w:rsidRPr="00F300B9">
        <w:rPr>
          <w:sz w:val="18"/>
          <w:szCs w:val="18"/>
        </w:rPr>
        <w:t>создание системы мониторинга реализации подпрограммы;</w:t>
      </w:r>
    </w:p>
    <w:p w:rsidR="004C2ED2" w:rsidRPr="00F300B9" w:rsidRDefault="004C2ED2" w:rsidP="004C2ED2">
      <w:pPr>
        <w:ind w:right="424" w:firstLine="697"/>
        <w:jc w:val="both"/>
        <w:rPr>
          <w:sz w:val="18"/>
          <w:szCs w:val="18"/>
        </w:rPr>
      </w:pPr>
      <w:r w:rsidRPr="00F300B9">
        <w:rPr>
          <w:sz w:val="18"/>
          <w:szCs w:val="18"/>
        </w:rPr>
        <w:t>своевременная корректировка мероприятий подпрограммы.</w:t>
      </w:r>
    </w:p>
    <w:p w:rsidR="004C2ED2" w:rsidRPr="00613B2E" w:rsidRDefault="004C2ED2" w:rsidP="004C2ED2">
      <w:pPr>
        <w:pStyle w:val="aa"/>
        <w:jc w:val="both"/>
        <w:rPr>
          <w:sz w:val="20"/>
          <w:szCs w:val="20"/>
        </w:rPr>
      </w:pPr>
    </w:p>
    <w:p w:rsidR="004C2ED2" w:rsidRPr="00613B2E" w:rsidRDefault="004C2ED2" w:rsidP="004C2ED2">
      <w:pPr>
        <w:pStyle w:val="ConsPlusNormal"/>
        <w:suppressAutoHyphens/>
        <w:jc w:val="both"/>
        <w:rPr>
          <w:rFonts w:ascii="Times New Roman" w:hAnsi="Times New Roman" w:cs="Times New Roman"/>
        </w:rPr>
        <w:sectPr w:rsidR="004C2ED2" w:rsidRPr="00613B2E" w:rsidSect="004C2ED2">
          <w:pgSz w:w="11906" w:h="16838"/>
          <w:pgMar w:top="1134" w:right="851" w:bottom="1134" w:left="1134" w:header="709" w:footer="709" w:gutter="0"/>
          <w:cols w:space="708"/>
          <w:docGrid w:linePitch="360"/>
        </w:sectPr>
      </w:pPr>
    </w:p>
    <w:p w:rsidR="004C2ED2" w:rsidRPr="00613B2E" w:rsidRDefault="004C2ED2" w:rsidP="004C2ED2">
      <w:pPr>
        <w:ind w:left="12240"/>
        <w:jc w:val="right"/>
        <w:rPr>
          <w:b/>
          <w:sz w:val="20"/>
          <w:szCs w:val="20"/>
        </w:rPr>
      </w:pPr>
      <w:r w:rsidRPr="00613B2E">
        <w:rPr>
          <w:rStyle w:val="ab"/>
          <w:b w:val="0"/>
          <w:bCs w:val="0"/>
        </w:rPr>
        <w:lastRenderedPageBreak/>
        <w:t>Приложение №1</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к подпрограмме "Профилактика незаконного потребления наркотических средств и психотропных веществ, наркомании  в Аликовском районе "</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к Муниципальной программе «Повышение безопасности</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жизнедеятельности населения и территорий Аликовского</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ind w:left="12240"/>
        <w:jc w:val="right"/>
        <w:rPr>
          <w:sz w:val="20"/>
          <w:szCs w:val="20"/>
        </w:rPr>
      </w:pPr>
    </w:p>
    <w:p w:rsidR="004C2ED2" w:rsidRPr="00613B2E" w:rsidRDefault="004C2ED2" w:rsidP="004C2ED2">
      <w:pPr>
        <w:pStyle w:val="1"/>
        <w:jc w:val="center"/>
        <w:rPr>
          <w:color w:val="000000"/>
          <w:sz w:val="20"/>
          <w:szCs w:val="20"/>
        </w:rPr>
      </w:pPr>
      <w:r w:rsidRPr="00613B2E">
        <w:rPr>
          <w:sz w:val="20"/>
          <w:szCs w:val="20"/>
        </w:rPr>
        <w:t xml:space="preserve">Индикаторы </w:t>
      </w:r>
      <w:r w:rsidRPr="00613B2E">
        <w:rPr>
          <w:sz w:val="20"/>
          <w:szCs w:val="20"/>
        </w:rPr>
        <w:br/>
        <w:t xml:space="preserve">ожидаемой эффективности реализации районной целевой подпрограммы </w:t>
      </w:r>
      <w:r w:rsidRPr="00613B2E">
        <w:rPr>
          <w:color w:val="000000"/>
          <w:sz w:val="20"/>
          <w:szCs w:val="20"/>
        </w:rPr>
        <w:t>"Профилактика незаконного потребления наркотических средств и психотропных веществ, наркомании  в Аликовском районе "</w:t>
      </w:r>
    </w:p>
    <w:p w:rsidR="004C2ED2" w:rsidRPr="00613B2E" w:rsidRDefault="004C2ED2" w:rsidP="004C2ED2">
      <w:pPr>
        <w:ind w:firstLine="720"/>
        <w:jc w:val="both"/>
        <w:rPr>
          <w:color w:val="000000"/>
          <w:sz w:val="20"/>
          <w:szCs w:val="20"/>
        </w:rPr>
      </w:pPr>
    </w:p>
    <w:tbl>
      <w:tblPr>
        <w:tblW w:w="0" w:type="auto"/>
        <w:tblInd w:w="108" w:type="dxa"/>
        <w:tblLayout w:type="fixed"/>
        <w:tblLook w:val="0000"/>
      </w:tblPr>
      <w:tblGrid>
        <w:gridCol w:w="833"/>
        <w:gridCol w:w="2856"/>
        <w:gridCol w:w="1309"/>
        <w:gridCol w:w="1071"/>
        <w:gridCol w:w="1309"/>
        <w:gridCol w:w="1309"/>
        <w:gridCol w:w="1309"/>
        <w:gridCol w:w="1309"/>
        <w:gridCol w:w="1309"/>
        <w:gridCol w:w="1309"/>
        <w:gridCol w:w="1319"/>
      </w:tblGrid>
      <w:tr w:rsidR="004C2ED2" w:rsidRPr="00613B2E" w:rsidTr="004C2ED2">
        <w:tc>
          <w:tcPr>
            <w:tcW w:w="833"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N </w:t>
            </w:r>
            <w:proofErr w:type="spellStart"/>
            <w:proofErr w:type="gramStart"/>
            <w:r w:rsidRPr="00613B2E">
              <w:rPr>
                <w:rFonts w:ascii="Times New Roman" w:hAnsi="Times New Roman"/>
                <w:sz w:val="20"/>
                <w:szCs w:val="20"/>
              </w:rPr>
              <w:t>п</w:t>
            </w:r>
            <w:proofErr w:type="spellEnd"/>
            <w:proofErr w:type="gramEnd"/>
            <w:r w:rsidRPr="00613B2E">
              <w:rPr>
                <w:rFonts w:ascii="Times New Roman" w:hAnsi="Times New Roman"/>
                <w:sz w:val="20"/>
                <w:szCs w:val="20"/>
              </w:rPr>
              <w:t>/</w:t>
            </w:r>
            <w:proofErr w:type="spellStart"/>
            <w:r w:rsidRPr="00613B2E">
              <w:rPr>
                <w:rFonts w:ascii="Times New Roman" w:hAnsi="Times New Roman"/>
                <w:sz w:val="20"/>
                <w:szCs w:val="20"/>
              </w:rPr>
              <w:t>п</w:t>
            </w:r>
            <w:proofErr w:type="spellEnd"/>
          </w:p>
        </w:tc>
        <w:tc>
          <w:tcPr>
            <w:tcW w:w="2856"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Индикаторы</w:t>
            </w:r>
          </w:p>
        </w:tc>
        <w:tc>
          <w:tcPr>
            <w:tcW w:w="1309"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Единица измерения</w:t>
            </w:r>
          </w:p>
        </w:tc>
        <w:tc>
          <w:tcPr>
            <w:tcW w:w="1071"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До реализации Подпрограммы</w:t>
            </w:r>
          </w:p>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w:t>
            </w:r>
            <w:r w:rsidRPr="00613B2E">
              <w:rPr>
                <w:rFonts w:ascii="Times New Roman" w:hAnsi="Times New Roman"/>
                <w:sz w:val="20"/>
                <w:szCs w:val="20"/>
                <w:lang w:val="en-US"/>
              </w:rPr>
              <w:t>01</w:t>
            </w:r>
            <w:r w:rsidRPr="00613B2E">
              <w:rPr>
                <w:rFonts w:ascii="Times New Roman" w:hAnsi="Times New Roman"/>
                <w:sz w:val="20"/>
                <w:szCs w:val="20"/>
              </w:rPr>
              <w:t>3 г.)</w:t>
            </w:r>
          </w:p>
        </w:tc>
        <w:tc>
          <w:tcPr>
            <w:tcW w:w="9173" w:type="dxa"/>
            <w:gridSpan w:val="7"/>
            <w:tcBorders>
              <w:top w:val="single" w:sz="4" w:space="0" w:color="000000"/>
              <w:left w:val="single" w:sz="4" w:space="0" w:color="000000"/>
              <w:bottom w:val="single" w:sz="4" w:space="0" w:color="000000"/>
              <w:righ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Годы</w:t>
            </w:r>
          </w:p>
        </w:tc>
      </w:tr>
      <w:tr w:rsidR="004C2ED2" w:rsidRPr="00613B2E" w:rsidTr="004C2ED2">
        <w:tc>
          <w:tcPr>
            <w:tcW w:w="833" w:type="dxa"/>
            <w:vMerge/>
            <w:tcBorders>
              <w:top w:val="single" w:sz="4" w:space="0" w:color="000000"/>
              <w:left w:val="single" w:sz="4" w:space="0" w:color="000000"/>
            </w:tcBorders>
            <w:shd w:val="clear" w:color="auto" w:fill="auto"/>
          </w:tcPr>
          <w:p w:rsidR="004C2ED2" w:rsidRPr="00613B2E" w:rsidRDefault="004C2ED2" w:rsidP="004C2ED2">
            <w:pPr>
              <w:pStyle w:val="afa"/>
              <w:snapToGrid w:val="0"/>
              <w:rPr>
                <w:rFonts w:ascii="Times New Roman" w:hAnsi="Times New Roman"/>
                <w:sz w:val="20"/>
                <w:szCs w:val="20"/>
              </w:rPr>
            </w:pPr>
          </w:p>
        </w:tc>
        <w:tc>
          <w:tcPr>
            <w:tcW w:w="2856" w:type="dxa"/>
            <w:vMerge/>
            <w:tcBorders>
              <w:top w:val="single" w:sz="4" w:space="0" w:color="000000"/>
              <w:left w:val="single" w:sz="4" w:space="0" w:color="000000"/>
            </w:tcBorders>
            <w:shd w:val="clear" w:color="auto" w:fill="auto"/>
          </w:tcPr>
          <w:p w:rsidR="004C2ED2" w:rsidRPr="00613B2E" w:rsidRDefault="004C2ED2" w:rsidP="004C2ED2">
            <w:pPr>
              <w:pStyle w:val="afa"/>
              <w:snapToGrid w:val="0"/>
              <w:rPr>
                <w:rFonts w:ascii="Times New Roman" w:hAnsi="Times New Roman"/>
                <w:sz w:val="20"/>
                <w:szCs w:val="20"/>
              </w:rPr>
            </w:pPr>
          </w:p>
        </w:tc>
        <w:tc>
          <w:tcPr>
            <w:tcW w:w="1309" w:type="dxa"/>
            <w:vMerge/>
            <w:tcBorders>
              <w:top w:val="single" w:sz="4" w:space="0" w:color="000000"/>
              <w:left w:val="single" w:sz="4" w:space="0" w:color="000000"/>
            </w:tcBorders>
            <w:shd w:val="clear" w:color="auto" w:fill="auto"/>
          </w:tcPr>
          <w:p w:rsidR="004C2ED2" w:rsidRPr="00613B2E" w:rsidRDefault="004C2ED2" w:rsidP="004C2ED2">
            <w:pPr>
              <w:pStyle w:val="afa"/>
              <w:snapToGrid w:val="0"/>
              <w:rPr>
                <w:rFonts w:ascii="Times New Roman" w:hAnsi="Times New Roman"/>
                <w:sz w:val="20"/>
                <w:szCs w:val="20"/>
              </w:rPr>
            </w:pPr>
          </w:p>
        </w:tc>
        <w:tc>
          <w:tcPr>
            <w:tcW w:w="1071" w:type="dxa"/>
            <w:vMerge/>
            <w:tcBorders>
              <w:top w:val="single" w:sz="4" w:space="0" w:color="000000"/>
              <w:left w:val="single" w:sz="4" w:space="0" w:color="000000"/>
            </w:tcBorders>
            <w:shd w:val="clear" w:color="auto" w:fill="auto"/>
          </w:tcPr>
          <w:p w:rsidR="004C2ED2" w:rsidRPr="00613B2E" w:rsidRDefault="004C2ED2" w:rsidP="004C2ED2">
            <w:pPr>
              <w:pStyle w:val="afa"/>
              <w:snapToGrid w:val="0"/>
              <w:rPr>
                <w:rFonts w:ascii="Times New Roman" w:hAnsi="Times New Roman"/>
                <w:sz w:val="20"/>
                <w:szCs w:val="20"/>
              </w:rPr>
            </w:pPr>
          </w:p>
        </w:tc>
        <w:tc>
          <w:tcPr>
            <w:tcW w:w="1309" w:type="dxa"/>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2014</w:t>
            </w:r>
          </w:p>
        </w:tc>
        <w:tc>
          <w:tcPr>
            <w:tcW w:w="1309" w:type="dxa"/>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2015</w:t>
            </w:r>
          </w:p>
        </w:tc>
        <w:tc>
          <w:tcPr>
            <w:tcW w:w="1309" w:type="dxa"/>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2016</w:t>
            </w:r>
          </w:p>
        </w:tc>
        <w:tc>
          <w:tcPr>
            <w:tcW w:w="1309" w:type="dxa"/>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2017</w:t>
            </w:r>
          </w:p>
        </w:tc>
        <w:tc>
          <w:tcPr>
            <w:tcW w:w="1309" w:type="dxa"/>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2018</w:t>
            </w:r>
          </w:p>
        </w:tc>
        <w:tc>
          <w:tcPr>
            <w:tcW w:w="1309" w:type="dxa"/>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2019</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2020</w:t>
            </w:r>
          </w:p>
        </w:tc>
      </w:tr>
      <w:tr w:rsidR="004C2ED2" w:rsidRPr="00613B2E" w:rsidTr="004C2ED2">
        <w:tc>
          <w:tcPr>
            <w:tcW w:w="833"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w:t>
            </w:r>
          </w:p>
        </w:tc>
        <w:tc>
          <w:tcPr>
            <w:tcW w:w="2856" w:type="dxa"/>
            <w:tcBorders>
              <w:left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Количество учебных коллективов, охваченных программами медицинской профилактики</w:t>
            </w:r>
          </w:p>
        </w:tc>
        <w:tc>
          <w:tcPr>
            <w:tcW w:w="1309" w:type="dxa"/>
            <w:tcBorders>
              <w:left w:val="single" w:sz="4" w:space="0" w:color="000000"/>
            </w:tcBorders>
            <w:shd w:val="clear" w:color="auto" w:fill="auto"/>
          </w:tcPr>
          <w:p w:rsidR="004C2ED2" w:rsidRPr="00613B2E" w:rsidRDefault="004C2ED2" w:rsidP="004C2ED2">
            <w:pPr>
              <w:pStyle w:val="aff7"/>
              <w:rPr>
                <w:rFonts w:ascii="Times New Roman" w:hAnsi="Times New Roman"/>
                <w:sz w:val="20"/>
                <w:szCs w:val="20"/>
              </w:rPr>
            </w:pPr>
            <w:proofErr w:type="spellStart"/>
            <w:r w:rsidRPr="00613B2E">
              <w:rPr>
                <w:rFonts w:ascii="Times New Roman" w:hAnsi="Times New Roman"/>
                <w:sz w:val="20"/>
                <w:szCs w:val="20"/>
              </w:rPr>
              <w:t>абс</w:t>
            </w:r>
            <w:proofErr w:type="spellEnd"/>
            <w:r w:rsidRPr="00613B2E">
              <w:rPr>
                <w:rFonts w:ascii="Times New Roman" w:hAnsi="Times New Roman"/>
                <w:sz w:val="20"/>
                <w:szCs w:val="20"/>
              </w:rPr>
              <w:t>. число</w:t>
            </w:r>
          </w:p>
        </w:tc>
        <w:tc>
          <w:tcPr>
            <w:tcW w:w="1071" w:type="dxa"/>
            <w:tcBorders>
              <w:left w:val="single" w:sz="4" w:space="0" w:color="000000"/>
            </w:tcBorders>
            <w:shd w:val="clear" w:color="auto" w:fill="auto"/>
          </w:tcPr>
          <w:p w:rsidR="004C2ED2" w:rsidRPr="00613B2E" w:rsidRDefault="004C2ED2" w:rsidP="004C2ED2">
            <w:pPr>
              <w:pStyle w:val="afa"/>
              <w:snapToGrid w:val="0"/>
              <w:jc w:val="center"/>
              <w:rPr>
                <w:rFonts w:ascii="Times New Roman" w:hAnsi="Times New Roman"/>
                <w:sz w:val="20"/>
                <w:szCs w:val="20"/>
              </w:rPr>
            </w:pPr>
          </w:p>
        </w:tc>
        <w:tc>
          <w:tcPr>
            <w:tcW w:w="1309" w:type="dxa"/>
            <w:tcBorders>
              <w:top w:val="single" w:sz="4" w:space="0" w:color="000000"/>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4</w:t>
            </w:r>
          </w:p>
        </w:tc>
        <w:tc>
          <w:tcPr>
            <w:tcW w:w="1309" w:type="dxa"/>
            <w:tcBorders>
              <w:top w:val="single" w:sz="4" w:space="0" w:color="000000"/>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5</w:t>
            </w:r>
          </w:p>
        </w:tc>
        <w:tc>
          <w:tcPr>
            <w:tcW w:w="1309" w:type="dxa"/>
            <w:tcBorders>
              <w:top w:val="single" w:sz="4" w:space="0" w:color="000000"/>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7</w:t>
            </w:r>
          </w:p>
        </w:tc>
        <w:tc>
          <w:tcPr>
            <w:tcW w:w="1309" w:type="dxa"/>
            <w:tcBorders>
              <w:top w:val="single" w:sz="4" w:space="0" w:color="000000"/>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8</w:t>
            </w:r>
          </w:p>
        </w:tc>
        <w:tc>
          <w:tcPr>
            <w:tcW w:w="1309" w:type="dxa"/>
            <w:tcBorders>
              <w:top w:val="single" w:sz="4" w:space="0" w:color="000000"/>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10</w:t>
            </w:r>
          </w:p>
        </w:tc>
        <w:tc>
          <w:tcPr>
            <w:tcW w:w="1309" w:type="dxa"/>
            <w:tcBorders>
              <w:top w:val="single" w:sz="4" w:space="0" w:color="000000"/>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11</w:t>
            </w:r>
          </w:p>
        </w:tc>
        <w:tc>
          <w:tcPr>
            <w:tcW w:w="1319" w:type="dxa"/>
            <w:tcBorders>
              <w:top w:val="single" w:sz="4" w:space="0" w:color="000000"/>
              <w:left w:val="single" w:sz="4" w:space="0" w:color="000000"/>
              <w:righ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13</w:t>
            </w:r>
          </w:p>
        </w:tc>
      </w:tr>
      <w:tr w:rsidR="004C2ED2" w:rsidRPr="00613B2E" w:rsidTr="004C2ED2">
        <w:tc>
          <w:tcPr>
            <w:tcW w:w="833"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w:t>
            </w:r>
          </w:p>
        </w:tc>
        <w:tc>
          <w:tcPr>
            <w:tcW w:w="2856" w:type="dxa"/>
            <w:tcBorders>
              <w:left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больных наркоманией, включенных в лечебно-реабилитационные программы</w:t>
            </w:r>
          </w:p>
        </w:tc>
        <w:tc>
          <w:tcPr>
            <w:tcW w:w="1309" w:type="dxa"/>
            <w:tcBorders>
              <w:left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процентов</w:t>
            </w:r>
          </w:p>
        </w:tc>
        <w:tc>
          <w:tcPr>
            <w:tcW w:w="1071" w:type="dxa"/>
            <w:tcBorders>
              <w:left w:val="single" w:sz="4" w:space="0" w:color="000000"/>
            </w:tcBorders>
            <w:shd w:val="clear" w:color="auto" w:fill="auto"/>
          </w:tcPr>
          <w:p w:rsidR="004C2ED2" w:rsidRPr="00613B2E" w:rsidRDefault="004C2ED2" w:rsidP="004C2ED2">
            <w:pPr>
              <w:pStyle w:val="afa"/>
              <w:snapToGrid w:val="0"/>
              <w:jc w:val="center"/>
              <w:rPr>
                <w:rFonts w:ascii="Times New Roman" w:hAnsi="Times New Roman"/>
                <w:sz w:val="20"/>
                <w:szCs w:val="20"/>
              </w:rPr>
            </w:pPr>
          </w:p>
        </w:tc>
        <w:tc>
          <w:tcPr>
            <w:tcW w:w="1309"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w:t>
            </w:r>
          </w:p>
        </w:tc>
        <w:tc>
          <w:tcPr>
            <w:tcW w:w="1309"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w:t>
            </w:r>
          </w:p>
        </w:tc>
        <w:tc>
          <w:tcPr>
            <w:tcW w:w="1309"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w:t>
            </w:r>
          </w:p>
        </w:tc>
        <w:tc>
          <w:tcPr>
            <w:tcW w:w="1309"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1309"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0,2</w:t>
            </w:r>
          </w:p>
        </w:tc>
        <w:tc>
          <w:tcPr>
            <w:tcW w:w="1309" w:type="dxa"/>
            <w:tcBorders>
              <w:lef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0,5</w:t>
            </w:r>
          </w:p>
        </w:tc>
        <w:tc>
          <w:tcPr>
            <w:tcW w:w="1319" w:type="dxa"/>
            <w:tcBorders>
              <w:left w:val="single" w:sz="4" w:space="0" w:color="000000"/>
              <w:righ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1</w:t>
            </w:r>
          </w:p>
        </w:tc>
      </w:tr>
      <w:tr w:rsidR="004C2ED2" w:rsidRPr="00613B2E" w:rsidTr="004C2ED2">
        <w:tc>
          <w:tcPr>
            <w:tcW w:w="833" w:type="dxa"/>
            <w:tcBorders>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3.</w:t>
            </w:r>
          </w:p>
        </w:tc>
        <w:tc>
          <w:tcPr>
            <w:tcW w:w="2856" w:type="dxa"/>
            <w:tcBorders>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w:t>
            </w:r>
          </w:p>
        </w:tc>
        <w:tc>
          <w:tcPr>
            <w:tcW w:w="1309" w:type="dxa"/>
            <w:tcBorders>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процентов</w:t>
            </w:r>
          </w:p>
        </w:tc>
        <w:tc>
          <w:tcPr>
            <w:tcW w:w="1071" w:type="dxa"/>
            <w:tcBorders>
              <w:left w:val="single" w:sz="4" w:space="0" w:color="000000"/>
              <w:bottom w:val="single" w:sz="4" w:space="0" w:color="000000"/>
            </w:tcBorders>
            <w:shd w:val="clear" w:color="auto" w:fill="auto"/>
          </w:tcPr>
          <w:p w:rsidR="004C2ED2" w:rsidRPr="00613B2E" w:rsidRDefault="004C2ED2" w:rsidP="004C2ED2">
            <w:pPr>
              <w:pStyle w:val="afa"/>
              <w:snapToGrid w:val="0"/>
              <w:jc w:val="center"/>
              <w:rPr>
                <w:rFonts w:ascii="Times New Roman" w:hAnsi="Times New Roman"/>
                <w:sz w:val="20"/>
                <w:szCs w:val="20"/>
              </w:rPr>
            </w:pPr>
          </w:p>
        </w:tc>
        <w:tc>
          <w:tcPr>
            <w:tcW w:w="1309" w:type="dxa"/>
            <w:tcBorders>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1309" w:type="dxa"/>
            <w:tcBorders>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1309" w:type="dxa"/>
            <w:tcBorders>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1309" w:type="dxa"/>
            <w:tcBorders>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1309" w:type="dxa"/>
            <w:tcBorders>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1309" w:type="dxa"/>
            <w:tcBorders>
              <w:left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c>
          <w:tcPr>
            <w:tcW w:w="1319" w:type="dxa"/>
            <w:tcBorders>
              <w:left w:val="single" w:sz="4" w:space="0" w:color="000000"/>
              <w:bottom w:val="single" w:sz="4" w:space="0" w:color="000000"/>
              <w:right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0,1</w:t>
            </w:r>
          </w:p>
        </w:tc>
      </w:tr>
    </w:tbl>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 xml:space="preserve"> </w:t>
      </w:r>
    </w:p>
    <w:p w:rsidR="004C2ED2" w:rsidRPr="00613B2E" w:rsidRDefault="004C2ED2" w:rsidP="004C2ED2">
      <w:pPr>
        <w:pStyle w:val="ConsPlusNormal"/>
        <w:jc w:val="right"/>
        <w:rPr>
          <w:rFonts w:ascii="Times New Roman" w:hAnsi="Times New Roman" w:cs="Times New Roman"/>
        </w:rPr>
      </w:pPr>
    </w:p>
    <w:p w:rsidR="004C2ED2" w:rsidRPr="00613B2E" w:rsidRDefault="004C2ED2" w:rsidP="004C2ED2">
      <w:pPr>
        <w:pStyle w:val="ConsPlusNormal"/>
        <w:jc w:val="right"/>
        <w:rPr>
          <w:rFonts w:ascii="Times New Roman" w:hAnsi="Times New Roman" w:cs="Times New Roman"/>
        </w:rPr>
      </w:pPr>
    </w:p>
    <w:p w:rsidR="004C2ED2" w:rsidRPr="00613B2E" w:rsidRDefault="004C2ED2" w:rsidP="004C2ED2">
      <w:pPr>
        <w:pStyle w:val="ConsPlusNormal"/>
        <w:jc w:val="right"/>
        <w:rPr>
          <w:rFonts w:ascii="Times New Roman" w:hAnsi="Times New Roman" w:cs="Times New Roman"/>
        </w:rPr>
      </w:pPr>
    </w:p>
    <w:p w:rsidR="004C2ED2" w:rsidRDefault="004C2ED2" w:rsidP="004C2ED2">
      <w:pPr>
        <w:pStyle w:val="ConsPlusNormal"/>
        <w:jc w:val="right"/>
        <w:rPr>
          <w:rFonts w:ascii="Times New Roman" w:hAnsi="Times New Roman" w:cs="Times New Roman"/>
        </w:rPr>
      </w:pPr>
    </w:p>
    <w:p w:rsidR="00F300B9" w:rsidRDefault="00F300B9" w:rsidP="004C2ED2">
      <w:pPr>
        <w:pStyle w:val="ConsPlusNormal"/>
        <w:jc w:val="right"/>
        <w:rPr>
          <w:rFonts w:ascii="Times New Roman" w:hAnsi="Times New Roman" w:cs="Times New Roman"/>
        </w:rPr>
      </w:pPr>
    </w:p>
    <w:p w:rsidR="00F300B9" w:rsidRDefault="00F300B9" w:rsidP="004C2ED2">
      <w:pPr>
        <w:pStyle w:val="ConsPlusNormal"/>
        <w:jc w:val="right"/>
        <w:rPr>
          <w:rFonts w:ascii="Times New Roman" w:hAnsi="Times New Roman" w:cs="Times New Roman"/>
        </w:rPr>
      </w:pPr>
    </w:p>
    <w:p w:rsidR="00F300B9" w:rsidRDefault="00F300B9" w:rsidP="004C2ED2">
      <w:pPr>
        <w:pStyle w:val="ConsPlusNormal"/>
        <w:jc w:val="right"/>
        <w:rPr>
          <w:rFonts w:ascii="Times New Roman" w:hAnsi="Times New Roman" w:cs="Times New Roman"/>
        </w:rPr>
      </w:pPr>
    </w:p>
    <w:p w:rsidR="00F300B9" w:rsidRDefault="00F300B9" w:rsidP="004C2ED2">
      <w:pPr>
        <w:pStyle w:val="ConsPlusNormal"/>
        <w:jc w:val="right"/>
        <w:rPr>
          <w:rFonts w:ascii="Times New Roman" w:hAnsi="Times New Roman" w:cs="Times New Roman"/>
        </w:rPr>
      </w:pPr>
    </w:p>
    <w:p w:rsidR="00F300B9" w:rsidRPr="00613B2E" w:rsidRDefault="00F300B9" w:rsidP="004C2ED2">
      <w:pPr>
        <w:pStyle w:val="ConsPlusNormal"/>
        <w:jc w:val="right"/>
        <w:rPr>
          <w:rFonts w:ascii="Times New Roman" w:hAnsi="Times New Roman" w:cs="Times New Roman"/>
        </w:rPr>
      </w:pP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lastRenderedPageBreak/>
        <w:t>Приложение N 2</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 xml:space="preserve">к подпрограмме " Профилактика незаконного потребления наркотических средств и психотропных веществ, наркомании  в Аликовском районе " </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jc w:val="right"/>
        <w:rPr>
          <w:rFonts w:ascii="Times New Roman" w:hAnsi="Times New Roman" w:cs="Times New Roman"/>
        </w:rPr>
      </w:pPr>
    </w:p>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Перечень основных мероприятий подпрограммы</w:t>
      </w:r>
    </w:p>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"Профилактика незаконного потребления наркотических средств и психотропных веществ, наркомании  в Аликовском районе"</w:t>
      </w:r>
    </w:p>
    <w:p w:rsidR="004C2ED2" w:rsidRPr="00613B2E" w:rsidRDefault="004C2ED2" w:rsidP="004C2ED2">
      <w:pPr>
        <w:autoSpaceDE w:val="0"/>
        <w:jc w:val="center"/>
        <w:rPr>
          <w:sz w:val="20"/>
          <w:szCs w:val="20"/>
        </w:rPr>
      </w:pPr>
      <w:r w:rsidRPr="00613B2E">
        <w:rPr>
          <w:sz w:val="20"/>
          <w:szCs w:val="20"/>
        </w:rPr>
        <w:t>муниципальной программы «Повышение безопасности жизнедеятельности населения и территорий Аликовского района</w:t>
      </w:r>
    </w:p>
    <w:p w:rsidR="004C2ED2" w:rsidRPr="00613B2E" w:rsidRDefault="004C2ED2" w:rsidP="004C2ED2">
      <w:pPr>
        <w:autoSpaceDE w:val="0"/>
        <w:jc w:val="center"/>
        <w:rPr>
          <w:sz w:val="20"/>
          <w:szCs w:val="20"/>
        </w:rPr>
      </w:pPr>
      <w:r w:rsidRPr="00613B2E">
        <w:rPr>
          <w:sz w:val="20"/>
          <w:szCs w:val="20"/>
        </w:rPr>
        <w:t>Чувашской Республики» на 2015 - 2020 годы</w:t>
      </w:r>
    </w:p>
    <w:p w:rsidR="004C2ED2" w:rsidRPr="00613B2E" w:rsidRDefault="004C2ED2" w:rsidP="004C2ED2">
      <w:pPr>
        <w:ind w:firstLine="697"/>
        <w:jc w:val="center"/>
        <w:rPr>
          <w:sz w:val="20"/>
          <w:szCs w:val="20"/>
        </w:rPr>
      </w:pPr>
    </w:p>
    <w:tbl>
      <w:tblPr>
        <w:tblW w:w="0" w:type="auto"/>
        <w:tblInd w:w="62" w:type="dxa"/>
        <w:tblLayout w:type="fixed"/>
        <w:tblCellMar>
          <w:top w:w="75" w:type="dxa"/>
          <w:left w:w="0" w:type="dxa"/>
          <w:bottom w:w="75" w:type="dxa"/>
          <w:right w:w="0" w:type="dxa"/>
        </w:tblCellMar>
        <w:tblLook w:val="0000"/>
      </w:tblPr>
      <w:tblGrid>
        <w:gridCol w:w="567"/>
        <w:gridCol w:w="2552"/>
        <w:gridCol w:w="1984"/>
        <w:gridCol w:w="1418"/>
        <w:gridCol w:w="1417"/>
        <w:gridCol w:w="2694"/>
        <w:gridCol w:w="2268"/>
        <w:gridCol w:w="2409"/>
      </w:tblGrid>
      <w:tr w:rsidR="004C2ED2" w:rsidRPr="00613B2E" w:rsidTr="004C2ED2">
        <w:trPr>
          <w:cantSplit/>
        </w:trPr>
        <w:tc>
          <w:tcPr>
            <w:tcW w:w="567" w:type="dxa"/>
            <w:vMerge w:val="restart"/>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 xml:space="preserve">N </w:t>
            </w:r>
            <w:proofErr w:type="spellStart"/>
            <w:r w:rsidRPr="00613B2E">
              <w:rPr>
                <w:sz w:val="20"/>
                <w:szCs w:val="20"/>
              </w:rPr>
              <w:t>пп</w:t>
            </w:r>
            <w:proofErr w:type="spellEnd"/>
          </w:p>
        </w:tc>
        <w:tc>
          <w:tcPr>
            <w:tcW w:w="2552"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Номер и наименование основного мероприятия</w:t>
            </w:r>
          </w:p>
        </w:tc>
        <w:tc>
          <w:tcPr>
            <w:tcW w:w="1984"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Ответственный исполнитель, соисполнители, участники</w:t>
            </w:r>
          </w:p>
          <w:p w:rsidR="004C2ED2" w:rsidRPr="00613B2E" w:rsidRDefault="004C2ED2" w:rsidP="004C2ED2">
            <w:pPr>
              <w:pStyle w:val="ConsPlusNormal"/>
              <w:jc w:val="center"/>
              <w:rPr>
                <w:rFonts w:ascii="Times New Roman" w:hAnsi="Times New Roman" w:cs="Times New Roman"/>
              </w:rPr>
            </w:pPr>
          </w:p>
        </w:tc>
        <w:tc>
          <w:tcPr>
            <w:tcW w:w="2835" w:type="dxa"/>
            <w:gridSpan w:val="2"/>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Срок</w:t>
            </w:r>
          </w:p>
        </w:tc>
        <w:tc>
          <w:tcPr>
            <w:tcW w:w="2694"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Ожидаемый непосредственный результат (краткое описание)</w:t>
            </w:r>
          </w:p>
        </w:tc>
        <w:tc>
          <w:tcPr>
            <w:tcW w:w="2268"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 xml:space="preserve">Последствия </w:t>
            </w:r>
            <w:proofErr w:type="spellStart"/>
            <w:r w:rsidRPr="00613B2E">
              <w:rPr>
                <w:rFonts w:ascii="Times New Roman" w:hAnsi="Times New Roman" w:cs="Times New Roman"/>
              </w:rPr>
              <w:t>нереализации</w:t>
            </w:r>
            <w:proofErr w:type="spellEnd"/>
            <w:r w:rsidRPr="00613B2E">
              <w:rPr>
                <w:rFonts w:ascii="Times New Roman" w:hAnsi="Times New Roman" w:cs="Times New Roman"/>
              </w:rPr>
              <w:t xml:space="preserve"> основного мероприятия</w:t>
            </w:r>
          </w:p>
        </w:tc>
        <w:tc>
          <w:tcPr>
            <w:tcW w:w="2409"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Связь с показателями муниципальной программы (подпрограммы)</w:t>
            </w:r>
          </w:p>
        </w:tc>
      </w:tr>
      <w:tr w:rsidR="004C2ED2" w:rsidRPr="00613B2E" w:rsidTr="004C2ED2">
        <w:trPr>
          <w:cantSplit/>
        </w:trPr>
        <w:tc>
          <w:tcPr>
            <w:tcW w:w="567"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552"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начала реализации</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окончания реализации</w:t>
            </w:r>
          </w:p>
        </w:tc>
        <w:tc>
          <w:tcPr>
            <w:tcW w:w="2694"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40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3</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4</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6</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7</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8</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rPr>
                <w:sz w:val="20"/>
                <w:szCs w:val="20"/>
              </w:rPr>
            </w:pPr>
            <w:r w:rsidRPr="00613B2E">
              <w:rPr>
                <w:sz w:val="20"/>
                <w:szCs w:val="20"/>
              </w:rPr>
              <w:t>Основное мероприятие 1.</w:t>
            </w:r>
          </w:p>
          <w:p w:rsidR="004C2ED2" w:rsidRPr="00613B2E" w:rsidRDefault="004C2ED2" w:rsidP="004C2ED2">
            <w:pPr>
              <w:ind w:right="424" w:firstLine="567"/>
              <w:jc w:val="both"/>
              <w:rPr>
                <w:sz w:val="20"/>
                <w:szCs w:val="20"/>
              </w:rPr>
            </w:pPr>
            <w:r w:rsidRPr="00613B2E">
              <w:rPr>
                <w:sz w:val="20"/>
                <w:szCs w:val="20"/>
              </w:rPr>
              <w:t>Совершенствование взаимодействия органов местного самоуправления Аликовского района Чувашской Республики и институтов гражданского общества в работе по профилактике  употребления наркотических средств и их незаконного оборота</w:t>
            </w:r>
          </w:p>
          <w:p w:rsidR="004C2ED2" w:rsidRPr="00613B2E" w:rsidRDefault="004C2ED2" w:rsidP="004C2ED2">
            <w:pPr>
              <w:autoSpaceDE w:val="0"/>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rPr>
                <w:sz w:val="20"/>
                <w:szCs w:val="20"/>
              </w:rPr>
            </w:pPr>
            <w:r w:rsidRPr="00613B2E">
              <w:rPr>
                <w:sz w:val="20"/>
                <w:szCs w:val="20"/>
              </w:rPr>
              <w:t>администрация Аликовского района:</w:t>
            </w:r>
          </w:p>
          <w:p w:rsidR="004C2ED2" w:rsidRPr="00613B2E" w:rsidRDefault="004C2ED2" w:rsidP="004C2ED2">
            <w:pPr>
              <w:rPr>
                <w:sz w:val="20"/>
                <w:szCs w:val="20"/>
              </w:rPr>
            </w:pPr>
            <w:r w:rsidRPr="00613B2E">
              <w:rPr>
                <w:sz w:val="20"/>
                <w:szCs w:val="20"/>
              </w:rPr>
              <w:t xml:space="preserve">соисполнители- </w:t>
            </w:r>
          </w:p>
          <w:p w:rsidR="004C2ED2" w:rsidRPr="00613B2E" w:rsidRDefault="004C2ED2" w:rsidP="004C2ED2">
            <w:pPr>
              <w:rPr>
                <w:sz w:val="20"/>
                <w:szCs w:val="20"/>
              </w:rPr>
            </w:pPr>
            <w:r w:rsidRPr="00613B2E">
              <w:rPr>
                <w:sz w:val="20"/>
                <w:szCs w:val="20"/>
              </w:rPr>
              <w:t>Антинаркотическая комиссия Аликовского района, отдел полиции по Аликовскому  району МО МВД РФ «</w:t>
            </w:r>
            <w:proofErr w:type="spellStart"/>
            <w:r w:rsidRPr="00613B2E">
              <w:rPr>
                <w:sz w:val="20"/>
                <w:szCs w:val="20"/>
              </w:rPr>
              <w:t>Вурнарский</w:t>
            </w:r>
            <w:proofErr w:type="spellEnd"/>
            <w:r w:rsidRPr="00613B2E">
              <w:rPr>
                <w:sz w:val="20"/>
                <w:szCs w:val="20"/>
              </w:rPr>
              <w:t xml:space="preserve"> (по согласованию)</w:t>
            </w:r>
            <w:proofErr w:type="gramStart"/>
            <w:r w:rsidRPr="00613B2E">
              <w:rPr>
                <w:sz w:val="20"/>
                <w:szCs w:val="20"/>
              </w:rPr>
              <w:t xml:space="preserve"> ;</w:t>
            </w:r>
            <w:proofErr w:type="gramEnd"/>
            <w:r w:rsidRPr="00613B2E">
              <w:rPr>
                <w:sz w:val="20"/>
                <w:szCs w:val="20"/>
              </w:rPr>
              <w:t xml:space="preserve"> БУ «Аликовская  ЦРБ» (по согласованию); администрация Аликовского района и администрации сельских поселений, (по согласованию) </w:t>
            </w:r>
            <w:r w:rsidRPr="00613B2E">
              <w:rPr>
                <w:sz w:val="20"/>
                <w:szCs w:val="20"/>
              </w:rPr>
              <w:lastRenderedPageBreak/>
              <w:t>отдел образования, социального развития, молодежной политики и спорта, сектор социального развития,  архивного дела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lastRenderedPageBreak/>
              <w:t>01.01.2015</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31.12..2020</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увеличение доли больных наркоманией, включенных в лечебно-реабилитационные программы;</w:t>
            </w:r>
          </w:p>
          <w:p w:rsidR="004C2ED2" w:rsidRPr="00613B2E" w:rsidRDefault="004C2ED2" w:rsidP="004C2ED2">
            <w:pPr>
              <w:autoSpaceDE w:val="0"/>
              <w:jc w:val="both"/>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Снижение доли больных наркоманией, включенных в лечебно-реабилитационные программы;</w:t>
            </w:r>
          </w:p>
          <w:p w:rsidR="004C2ED2" w:rsidRPr="00613B2E" w:rsidRDefault="004C2ED2" w:rsidP="004C2ED2">
            <w:pPr>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больных наркоманией, включенных в лечебно-реабилитационные программы</w:t>
            </w:r>
          </w:p>
          <w:p w:rsidR="004C2ED2" w:rsidRPr="00613B2E" w:rsidRDefault="004C2ED2" w:rsidP="004C2ED2">
            <w:pPr>
              <w:rPr>
                <w:sz w:val="20"/>
                <w:szCs w:val="20"/>
              </w:rPr>
            </w:pP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lastRenderedPageBreak/>
              <w:t>1.1.</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rPr>
                <w:sz w:val="20"/>
                <w:szCs w:val="20"/>
              </w:rPr>
            </w:pPr>
            <w:r w:rsidRPr="00613B2E">
              <w:rPr>
                <w:sz w:val="20"/>
                <w:szCs w:val="20"/>
              </w:rPr>
              <w:t>Организация семинаров, совещаний, тренингов для педагогов, направленных на совершенствование превентивных технологий в рамках единого профилактического пространства, обуславливающих снижение спроса на ПАВ в детско-молодежной популяции</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Отдел образования, социального развития, молодежной политики и спорта, БУ «Аликовская ЦРБ» Минздрава Чувашии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1.2.</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Обеспечение исполнения на территории  Аликовского района Чувашской Республики правил, регламентирующих хранение, транспортировку, законное использование, списание, ввоз и вывоз оборудования, химических веществ и препаратов, с помощью которых возможно изготовление наркотических средств</w:t>
            </w:r>
          </w:p>
          <w:p w:rsidR="004C2ED2" w:rsidRPr="00613B2E" w:rsidRDefault="004C2ED2" w:rsidP="004C2ED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полиции по Аликовскому  району МО МВД РФ «</w:t>
            </w:r>
            <w:proofErr w:type="spellStart"/>
            <w:r w:rsidRPr="00613B2E">
              <w:rPr>
                <w:rFonts w:ascii="Times New Roman" w:hAnsi="Times New Roman"/>
                <w:sz w:val="20"/>
                <w:szCs w:val="20"/>
              </w:rPr>
              <w:t>Вурнарский</w:t>
            </w:r>
            <w:proofErr w:type="spellEnd"/>
            <w:r w:rsidRPr="00613B2E">
              <w:rPr>
                <w:rFonts w:ascii="Times New Roman" w:hAnsi="Times New Roman"/>
                <w:sz w:val="20"/>
                <w:szCs w:val="20"/>
              </w:rPr>
              <w:t>» (по согласованию)</w:t>
            </w:r>
            <w:proofErr w:type="gramStart"/>
            <w:r w:rsidRPr="00613B2E">
              <w:rPr>
                <w:rFonts w:ascii="Times New Roman" w:hAnsi="Times New Roman"/>
                <w:sz w:val="20"/>
                <w:szCs w:val="20"/>
              </w:rPr>
              <w:t xml:space="preserve"> ;</w:t>
            </w:r>
            <w:proofErr w:type="gramEnd"/>
            <w:r w:rsidRPr="00613B2E">
              <w:rPr>
                <w:rFonts w:ascii="Times New Roman" w:hAnsi="Times New Roman"/>
                <w:sz w:val="20"/>
                <w:szCs w:val="20"/>
              </w:rPr>
              <w:t xml:space="preserve"> БУ «Аликовская  ЦРБ» (по согласованию); администрация Аликовского района и администрации сельских поселений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1.3</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Разработка и реализация мер по эффективному  использованию и пополнению </w:t>
            </w:r>
            <w:r w:rsidRPr="00613B2E">
              <w:rPr>
                <w:rFonts w:ascii="Times New Roman" w:hAnsi="Times New Roman"/>
                <w:sz w:val="20"/>
                <w:szCs w:val="20"/>
              </w:rPr>
              <w:lastRenderedPageBreak/>
              <w:t>межведомственной автоматизированной системы сбора, анализа и обобщения информации о фактах незаконного оборота наркотиков и причастных к ним лицах</w:t>
            </w:r>
          </w:p>
          <w:p w:rsidR="004C2ED2" w:rsidRPr="00613B2E" w:rsidRDefault="004C2ED2" w:rsidP="004C2ED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lastRenderedPageBreak/>
              <w:t>Отдел полиции по Аликовскому  району МО МВД РФ «</w:t>
            </w:r>
            <w:proofErr w:type="spellStart"/>
            <w:r w:rsidRPr="00613B2E">
              <w:rPr>
                <w:rFonts w:ascii="Times New Roman" w:hAnsi="Times New Roman"/>
                <w:sz w:val="20"/>
                <w:szCs w:val="20"/>
              </w:rPr>
              <w:t>Вурнарский</w:t>
            </w:r>
            <w:proofErr w:type="spellEnd"/>
            <w:r w:rsidRPr="00613B2E">
              <w:rPr>
                <w:rFonts w:ascii="Times New Roman" w:hAnsi="Times New Roman"/>
                <w:sz w:val="20"/>
                <w:szCs w:val="20"/>
              </w:rPr>
              <w:t xml:space="preserve"> (по </w:t>
            </w:r>
            <w:r w:rsidRPr="00613B2E">
              <w:rPr>
                <w:rFonts w:ascii="Times New Roman" w:hAnsi="Times New Roman"/>
                <w:sz w:val="20"/>
                <w:szCs w:val="20"/>
              </w:rPr>
              <w:lastRenderedPageBreak/>
              <w:t>согласованию)</w:t>
            </w:r>
            <w:proofErr w:type="gramStart"/>
            <w:r w:rsidRPr="00613B2E">
              <w:rPr>
                <w:rFonts w:ascii="Times New Roman" w:hAnsi="Times New Roman"/>
                <w:sz w:val="20"/>
                <w:szCs w:val="20"/>
              </w:rPr>
              <w:t xml:space="preserve"> ;</w:t>
            </w:r>
            <w:proofErr w:type="gramEnd"/>
            <w:r w:rsidRPr="00613B2E">
              <w:rPr>
                <w:rFonts w:ascii="Times New Roman" w:hAnsi="Times New Roman"/>
                <w:sz w:val="20"/>
                <w:szCs w:val="20"/>
              </w:rPr>
              <w:t xml:space="preserve"> БУ «Аликовская  ЦРБ» (по согласованию); администрация Аликовского района и администрации сельских поселений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lastRenderedPageBreak/>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lastRenderedPageBreak/>
              <w:t>1.3</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Обеспечение мер по недопущению нарушений правил пребывания на территории Российской Федерации иностранных граждан, лиц без гражданства, а также пресечению их незаконной деятельности в области незаконного оборота наркотических средств и психотропных веществ</w:t>
            </w:r>
          </w:p>
          <w:p w:rsidR="004C2ED2" w:rsidRPr="00613B2E" w:rsidRDefault="004C2ED2" w:rsidP="004C2ED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полиции по Аликовскому  району МО МВД РФ «</w:t>
            </w:r>
            <w:proofErr w:type="spellStart"/>
            <w:r w:rsidRPr="00613B2E">
              <w:rPr>
                <w:rFonts w:ascii="Times New Roman" w:hAnsi="Times New Roman"/>
                <w:sz w:val="20"/>
                <w:szCs w:val="20"/>
              </w:rPr>
              <w:t>Вурнарски</w:t>
            </w:r>
            <w:proofErr w:type="gramStart"/>
            <w:r w:rsidRPr="00613B2E">
              <w:rPr>
                <w:rFonts w:ascii="Times New Roman" w:hAnsi="Times New Roman"/>
                <w:sz w:val="20"/>
                <w:szCs w:val="20"/>
              </w:rPr>
              <w:t>й</w:t>
            </w:r>
            <w:proofErr w:type="spellEnd"/>
            <w:r w:rsidRPr="00613B2E">
              <w:rPr>
                <w:rFonts w:ascii="Times New Roman" w:hAnsi="Times New Roman"/>
                <w:sz w:val="20"/>
                <w:szCs w:val="20"/>
              </w:rPr>
              <w:t>(</w:t>
            </w:r>
            <w:proofErr w:type="gramEnd"/>
            <w:r w:rsidRPr="00613B2E">
              <w:rPr>
                <w:rFonts w:ascii="Times New Roman" w:hAnsi="Times New Roman"/>
                <w:sz w:val="20"/>
                <w:szCs w:val="20"/>
              </w:rPr>
              <w:t>по согласованию) ; БУ «Аликовская  ЦРБ»(по согласованию); администрация Аликовского района и администрации сельских поселений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1.5</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Проведение межведомственного мониторинга  и оценки развития </w:t>
            </w:r>
            <w:proofErr w:type="spellStart"/>
            <w:r w:rsidRPr="00613B2E">
              <w:rPr>
                <w:rFonts w:ascii="Times New Roman" w:hAnsi="Times New Roman"/>
                <w:sz w:val="20"/>
                <w:szCs w:val="20"/>
              </w:rPr>
              <w:t>наркоситуации</w:t>
            </w:r>
            <w:proofErr w:type="spellEnd"/>
            <w:r w:rsidRPr="00613B2E">
              <w:rPr>
                <w:rFonts w:ascii="Times New Roman" w:hAnsi="Times New Roman"/>
                <w:sz w:val="20"/>
                <w:szCs w:val="20"/>
              </w:rPr>
              <w:t xml:space="preserve"> в Аликовском районе Чувашской Республики</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полиции по Аликовскому  району МО МВД РФ «</w:t>
            </w:r>
            <w:proofErr w:type="spellStart"/>
            <w:r w:rsidRPr="00613B2E">
              <w:rPr>
                <w:rFonts w:ascii="Times New Roman" w:hAnsi="Times New Roman"/>
                <w:sz w:val="20"/>
                <w:szCs w:val="20"/>
              </w:rPr>
              <w:t>Вурнарски</w:t>
            </w:r>
            <w:proofErr w:type="gramStart"/>
            <w:r w:rsidRPr="00613B2E">
              <w:rPr>
                <w:rFonts w:ascii="Times New Roman" w:hAnsi="Times New Roman"/>
                <w:sz w:val="20"/>
                <w:szCs w:val="20"/>
              </w:rPr>
              <w:t>й</w:t>
            </w:r>
            <w:proofErr w:type="spellEnd"/>
            <w:r w:rsidRPr="00613B2E">
              <w:rPr>
                <w:rFonts w:ascii="Times New Roman" w:hAnsi="Times New Roman"/>
                <w:sz w:val="20"/>
                <w:szCs w:val="20"/>
              </w:rPr>
              <w:t>(</w:t>
            </w:r>
            <w:proofErr w:type="gramEnd"/>
            <w:r w:rsidRPr="00613B2E">
              <w:rPr>
                <w:rFonts w:ascii="Times New Roman" w:hAnsi="Times New Roman"/>
                <w:sz w:val="20"/>
                <w:szCs w:val="20"/>
              </w:rPr>
              <w:t>по согласованию) ; БУ «Аликовская  ЦРБ»(по согласованию); администрация Аликовского района и администрации сельских поселений (по согласованию)</w:t>
            </w:r>
          </w:p>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отдел образования, социального развития, молодежной политики </w:t>
            </w:r>
            <w:r w:rsidRPr="00613B2E">
              <w:rPr>
                <w:rFonts w:ascii="Times New Roman" w:hAnsi="Times New Roman"/>
                <w:sz w:val="20"/>
                <w:szCs w:val="20"/>
              </w:rPr>
              <w:lastRenderedPageBreak/>
              <w:t>и спорта, сектор социального развития, культуры и архивного дела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lastRenderedPageBreak/>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lastRenderedPageBreak/>
              <w:t>2</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Основное мероприятие 2.</w:t>
            </w:r>
          </w:p>
          <w:p w:rsidR="004C2ED2" w:rsidRPr="00613B2E" w:rsidRDefault="004C2ED2" w:rsidP="004C2ED2">
            <w:pPr>
              <w:pStyle w:val="aff7"/>
              <w:jc w:val="both"/>
              <w:rPr>
                <w:rFonts w:ascii="Times New Roman" w:hAnsi="Times New Roman"/>
                <w:sz w:val="20"/>
                <w:szCs w:val="20"/>
              </w:rPr>
            </w:pPr>
            <w:r w:rsidRPr="00613B2E">
              <w:rPr>
                <w:rFonts w:ascii="Times New Roman" w:hAnsi="Times New Roman"/>
                <w:sz w:val="20"/>
                <w:szCs w:val="20"/>
              </w:rPr>
              <w:t>Реализация системы мер воспитательного, образовательного, культурного и физкультурно-спортивного характера, направленных на развитие личности и мотивацию к здоровому образу жизни</w:t>
            </w:r>
          </w:p>
          <w:p w:rsidR="004C2ED2" w:rsidRPr="00613B2E" w:rsidRDefault="004C2ED2" w:rsidP="004C2ED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rPr>
                <w:sz w:val="20"/>
                <w:szCs w:val="20"/>
              </w:rPr>
            </w:pPr>
            <w:r w:rsidRPr="00613B2E">
              <w:rPr>
                <w:sz w:val="20"/>
                <w:szCs w:val="20"/>
              </w:rPr>
              <w:t xml:space="preserve"> Отдел полиции по Аликовскому  району МО МВД РФ «</w:t>
            </w:r>
            <w:proofErr w:type="spellStart"/>
            <w:r w:rsidRPr="00613B2E">
              <w:rPr>
                <w:sz w:val="20"/>
                <w:szCs w:val="20"/>
              </w:rPr>
              <w:t>Вурнарский</w:t>
            </w:r>
            <w:proofErr w:type="spellEnd"/>
            <w:r w:rsidRPr="00613B2E">
              <w:rPr>
                <w:sz w:val="20"/>
                <w:szCs w:val="20"/>
              </w:rPr>
              <w:t xml:space="preserve"> (по согласованию)</w:t>
            </w:r>
            <w:proofErr w:type="gramStart"/>
            <w:r w:rsidRPr="00613B2E">
              <w:rPr>
                <w:sz w:val="20"/>
                <w:szCs w:val="20"/>
              </w:rPr>
              <w:t xml:space="preserve"> ;</w:t>
            </w:r>
            <w:proofErr w:type="gramEnd"/>
            <w:r w:rsidRPr="00613B2E">
              <w:rPr>
                <w:sz w:val="20"/>
                <w:szCs w:val="20"/>
              </w:rPr>
              <w:t xml:space="preserve"> администрация Аликовского района и администрации сельских поселений, (по согласованию) отдел образования, социального развития, молодежной политики и спорта, сектор социального развития,  архивного дела, БУ «Аликовская  ЦРБ» (по согласованию);</w:t>
            </w:r>
          </w:p>
          <w:p w:rsidR="004C2ED2" w:rsidRPr="00613B2E" w:rsidRDefault="004C2ED2" w:rsidP="004C2ED2">
            <w:pPr>
              <w:rPr>
                <w:sz w:val="20"/>
                <w:szCs w:val="20"/>
              </w:rPr>
            </w:pPr>
            <w:r w:rsidRPr="00613B2E">
              <w:rPr>
                <w:sz w:val="20"/>
                <w:szCs w:val="20"/>
              </w:rPr>
              <w:t>Сектор социального развития, культуры и архивного дела;</w:t>
            </w:r>
          </w:p>
          <w:p w:rsidR="004C2ED2" w:rsidRPr="00613B2E" w:rsidRDefault="004C2ED2" w:rsidP="004C2ED2">
            <w:pPr>
              <w:rPr>
                <w:sz w:val="20"/>
                <w:szCs w:val="20"/>
              </w:rPr>
            </w:pPr>
            <w:r w:rsidRPr="00613B2E">
              <w:rPr>
                <w:sz w:val="20"/>
                <w:szCs w:val="20"/>
              </w:rPr>
              <w:t>Антинаркотическая комиссия Аликовского района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01.01.2015</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31.12.2020</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Увеличение количество образовательных учреждений, молодежных коллективов, охваченных программами медицинской профилактики</w:t>
            </w:r>
          </w:p>
          <w:p w:rsidR="004C2ED2" w:rsidRPr="00613B2E" w:rsidRDefault="004C2ED2" w:rsidP="004C2ED2">
            <w:pPr>
              <w:autoSpaceDE w:val="0"/>
              <w:jc w:val="both"/>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Снижение количества образовательных учреждений, молодежных коллективов, охваченных программами медицинской профилактики</w:t>
            </w:r>
          </w:p>
          <w:p w:rsidR="004C2ED2" w:rsidRPr="00613B2E" w:rsidRDefault="004C2ED2" w:rsidP="004C2ED2">
            <w:pPr>
              <w:rPr>
                <w:sz w:val="20"/>
                <w:szCs w:val="20"/>
              </w:rPr>
            </w:pP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Количество образовательных учреждений, молодежных коллективов, охваченных программами медицинской профилактики</w:t>
            </w:r>
          </w:p>
          <w:p w:rsidR="004C2ED2" w:rsidRPr="00613B2E" w:rsidRDefault="004C2ED2" w:rsidP="004C2ED2">
            <w:pPr>
              <w:pStyle w:val="aff7"/>
              <w:rPr>
                <w:rFonts w:ascii="Times New Roman" w:hAnsi="Times New Roman"/>
                <w:sz w:val="20"/>
                <w:szCs w:val="20"/>
              </w:rPr>
            </w:pP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2.1.</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Проведение Единых дней профилактики во всех общеобразовательных учреждениях района</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образования, социального развития, молодежной политики и спорта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2.2.</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Организация показов </w:t>
            </w:r>
            <w:r w:rsidRPr="00613B2E">
              <w:rPr>
                <w:rFonts w:ascii="Times New Roman" w:hAnsi="Times New Roman"/>
                <w:sz w:val="20"/>
                <w:szCs w:val="20"/>
              </w:rPr>
              <w:lastRenderedPageBreak/>
              <w:t xml:space="preserve">фильмов с целью формирования здорового образа жизни, профилактики наркомании и </w:t>
            </w:r>
            <w:proofErr w:type="spellStart"/>
            <w:r w:rsidRPr="00613B2E">
              <w:rPr>
                <w:rFonts w:ascii="Times New Roman" w:hAnsi="Times New Roman"/>
                <w:sz w:val="20"/>
                <w:szCs w:val="20"/>
              </w:rPr>
              <w:t>СПИДа</w:t>
            </w:r>
            <w:proofErr w:type="spellEnd"/>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lastRenderedPageBreak/>
              <w:t xml:space="preserve">Отдел образования, </w:t>
            </w:r>
            <w:r w:rsidRPr="00613B2E">
              <w:rPr>
                <w:rFonts w:ascii="Times New Roman" w:hAnsi="Times New Roman"/>
                <w:sz w:val="20"/>
                <w:szCs w:val="20"/>
              </w:rPr>
              <w:lastRenderedPageBreak/>
              <w:t>социального развития, молодежной политики и спорта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lastRenderedPageBreak/>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lastRenderedPageBreak/>
              <w:t>2.3</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Проведение спортивно-массовых мероприятий, направленных на пропаганду и формирование здорового образа жизни, среди подростков и молодежи</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образования, социального развития, молодежной политики и спорта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2.4</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Ежегодное проведение акции "Молодежь за здоровый образ жизни" (март - апрель, ноябрь - декабрь)</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образования, социального развития, молодежной политики и спорта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2.5.</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Проведение в образовательных учреждениях единого Дня здоровья, уроков культуры здоровья</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образования, социального развития, молодежной политики и спорта, БУ «Аликовская ЦРБ»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2.6.</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Включение в программу учебного процесса образовательных учреждений занятий по формированию у молодежи негативного отношения к употреблению наркотических средств и других одурманивающих веществ</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образования, социального развития, молодежной политики и спорта, БУ «Аликовская ЦРБ»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2.7</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Совершенствование физкультурно-оздоровительной работы с </w:t>
            </w:r>
            <w:proofErr w:type="gramStart"/>
            <w:r w:rsidRPr="00613B2E">
              <w:rPr>
                <w:rFonts w:ascii="Times New Roman" w:hAnsi="Times New Roman"/>
                <w:sz w:val="20"/>
                <w:szCs w:val="20"/>
              </w:rPr>
              <w:t>обучающимися</w:t>
            </w:r>
            <w:proofErr w:type="gramEnd"/>
            <w:r w:rsidRPr="00613B2E">
              <w:rPr>
                <w:rFonts w:ascii="Times New Roman" w:hAnsi="Times New Roman"/>
                <w:sz w:val="20"/>
                <w:szCs w:val="20"/>
              </w:rPr>
              <w:t xml:space="preserve">, проведение </w:t>
            </w:r>
            <w:r w:rsidRPr="00613B2E">
              <w:rPr>
                <w:rFonts w:ascii="Times New Roman" w:hAnsi="Times New Roman"/>
                <w:sz w:val="20"/>
                <w:szCs w:val="20"/>
              </w:rPr>
              <w:lastRenderedPageBreak/>
              <w:t>спартакиад, соревнований по отдельным видам спорта, конкурсов с широким привлечением родительской общественности</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lastRenderedPageBreak/>
              <w:t>Отдел образования, отдел социального развития, молодежной политики и спорта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lastRenderedPageBreak/>
              <w:t>2.8..</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Организация летнего спортивно-ориентированного оздоровительного отдыха для детей и </w:t>
            </w:r>
            <w:proofErr w:type="gramStart"/>
            <w:r w:rsidRPr="00613B2E">
              <w:rPr>
                <w:rFonts w:ascii="Times New Roman" w:hAnsi="Times New Roman"/>
                <w:sz w:val="20"/>
                <w:szCs w:val="20"/>
              </w:rPr>
              <w:t>подростков</w:t>
            </w:r>
            <w:proofErr w:type="gramEnd"/>
            <w:r w:rsidRPr="00613B2E">
              <w:rPr>
                <w:rFonts w:ascii="Times New Roman" w:hAnsi="Times New Roman"/>
                <w:sz w:val="20"/>
                <w:szCs w:val="20"/>
              </w:rPr>
              <w:t xml:space="preserve"> состоящих на учете в подразделении по делам несовершеннолетних</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КДН, Отдел образования, социального развития, молодежной политики и спорта</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2.9.</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Обеспечение БУ ЧР "</w:t>
            </w:r>
            <w:proofErr w:type="spellStart"/>
            <w:r w:rsidRPr="00613B2E">
              <w:rPr>
                <w:rFonts w:ascii="Times New Roman" w:hAnsi="Times New Roman"/>
                <w:sz w:val="20"/>
                <w:szCs w:val="20"/>
              </w:rPr>
              <w:t>Ибресинская</w:t>
            </w:r>
            <w:proofErr w:type="spellEnd"/>
            <w:r w:rsidRPr="00613B2E">
              <w:rPr>
                <w:rFonts w:ascii="Times New Roman" w:hAnsi="Times New Roman"/>
                <w:sz w:val="20"/>
                <w:szCs w:val="20"/>
              </w:rPr>
              <w:t xml:space="preserve"> центральная районная больница" тест-системами для проведения </w:t>
            </w:r>
            <w:proofErr w:type="spellStart"/>
            <w:proofErr w:type="gramStart"/>
            <w:r w:rsidRPr="00613B2E">
              <w:rPr>
                <w:rFonts w:ascii="Times New Roman" w:hAnsi="Times New Roman"/>
                <w:sz w:val="20"/>
                <w:szCs w:val="20"/>
              </w:rPr>
              <w:t>скрининг-методов</w:t>
            </w:r>
            <w:proofErr w:type="spellEnd"/>
            <w:proofErr w:type="gramEnd"/>
            <w:r w:rsidRPr="00613B2E">
              <w:rPr>
                <w:rFonts w:ascii="Times New Roman" w:hAnsi="Times New Roman"/>
                <w:sz w:val="20"/>
                <w:szCs w:val="20"/>
              </w:rPr>
              <w:t xml:space="preserve"> лабораторной диагностики наличия наркотических, психотропных средств и одурманивающих веществ в организме человека</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БУ "Аликовская ЦРБ" Минздрава Чувашии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2.10.</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Проведение круглосуточного освидетельствования на наркотическое опьянение в БУ ЧР "Аликовская ЦРБ» Минздрава Чувашии</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БУ "Аликовская  ЦРБ" Минздрава Чувашии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2.11.</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Проведение психологического консультирования детей из "группы риска", неблагополучных семей на предмет выявления потребления наркотических веществ</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proofErr w:type="gramStart"/>
            <w:r w:rsidRPr="00613B2E">
              <w:rPr>
                <w:rFonts w:ascii="Times New Roman" w:hAnsi="Times New Roman"/>
                <w:sz w:val="20"/>
                <w:szCs w:val="20"/>
              </w:rPr>
              <w:t>БУ "Аликовская  ЦРБ" Минздрава Чувашии (по согласованию</w:t>
            </w:r>
            <w:proofErr w:type="gramEnd"/>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lastRenderedPageBreak/>
              <w:t>3</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ind w:right="424" w:firstLine="567"/>
              <w:jc w:val="both"/>
              <w:rPr>
                <w:sz w:val="20"/>
                <w:szCs w:val="20"/>
              </w:rPr>
            </w:pPr>
            <w:r w:rsidRPr="00613B2E">
              <w:rPr>
                <w:sz w:val="20"/>
                <w:szCs w:val="20"/>
              </w:rPr>
              <w:t>Основное мероприятие 3.</w:t>
            </w:r>
          </w:p>
          <w:p w:rsidR="004C2ED2" w:rsidRPr="00613B2E" w:rsidRDefault="004C2ED2" w:rsidP="004C2ED2">
            <w:pPr>
              <w:pStyle w:val="ConsPlusNormal"/>
              <w:ind w:right="424" w:firstLine="540"/>
              <w:jc w:val="both"/>
              <w:rPr>
                <w:rFonts w:ascii="Times New Roman" w:hAnsi="Times New Roman" w:cs="Times New Roman"/>
              </w:rPr>
            </w:pPr>
            <w:r w:rsidRPr="00613B2E">
              <w:rPr>
                <w:rFonts w:ascii="Times New Roman" w:hAnsi="Times New Roman" w:cs="Times New Roman"/>
              </w:rPr>
              <w:t xml:space="preserve">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 Данное мероприятие предусматривает:</w:t>
            </w:r>
          </w:p>
          <w:p w:rsidR="004C2ED2" w:rsidRPr="00613B2E" w:rsidRDefault="004C2ED2" w:rsidP="004C2ED2">
            <w:pPr>
              <w:ind w:right="424" w:firstLine="567"/>
              <w:jc w:val="both"/>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rPr>
                <w:sz w:val="20"/>
                <w:szCs w:val="20"/>
              </w:rPr>
            </w:pPr>
            <w:r w:rsidRPr="00613B2E">
              <w:rPr>
                <w:sz w:val="20"/>
                <w:szCs w:val="20"/>
              </w:rPr>
              <w:t>Отдел полиции по Аликовскому  району МО МВД РФ «</w:t>
            </w:r>
            <w:proofErr w:type="spellStart"/>
            <w:r w:rsidRPr="00613B2E">
              <w:rPr>
                <w:sz w:val="20"/>
                <w:szCs w:val="20"/>
              </w:rPr>
              <w:t>Вурнарский</w:t>
            </w:r>
            <w:proofErr w:type="spellEnd"/>
            <w:r w:rsidRPr="00613B2E">
              <w:rPr>
                <w:sz w:val="20"/>
                <w:szCs w:val="20"/>
              </w:rPr>
              <w:t xml:space="preserve"> (по согласованию)</w:t>
            </w:r>
            <w:proofErr w:type="gramStart"/>
            <w:r w:rsidRPr="00613B2E">
              <w:rPr>
                <w:sz w:val="20"/>
                <w:szCs w:val="20"/>
              </w:rPr>
              <w:t xml:space="preserve"> ;</w:t>
            </w:r>
            <w:proofErr w:type="gramEnd"/>
            <w:r w:rsidRPr="00613B2E">
              <w:rPr>
                <w:sz w:val="20"/>
                <w:szCs w:val="20"/>
              </w:rPr>
              <w:t xml:space="preserve"> администрация Аликовского района и администрации сельских поселений, </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01.01.2015</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31.12.2020</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Сокращение доли выявленных тяжких и особо тяжких преступлений, связанных с незаконным оборотом наркотических средств</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Увеличение доли выявленных тяжких и особо тяжких преступлений, связанных с незаконным оборотом наркотических средств</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выявленных тяжких и особо тяжких преступлений, связанных с незаконным оборотом наркотических средств</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3.1</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Проведение оперативно-профилактических мероприятий по проверке медицинских, фармацевтических и иных учреждений, имеющих разрешение на хранение и перевозку наркотических, сильнодействующих и психотропных веществ</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полиции по Аликовскому  району МО МВД РФ «</w:t>
            </w:r>
            <w:proofErr w:type="spellStart"/>
            <w:r w:rsidRPr="00613B2E">
              <w:rPr>
                <w:rFonts w:ascii="Times New Roman" w:hAnsi="Times New Roman"/>
                <w:sz w:val="20"/>
                <w:szCs w:val="20"/>
              </w:rPr>
              <w:t>Вурнарский</w:t>
            </w:r>
            <w:proofErr w:type="spellEnd"/>
            <w:r w:rsidRPr="00613B2E">
              <w:rPr>
                <w:rFonts w:ascii="Times New Roman" w:hAnsi="Times New Roman"/>
                <w:sz w:val="20"/>
                <w:szCs w:val="20"/>
              </w:rPr>
              <w:t xml:space="preserve"> (по согласованию)</w:t>
            </w:r>
            <w:proofErr w:type="gramStart"/>
            <w:r w:rsidRPr="00613B2E">
              <w:rPr>
                <w:rFonts w:ascii="Times New Roman" w:hAnsi="Times New Roman"/>
                <w:sz w:val="20"/>
                <w:szCs w:val="20"/>
              </w:rPr>
              <w:t xml:space="preserve"> ;</w:t>
            </w:r>
            <w:proofErr w:type="gramEnd"/>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3.2.</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Проведение комплексной социально-психологической реабилитации наркозависимых осужденных, содержащихся в исправительных учреждениях УФСИН России по Чувашской Республике</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Филиал по Аликовскому району ФКУ УИИ УФСИН России по ЧР - Чувашии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lastRenderedPageBreak/>
              <w:t>3.3</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Обеспечение мер по недопущению нарушений правил пребывания на территории Аликовского района иностранных граждан, лиц без гражданства, а также пресечению их незаконной деятельности в области незаконного оборота наркотических средств и психотропных веществ</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ТП УФМС России по ЧР в Аликовском районе (по согласованию), Филиал по Аликовскому району ФКУ УИИ УФСИН России по ЧР – Чуваши</w:t>
            </w:r>
            <w:proofErr w:type="gramStart"/>
            <w:r w:rsidRPr="00613B2E">
              <w:rPr>
                <w:rFonts w:ascii="Times New Roman" w:hAnsi="Times New Roman"/>
                <w:sz w:val="20"/>
                <w:szCs w:val="20"/>
              </w:rPr>
              <w:t>и(</w:t>
            </w:r>
            <w:proofErr w:type="gramEnd"/>
            <w:r w:rsidRPr="00613B2E">
              <w:rPr>
                <w:rFonts w:ascii="Times New Roman" w:hAnsi="Times New Roman"/>
                <w:sz w:val="20"/>
                <w:szCs w:val="20"/>
              </w:rPr>
              <w:t>по согласованию)</w:t>
            </w:r>
          </w:p>
          <w:p w:rsidR="004C2ED2" w:rsidRPr="00613B2E" w:rsidRDefault="004C2ED2" w:rsidP="004C2ED2">
            <w:pPr>
              <w:pStyle w:val="afa"/>
              <w:rPr>
                <w:rFonts w:ascii="Times New Roman" w:hAnsi="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3.4.</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Обеспечение исполнения на территории района правовых и контрольно-технических правил, регламентирующих хранение, транспортировку, законное использование, списание, ввоз и вывоз оборудования, химических веществ и препаратов, с помощью которых возможно изготовление наркотических средств</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полиции по Аликовскому  району МО МВД РФ «</w:t>
            </w:r>
            <w:proofErr w:type="spellStart"/>
            <w:r w:rsidRPr="00613B2E">
              <w:rPr>
                <w:rFonts w:ascii="Times New Roman" w:hAnsi="Times New Roman"/>
                <w:sz w:val="20"/>
                <w:szCs w:val="20"/>
              </w:rPr>
              <w:t>Вурнарский</w:t>
            </w:r>
            <w:proofErr w:type="spellEnd"/>
            <w:r w:rsidRPr="00613B2E">
              <w:rPr>
                <w:rFonts w:ascii="Times New Roman" w:hAnsi="Times New Roman"/>
                <w:sz w:val="20"/>
                <w:szCs w:val="20"/>
              </w:rPr>
              <w:t xml:space="preserve"> (по согласованию)</w:t>
            </w:r>
            <w:proofErr w:type="gramStart"/>
            <w:r w:rsidRPr="00613B2E">
              <w:rPr>
                <w:rFonts w:ascii="Times New Roman" w:hAnsi="Times New Roman"/>
                <w:sz w:val="20"/>
                <w:szCs w:val="20"/>
              </w:rPr>
              <w:t xml:space="preserve"> ;</w:t>
            </w:r>
            <w:proofErr w:type="gramEnd"/>
          </w:p>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Филиал по Аликовскому району ФКУ УИИ УФСИН России по ЧР – Чувашии (по согласованию)</w:t>
            </w:r>
          </w:p>
          <w:p w:rsidR="004C2ED2" w:rsidRPr="00613B2E" w:rsidRDefault="004C2ED2" w:rsidP="004C2ED2">
            <w:pPr>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3.5.</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 xml:space="preserve">Разработка и реализация мер по эффективному использованию и пополнению межведомственной автоматизированной системы сбора, анализа и обобщения информации о лицах, причастных к незаконному обороту наркотических средств, предупреждению, </w:t>
            </w:r>
            <w:r w:rsidRPr="00613B2E">
              <w:rPr>
                <w:rFonts w:ascii="Times New Roman" w:hAnsi="Times New Roman"/>
                <w:sz w:val="20"/>
                <w:szCs w:val="20"/>
              </w:rPr>
              <w:lastRenderedPageBreak/>
              <w:t xml:space="preserve">выявлению и раскрытию </w:t>
            </w:r>
            <w:proofErr w:type="spellStart"/>
            <w:r w:rsidRPr="00613B2E">
              <w:rPr>
                <w:rFonts w:ascii="Times New Roman" w:hAnsi="Times New Roman"/>
                <w:sz w:val="20"/>
                <w:szCs w:val="20"/>
              </w:rPr>
              <w:t>наркопреступлений</w:t>
            </w:r>
            <w:proofErr w:type="spellEnd"/>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lastRenderedPageBreak/>
              <w:t>Отдел полиции по Аликовскому  району МО МВД РФ «</w:t>
            </w:r>
            <w:proofErr w:type="spellStart"/>
            <w:r w:rsidRPr="00613B2E">
              <w:rPr>
                <w:rFonts w:ascii="Times New Roman" w:hAnsi="Times New Roman"/>
                <w:sz w:val="20"/>
                <w:szCs w:val="20"/>
              </w:rPr>
              <w:t>Вурнарский</w:t>
            </w:r>
            <w:proofErr w:type="spellEnd"/>
            <w:r w:rsidRPr="00613B2E">
              <w:rPr>
                <w:rFonts w:ascii="Times New Roman" w:hAnsi="Times New Roman"/>
                <w:sz w:val="20"/>
                <w:szCs w:val="20"/>
              </w:rPr>
              <w:t xml:space="preserve"> (по согласованию)</w:t>
            </w:r>
            <w:proofErr w:type="gramStart"/>
            <w:r w:rsidRPr="00613B2E">
              <w:rPr>
                <w:rFonts w:ascii="Times New Roman" w:hAnsi="Times New Roman"/>
                <w:sz w:val="20"/>
                <w:szCs w:val="20"/>
              </w:rPr>
              <w:t xml:space="preserve"> ;</w:t>
            </w:r>
            <w:proofErr w:type="gramEnd"/>
          </w:p>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Филиал по Аликовскому району ФКУ УИИ УФСИН России по ЧР – Чуваши</w:t>
            </w:r>
            <w:proofErr w:type="gramStart"/>
            <w:r w:rsidRPr="00613B2E">
              <w:rPr>
                <w:rFonts w:ascii="Times New Roman" w:hAnsi="Times New Roman"/>
                <w:sz w:val="20"/>
                <w:szCs w:val="20"/>
              </w:rPr>
              <w:t>и(</w:t>
            </w:r>
            <w:proofErr w:type="gramEnd"/>
            <w:r w:rsidRPr="00613B2E">
              <w:rPr>
                <w:rFonts w:ascii="Times New Roman" w:hAnsi="Times New Roman"/>
                <w:sz w:val="20"/>
                <w:szCs w:val="20"/>
              </w:rPr>
              <w:t>по согласованию)</w:t>
            </w:r>
          </w:p>
          <w:p w:rsidR="004C2ED2" w:rsidRPr="00613B2E" w:rsidRDefault="004C2ED2" w:rsidP="004C2ED2">
            <w:pPr>
              <w:pStyle w:val="aff7"/>
              <w:rPr>
                <w:rFonts w:ascii="Times New Roman" w:hAnsi="Times New Roman"/>
                <w:sz w:val="20"/>
                <w:szCs w:val="20"/>
              </w:rPr>
            </w:pP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lastRenderedPageBreak/>
              <w:t>4</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ind w:right="424" w:firstLine="567"/>
              <w:jc w:val="both"/>
              <w:rPr>
                <w:sz w:val="20"/>
                <w:szCs w:val="20"/>
              </w:rPr>
            </w:pPr>
            <w:r w:rsidRPr="00613B2E">
              <w:rPr>
                <w:sz w:val="20"/>
                <w:szCs w:val="20"/>
              </w:rPr>
              <w:t>Информационная работа по профилактике злоупотребления наркотических средств и их незаконного оборота.</w:t>
            </w:r>
          </w:p>
          <w:p w:rsidR="004C2ED2" w:rsidRPr="00613B2E" w:rsidRDefault="004C2ED2" w:rsidP="004C2ED2">
            <w:pPr>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rPr>
                <w:sz w:val="20"/>
                <w:szCs w:val="20"/>
              </w:rPr>
            </w:pPr>
            <w:r w:rsidRPr="00613B2E">
              <w:rPr>
                <w:sz w:val="20"/>
                <w:szCs w:val="20"/>
              </w:rPr>
              <w:t>Администрация Аликовского района;</w:t>
            </w:r>
          </w:p>
          <w:p w:rsidR="004C2ED2" w:rsidRPr="00613B2E" w:rsidRDefault="004C2ED2" w:rsidP="004C2ED2">
            <w:pPr>
              <w:rPr>
                <w:sz w:val="20"/>
                <w:szCs w:val="20"/>
              </w:rPr>
            </w:pPr>
            <w:r w:rsidRPr="00613B2E">
              <w:rPr>
                <w:sz w:val="20"/>
                <w:szCs w:val="20"/>
              </w:rPr>
              <w:t>Соисполнители =</w:t>
            </w:r>
          </w:p>
          <w:p w:rsidR="004C2ED2" w:rsidRPr="00613B2E" w:rsidRDefault="004C2ED2" w:rsidP="004C2ED2">
            <w:pPr>
              <w:rPr>
                <w:sz w:val="20"/>
                <w:szCs w:val="20"/>
              </w:rPr>
            </w:pPr>
            <w:r w:rsidRPr="00613B2E">
              <w:rPr>
                <w:sz w:val="20"/>
                <w:szCs w:val="20"/>
              </w:rPr>
              <w:t>Антинаркотическая комиссия Аликовского района, Отдел полиции по Аликовскому  району МО МВД РФ «</w:t>
            </w:r>
            <w:proofErr w:type="spellStart"/>
            <w:r w:rsidRPr="00613B2E">
              <w:rPr>
                <w:sz w:val="20"/>
                <w:szCs w:val="20"/>
              </w:rPr>
              <w:t>Вурнарский</w:t>
            </w:r>
            <w:proofErr w:type="spellEnd"/>
            <w:r w:rsidRPr="00613B2E">
              <w:rPr>
                <w:sz w:val="20"/>
                <w:szCs w:val="20"/>
              </w:rPr>
              <w:t>*</w:t>
            </w:r>
            <w:proofErr w:type="gramStart"/>
            <w:r w:rsidRPr="00613B2E">
              <w:rPr>
                <w:sz w:val="20"/>
                <w:szCs w:val="20"/>
              </w:rPr>
              <w:t xml:space="preserve"> ;</w:t>
            </w:r>
            <w:proofErr w:type="gramEnd"/>
            <w:r w:rsidRPr="00613B2E">
              <w:rPr>
                <w:sz w:val="20"/>
                <w:szCs w:val="20"/>
              </w:rPr>
              <w:t xml:space="preserve"> администрация Аликовского района и администрации сельских поселений (по согласованию), отдел образования, социального развития, молодежной политики и спорта, сектор социального развития, культуры и архивного дела, субъекты профилактики. </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01.01.2015</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31.12.2020</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увеличение доли больных наркоманией, включенных в лечебно-реабилитационные программы;</w:t>
            </w:r>
          </w:p>
          <w:p w:rsidR="004C2ED2" w:rsidRPr="00613B2E" w:rsidRDefault="004C2ED2" w:rsidP="004C2ED2">
            <w:pPr>
              <w:autoSpaceDE w:val="0"/>
              <w:jc w:val="both"/>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p w:rsidR="004C2ED2" w:rsidRPr="00613B2E" w:rsidRDefault="004C2ED2" w:rsidP="004C2ED2">
            <w:pPr>
              <w:autoSpaceDE w:val="0"/>
              <w:jc w:val="both"/>
              <w:rPr>
                <w:sz w:val="20"/>
                <w:szCs w:val="20"/>
              </w:rPr>
            </w:pPr>
          </w:p>
          <w:p w:rsidR="004C2ED2" w:rsidRPr="00613B2E" w:rsidRDefault="004C2ED2" w:rsidP="004C2ED2">
            <w:pPr>
              <w:autoSpaceDE w:val="0"/>
              <w:jc w:val="both"/>
              <w:rPr>
                <w:sz w:val="20"/>
                <w:szCs w:val="20"/>
              </w:rPr>
            </w:pPr>
            <w:r w:rsidRPr="00613B2E">
              <w:rPr>
                <w:sz w:val="20"/>
                <w:szCs w:val="20"/>
              </w:rPr>
              <w:t>Сокращение доли выявленных тяжких и особо тяжких преступлений, связанных с незаконным оборотом наркотических средств</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Снижение доли больных наркоманией, включенных в лечебно-реабилитационные программы;</w:t>
            </w:r>
          </w:p>
          <w:p w:rsidR="004C2ED2" w:rsidRPr="00613B2E" w:rsidRDefault="004C2ED2" w:rsidP="004C2ED2">
            <w:pPr>
              <w:rPr>
                <w:sz w:val="20"/>
                <w:szCs w:val="20"/>
              </w:rPr>
            </w:pPr>
            <w:r w:rsidRPr="00613B2E">
              <w:rPr>
                <w:sz w:val="20"/>
                <w:szCs w:val="20"/>
              </w:rPr>
              <w:t>рост доли выявленных тяжких и особо тяжких преступлений, связанных с незаконным оборотом наркотических средств.</w:t>
            </w:r>
          </w:p>
          <w:p w:rsidR="004C2ED2" w:rsidRPr="00613B2E" w:rsidRDefault="004C2ED2" w:rsidP="004C2ED2">
            <w:pPr>
              <w:rPr>
                <w:sz w:val="20"/>
                <w:szCs w:val="20"/>
              </w:rPr>
            </w:pPr>
          </w:p>
          <w:p w:rsidR="004C2ED2" w:rsidRPr="00613B2E" w:rsidRDefault="004C2ED2" w:rsidP="004C2ED2">
            <w:pPr>
              <w:rPr>
                <w:sz w:val="20"/>
                <w:szCs w:val="20"/>
              </w:rPr>
            </w:pPr>
            <w:r w:rsidRPr="00613B2E">
              <w:rPr>
                <w:sz w:val="20"/>
                <w:szCs w:val="20"/>
              </w:rPr>
              <w:t>Увеличение доли выявленных тяжких и особо тяжких преступлений, связанных с незаконным оборотом наркотических средств</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Доля больных наркоманией, включенных в лечебно-реабилитационные программы</w:t>
            </w:r>
          </w:p>
          <w:p w:rsidR="004C2ED2" w:rsidRPr="00613B2E" w:rsidRDefault="004C2ED2" w:rsidP="004C2ED2">
            <w:pPr>
              <w:rPr>
                <w:sz w:val="20"/>
                <w:szCs w:val="20"/>
              </w:rPr>
            </w:pPr>
          </w:p>
          <w:p w:rsidR="004C2ED2" w:rsidRPr="00613B2E" w:rsidRDefault="004C2ED2" w:rsidP="004C2ED2">
            <w:pPr>
              <w:rPr>
                <w:sz w:val="20"/>
                <w:szCs w:val="20"/>
              </w:rPr>
            </w:pPr>
            <w:r w:rsidRPr="00613B2E">
              <w:rPr>
                <w:sz w:val="20"/>
                <w:szCs w:val="20"/>
              </w:rPr>
              <w:t>Доля выявленных тяжких и особо тяжких преступлений, связанных с незаконным оборотом наркотических средств</w:t>
            </w:r>
          </w:p>
        </w:tc>
      </w:tr>
      <w:tr w:rsidR="004C2ED2" w:rsidRPr="00613B2E" w:rsidTr="004C2ED2">
        <w:tc>
          <w:tcPr>
            <w:tcW w:w="567" w:type="dxa"/>
            <w:tcBorders>
              <w:top w:val="single" w:sz="4" w:space="0" w:color="000000"/>
              <w:bottom w:val="single" w:sz="4" w:space="0" w:color="000000"/>
            </w:tcBorders>
            <w:shd w:val="clear" w:color="auto" w:fill="auto"/>
          </w:tcPr>
          <w:p w:rsidR="004C2ED2" w:rsidRPr="00613B2E" w:rsidRDefault="004C2ED2" w:rsidP="004C2ED2">
            <w:pPr>
              <w:pStyle w:val="afa"/>
              <w:jc w:val="center"/>
              <w:rPr>
                <w:rFonts w:ascii="Times New Roman" w:hAnsi="Times New Roman"/>
                <w:sz w:val="20"/>
                <w:szCs w:val="20"/>
              </w:rPr>
            </w:pPr>
            <w:r w:rsidRPr="00613B2E">
              <w:rPr>
                <w:rFonts w:ascii="Times New Roman" w:hAnsi="Times New Roman"/>
                <w:sz w:val="20"/>
                <w:szCs w:val="20"/>
              </w:rPr>
              <w:t>4.1.</w:t>
            </w:r>
          </w:p>
        </w:tc>
        <w:tc>
          <w:tcPr>
            <w:tcW w:w="255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Создание публикаций в печатных средствах массовой информации о вреде потребления наркотических и одурманивающих веществ</w:t>
            </w:r>
          </w:p>
        </w:tc>
        <w:tc>
          <w:tcPr>
            <w:tcW w:w="198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Отдел образования, БУ "Аликовская  ЦРБ" Минздрава Чувашии (по согласованию), администрации городского и сельских поселений района (по согласованию)</w:t>
            </w:r>
          </w:p>
        </w:tc>
        <w:tc>
          <w:tcPr>
            <w:tcW w:w="141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1417"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Х</w:t>
            </w:r>
          </w:p>
        </w:tc>
        <w:tc>
          <w:tcPr>
            <w:tcW w:w="2694"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26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c>
          <w:tcPr>
            <w:tcW w:w="24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rPr>
                <w:rFonts w:ascii="Times New Roman" w:hAnsi="Times New Roman"/>
                <w:sz w:val="20"/>
                <w:szCs w:val="20"/>
              </w:rPr>
            </w:pPr>
            <w:r w:rsidRPr="00613B2E">
              <w:rPr>
                <w:rFonts w:ascii="Times New Roman" w:hAnsi="Times New Roman"/>
                <w:sz w:val="20"/>
                <w:szCs w:val="20"/>
              </w:rPr>
              <w:t>Х</w:t>
            </w:r>
          </w:p>
        </w:tc>
      </w:tr>
    </w:tbl>
    <w:p w:rsidR="004C2ED2" w:rsidRPr="00613B2E" w:rsidRDefault="004C2ED2" w:rsidP="004C2ED2">
      <w:pPr>
        <w:pStyle w:val="ConsPlusNormal"/>
        <w:jc w:val="right"/>
        <w:rPr>
          <w:rFonts w:ascii="Times New Roman" w:hAnsi="Times New Roman" w:cs="Times New Roman"/>
        </w:rPr>
      </w:pPr>
    </w:p>
    <w:p w:rsidR="004C2ED2" w:rsidRPr="00613B2E" w:rsidRDefault="004C2ED2" w:rsidP="004C2ED2">
      <w:pPr>
        <w:pStyle w:val="ConsPlusNormal"/>
        <w:jc w:val="right"/>
        <w:rPr>
          <w:rFonts w:ascii="Times New Roman" w:hAnsi="Times New Roman" w:cs="Times New Roman"/>
        </w:rPr>
      </w:pP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Приложение N 3</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 xml:space="preserve">к подпрограмме " Профилактика незаконного потребления наркотических средств и психотропных веществ, наркомании  в Аликовском районе" </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 xml:space="preserve">жизнедеятельности населения и территорий Аликовского </w:t>
      </w:r>
    </w:p>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jc w:val="right"/>
        <w:rPr>
          <w:rFonts w:ascii="Times New Roman" w:hAnsi="Times New Roman" w:cs="Times New Roman"/>
        </w:rPr>
      </w:pPr>
    </w:p>
    <w:p w:rsidR="004C2ED2" w:rsidRPr="00613B2E" w:rsidRDefault="004C2ED2" w:rsidP="004C2ED2">
      <w:pPr>
        <w:pStyle w:val="ConsPlusNormal"/>
        <w:jc w:val="center"/>
        <w:rPr>
          <w:rFonts w:ascii="Times New Roman" w:hAnsi="Times New Roman" w:cs="Times New Roman"/>
        </w:rPr>
      </w:pPr>
      <w:r w:rsidRPr="00613B2E">
        <w:rPr>
          <w:rFonts w:ascii="Times New Roman" w:hAnsi="Times New Roman" w:cs="Times New Roman"/>
        </w:rPr>
        <w:t>Ресурсное обеспечение</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реализации подпрограммы "Профилактика незаконного потребления наркотических средств и психотропных веществ, наркомании  в Аликовском районе"  муниципальной программы "Повышение безопасности жизнедеятельности населения и территорий Аликовского района Чувашской Республики" на 2015 - 2020 годы за счет всех источников финансирования</w:t>
      </w:r>
    </w:p>
    <w:tbl>
      <w:tblPr>
        <w:tblW w:w="14987" w:type="dxa"/>
        <w:tblInd w:w="62" w:type="dxa"/>
        <w:tblLayout w:type="fixed"/>
        <w:tblCellMar>
          <w:top w:w="75" w:type="dxa"/>
          <w:left w:w="0" w:type="dxa"/>
          <w:bottom w:w="75" w:type="dxa"/>
          <w:right w:w="0" w:type="dxa"/>
        </w:tblCellMar>
        <w:tblLook w:val="0000"/>
      </w:tblPr>
      <w:tblGrid>
        <w:gridCol w:w="931"/>
        <w:gridCol w:w="2188"/>
        <w:gridCol w:w="1922"/>
        <w:gridCol w:w="771"/>
        <w:gridCol w:w="851"/>
        <w:gridCol w:w="708"/>
        <w:gridCol w:w="993"/>
        <w:gridCol w:w="1559"/>
        <w:gridCol w:w="853"/>
        <w:gridCol w:w="848"/>
        <w:gridCol w:w="850"/>
        <w:gridCol w:w="709"/>
        <w:gridCol w:w="851"/>
        <w:gridCol w:w="953"/>
      </w:tblGrid>
      <w:tr w:rsidR="004C2ED2" w:rsidRPr="00613B2E" w:rsidTr="004C2ED2">
        <w:trPr>
          <w:cantSplit/>
        </w:trPr>
        <w:tc>
          <w:tcPr>
            <w:tcW w:w="931" w:type="dxa"/>
            <w:vMerge w:val="restart"/>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Статус</w:t>
            </w:r>
          </w:p>
        </w:tc>
        <w:tc>
          <w:tcPr>
            <w:tcW w:w="2188"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Наименование подпрограммы муниципальной программы, основного мероприятия, мероприятия</w:t>
            </w:r>
          </w:p>
        </w:tc>
        <w:tc>
          <w:tcPr>
            <w:tcW w:w="1922"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Ответственный исполнитель, соисполнители, участники</w:t>
            </w:r>
          </w:p>
        </w:tc>
        <w:tc>
          <w:tcPr>
            <w:tcW w:w="3323" w:type="dxa"/>
            <w:gridSpan w:val="4"/>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Код бюджетной классификации</w:t>
            </w:r>
          </w:p>
        </w:tc>
        <w:tc>
          <w:tcPr>
            <w:tcW w:w="1559"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Источники финансирования</w:t>
            </w:r>
          </w:p>
        </w:tc>
        <w:tc>
          <w:tcPr>
            <w:tcW w:w="5064" w:type="dxa"/>
            <w:gridSpan w:val="6"/>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Расходы по годам,  рублей</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главный распорядитель бюджетных средств</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раздел, подраздел</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целевая статья расходов</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группа (подгруппа) вида расходов</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2015</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2016</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2017</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2018</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2019</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2020</w:t>
            </w:r>
          </w:p>
        </w:tc>
      </w:tr>
      <w:tr w:rsidR="004C2ED2" w:rsidRPr="00613B2E" w:rsidTr="004C2ED2">
        <w:tc>
          <w:tcPr>
            <w:tcW w:w="931" w:type="dxa"/>
            <w:tcBorders>
              <w:top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w:t>
            </w:r>
          </w:p>
        </w:tc>
        <w:tc>
          <w:tcPr>
            <w:tcW w:w="218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w:t>
            </w: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3</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4</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6</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7</w:t>
            </w:r>
          </w:p>
        </w:tc>
        <w:tc>
          <w:tcPr>
            <w:tcW w:w="155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8</w:t>
            </w: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9</w:t>
            </w:r>
          </w:p>
          <w:p w:rsidR="004C2ED2" w:rsidRPr="00613B2E" w:rsidRDefault="004C2ED2" w:rsidP="004C2ED2">
            <w:pPr>
              <w:autoSpaceDE w:val="0"/>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10</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11</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12</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13</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14</w:t>
            </w:r>
          </w:p>
        </w:tc>
      </w:tr>
      <w:tr w:rsidR="004C2ED2" w:rsidRPr="00613B2E" w:rsidTr="004C2ED2">
        <w:trPr>
          <w:cantSplit/>
        </w:trPr>
        <w:tc>
          <w:tcPr>
            <w:tcW w:w="931" w:type="dxa"/>
            <w:vMerge w:val="restart"/>
            <w:tcBorders>
              <w:top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Подпрограмма</w:t>
            </w:r>
          </w:p>
        </w:tc>
        <w:tc>
          <w:tcPr>
            <w:tcW w:w="2188"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"Профилактика незаконного потребления наркотических средств и психотропных веществ, наркомании  в Аликовском районе "</w:t>
            </w: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всего</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903</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0113</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proofErr w:type="gramStart"/>
            <w:r w:rsidRPr="00613B2E">
              <w:rPr>
                <w:sz w:val="20"/>
                <w:szCs w:val="20"/>
              </w:rPr>
              <w:t>Ц</w:t>
            </w:r>
            <w:proofErr w:type="gramEnd"/>
            <w:r w:rsidRPr="00613B2E">
              <w:rPr>
                <w:sz w:val="20"/>
                <w:szCs w:val="20"/>
              </w:rPr>
              <w:t xml:space="preserve"> 840337263</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290,</w:t>
            </w:r>
          </w:p>
          <w:p w:rsidR="004C2ED2" w:rsidRPr="00613B2E" w:rsidRDefault="004C2ED2" w:rsidP="004C2ED2">
            <w:pPr>
              <w:autoSpaceDE w:val="0"/>
              <w:jc w:val="center"/>
              <w:rPr>
                <w:sz w:val="20"/>
                <w:szCs w:val="20"/>
                <w:lang w:val="en-US"/>
              </w:rPr>
            </w:pPr>
            <w:r w:rsidRPr="00613B2E">
              <w:rPr>
                <w:sz w:val="20"/>
                <w:szCs w:val="20"/>
              </w:rPr>
              <w:t>244</w:t>
            </w:r>
          </w:p>
        </w:tc>
        <w:tc>
          <w:tcPr>
            <w:tcW w:w="155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lang w:val="en-US"/>
              </w:rPr>
            </w:pPr>
            <w:r w:rsidRPr="00613B2E">
              <w:rPr>
                <w:sz w:val="20"/>
                <w:szCs w:val="20"/>
                <w:lang w:val="en-US"/>
              </w:rPr>
              <w:t>X</w:t>
            </w: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lang w:val="en-US"/>
              </w:rPr>
            </w:pPr>
            <w:r w:rsidRPr="00613B2E">
              <w:rPr>
                <w:sz w:val="20"/>
                <w:szCs w:val="20"/>
                <w:lang w:val="en-US"/>
              </w:rPr>
              <w:t>X</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lang w:val="en-US"/>
              </w:rPr>
            </w:pPr>
            <w:r w:rsidRPr="00613B2E">
              <w:rPr>
                <w:sz w:val="20"/>
                <w:szCs w:val="20"/>
                <w:lang w:val="en-US"/>
              </w:rPr>
              <w:t>X</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20000</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5000</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5000</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5000</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ответственный исполнитель подпрограммы - Администрация Аликовского района Чувашской Республики, ОМВД (по согласованию)</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бюджет Аликовского района Чувашской Республики</w:t>
            </w: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20000</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5000</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5000</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5000</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соисполнители подпрограммы: субъекты профилактики</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внебюджетные источники</w:t>
            </w: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r>
      <w:tr w:rsidR="004C2ED2" w:rsidRPr="00613B2E" w:rsidTr="004C2ED2">
        <w:trPr>
          <w:cantSplit/>
        </w:trPr>
        <w:tc>
          <w:tcPr>
            <w:tcW w:w="931" w:type="dxa"/>
            <w:vMerge w:val="restart"/>
            <w:tcBorders>
              <w:top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Основное мероприятие 1</w:t>
            </w:r>
          </w:p>
        </w:tc>
        <w:tc>
          <w:tcPr>
            <w:tcW w:w="2188"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ind w:right="424" w:firstLine="567"/>
              <w:jc w:val="center"/>
              <w:rPr>
                <w:sz w:val="20"/>
                <w:szCs w:val="20"/>
              </w:rPr>
            </w:pPr>
            <w:r w:rsidRPr="00613B2E">
              <w:rPr>
                <w:sz w:val="20"/>
                <w:szCs w:val="20"/>
              </w:rPr>
              <w:t xml:space="preserve">Совершенствование взаимодействия органов местного самоуправления Аликовского района Чувашской Республики и </w:t>
            </w:r>
            <w:r w:rsidRPr="00613B2E">
              <w:rPr>
                <w:sz w:val="20"/>
                <w:szCs w:val="20"/>
              </w:rPr>
              <w:lastRenderedPageBreak/>
              <w:t>институтов гражданского общества в работе по профилактике  употребления наркотических средств и их незаконного оборота</w:t>
            </w:r>
          </w:p>
          <w:p w:rsidR="004C2ED2" w:rsidRPr="00613B2E" w:rsidRDefault="004C2ED2" w:rsidP="004C2ED2">
            <w:pPr>
              <w:pStyle w:val="1"/>
              <w:rPr>
                <w:sz w:val="20"/>
                <w:szCs w:val="20"/>
              </w:rPr>
            </w:pPr>
          </w:p>
          <w:p w:rsidR="004C2ED2" w:rsidRPr="00613B2E" w:rsidRDefault="004C2ED2" w:rsidP="004C2ED2">
            <w:pPr>
              <w:autoSpaceDE w:val="0"/>
              <w:jc w:val="both"/>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lastRenderedPageBreak/>
              <w:t>всего</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1559"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both"/>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center"/>
              <w:rPr>
                <w:sz w:val="20"/>
                <w:szCs w:val="20"/>
              </w:rPr>
            </w:pPr>
            <w:r w:rsidRPr="00613B2E">
              <w:rPr>
                <w:sz w:val="20"/>
                <w:szCs w:val="20"/>
              </w:rPr>
              <w:t>0</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rPr>
                <w:sz w:val="20"/>
                <w:szCs w:val="20"/>
              </w:rPr>
            </w:pPr>
            <w:r w:rsidRPr="00613B2E">
              <w:rPr>
                <w:sz w:val="20"/>
                <w:szCs w:val="20"/>
              </w:rPr>
              <w:t>соисполнители мероприятия: –</w:t>
            </w:r>
          </w:p>
          <w:p w:rsidR="004C2ED2" w:rsidRPr="00613B2E" w:rsidRDefault="004C2ED2" w:rsidP="004C2ED2">
            <w:pPr>
              <w:rPr>
                <w:sz w:val="20"/>
                <w:szCs w:val="20"/>
              </w:rPr>
            </w:pPr>
            <w:r w:rsidRPr="00613B2E">
              <w:rPr>
                <w:sz w:val="20"/>
                <w:szCs w:val="20"/>
              </w:rPr>
              <w:t>Антинаркотическая комиссия Аликовского района, отдел полиции по Аликовскому  району МО МВД РФ «</w:t>
            </w:r>
            <w:proofErr w:type="spellStart"/>
            <w:r w:rsidRPr="00613B2E">
              <w:rPr>
                <w:sz w:val="20"/>
                <w:szCs w:val="20"/>
              </w:rPr>
              <w:t>Вурнарский</w:t>
            </w:r>
            <w:proofErr w:type="spellEnd"/>
            <w:r w:rsidRPr="00613B2E">
              <w:rPr>
                <w:sz w:val="20"/>
                <w:szCs w:val="20"/>
              </w:rPr>
              <w:t xml:space="preserve"> (по согласованию)</w:t>
            </w:r>
            <w:proofErr w:type="gramStart"/>
            <w:r w:rsidRPr="00613B2E">
              <w:rPr>
                <w:sz w:val="20"/>
                <w:szCs w:val="20"/>
              </w:rPr>
              <w:t xml:space="preserve"> ;</w:t>
            </w:r>
            <w:proofErr w:type="gramEnd"/>
            <w:r w:rsidRPr="00613B2E">
              <w:rPr>
                <w:sz w:val="20"/>
                <w:szCs w:val="20"/>
              </w:rPr>
              <w:t xml:space="preserve"> БУ «Аликовская  ЦРБ» (по согласованию); администрация Аликовского района и администрации сельских поселений, (по согласованию) отдел образования, социального развития, молодежной политики и спорта, сектор социального развития,  архивного дела</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center"/>
              <w:rPr>
                <w:sz w:val="20"/>
                <w:szCs w:val="20"/>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931" w:type="dxa"/>
            <w:vMerge w:val="restart"/>
            <w:tcBorders>
              <w:top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lastRenderedPageBreak/>
              <w:t>Основное мероприятие 2</w:t>
            </w:r>
          </w:p>
        </w:tc>
        <w:tc>
          <w:tcPr>
            <w:tcW w:w="2188"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aff7"/>
              <w:jc w:val="center"/>
              <w:rPr>
                <w:rFonts w:ascii="Times New Roman" w:hAnsi="Times New Roman"/>
                <w:sz w:val="20"/>
                <w:szCs w:val="20"/>
              </w:rPr>
            </w:pPr>
            <w:r w:rsidRPr="00613B2E">
              <w:rPr>
                <w:rFonts w:ascii="Times New Roman" w:hAnsi="Times New Roman"/>
                <w:sz w:val="20"/>
                <w:szCs w:val="20"/>
              </w:rPr>
              <w:t xml:space="preserve">Реализация системы мер воспитательного, образовательного, культурного и физкультурно-спортивного характера, направленных на развитие личности и </w:t>
            </w:r>
            <w:r w:rsidRPr="00613B2E">
              <w:rPr>
                <w:rFonts w:ascii="Times New Roman" w:hAnsi="Times New Roman"/>
                <w:sz w:val="20"/>
                <w:szCs w:val="20"/>
              </w:rPr>
              <w:lastRenderedPageBreak/>
              <w:t>мотивацию к здоровому образу жизни</w:t>
            </w:r>
          </w:p>
          <w:p w:rsidR="004C2ED2" w:rsidRPr="00613B2E" w:rsidRDefault="004C2ED2" w:rsidP="004C2ED2">
            <w:pPr>
              <w:autoSpaceDE w:val="0"/>
              <w:jc w:val="both"/>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lastRenderedPageBreak/>
              <w:t>всего</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both"/>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napToGrid w:val="0"/>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napToGrid w:val="0"/>
              <w:jc w:val="center"/>
              <w:rPr>
                <w:sz w:val="20"/>
                <w:szCs w:val="20"/>
              </w:rPr>
            </w:pP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napToGrid w:val="0"/>
              <w:jc w:val="center"/>
              <w:rPr>
                <w:sz w:val="20"/>
                <w:szCs w:val="20"/>
              </w:rPr>
            </w:pP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соисполнители мероприятия: – сектор спецпрограмм, отдел образования, социального развития, молодежной политики и спорта, сектор социального развития, культуры и архивного дела администрации района, сельские поселения.</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0</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0</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20000</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5000</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5000</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5000</w:t>
            </w:r>
          </w:p>
        </w:tc>
      </w:tr>
      <w:tr w:rsidR="004C2ED2" w:rsidRPr="00613B2E" w:rsidTr="004C2ED2">
        <w:trPr>
          <w:cantSplit/>
        </w:trPr>
        <w:tc>
          <w:tcPr>
            <w:tcW w:w="931" w:type="dxa"/>
            <w:vMerge w:val="restart"/>
            <w:tcBorders>
              <w:top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lastRenderedPageBreak/>
              <w:t>Основное мероприятие 3</w:t>
            </w:r>
          </w:p>
        </w:tc>
        <w:tc>
          <w:tcPr>
            <w:tcW w:w="2188"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pStyle w:val="ConsPlusNormal"/>
              <w:ind w:right="424" w:firstLine="540"/>
              <w:jc w:val="center"/>
              <w:rPr>
                <w:rFonts w:ascii="Times New Roman" w:hAnsi="Times New Roman" w:cs="Times New Roman"/>
              </w:rPr>
            </w:pPr>
            <w:r w:rsidRPr="00613B2E">
              <w:rPr>
                <w:rFonts w:ascii="Times New Roman" w:hAnsi="Times New Roman" w:cs="Times New Roman"/>
              </w:rPr>
              <w:t xml:space="preserve">Профилактика и предупреждение рецидивной преступности, </w:t>
            </w:r>
            <w:proofErr w:type="spellStart"/>
            <w:r w:rsidRPr="00613B2E">
              <w:rPr>
                <w:rFonts w:ascii="Times New Roman" w:hAnsi="Times New Roman" w:cs="Times New Roman"/>
              </w:rPr>
              <w:t>ресоциализация</w:t>
            </w:r>
            <w:proofErr w:type="spellEnd"/>
            <w:r w:rsidRPr="00613B2E">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4C2ED2" w:rsidRPr="00613B2E" w:rsidRDefault="004C2ED2" w:rsidP="004C2ED2">
            <w:pPr>
              <w:autoSpaceDE w:val="0"/>
              <w:jc w:val="both"/>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всего</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jc w:val="both"/>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соисполнители мероприятия</w:t>
            </w:r>
            <w:proofErr w:type="gramStart"/>
            <w:r w:rsidRPr="00613B2E">
              <w:rPr>
                <w:sz w:val="20"/>
                <w:szCs w:val="20"/>
              </w:rPr>
              <w:t>: –.</w:t>
            </w:r>
            <w:proofErr w:type="gramEnd"/>
          </w:p>
          <w:p w:rsidR="004C2ED2" w:rsidRPr="00613B2E" w:rsidRDefault="004C2ED2" w:rsidP="004C2ED2">
            <w:pPr>
              <w:rPr>
                <w:sz w:val="20"/>
                <w:szCs w:val="20"/>
              </w:rPr>
            </w:pPr>
            <w:r w:rsidRPr="00613B2E">
              <w:rPr>
                <w:sz w:val="20"/>
                <w:szCs w:val="20"/>
              </w:rPr>
              <w:t>ответственный исполнитель –</w:t>
            </w:r>
          </w:p>
          <w:p w:rsidR="004C2ED2" w:rsidRPr="00613B2E" w:rsidRDefault="004C2ED2" w:rsidP="004C2ED2">
            <w:pPr>
              <w:autoSpaceDE w:val="0"/>
              <w:jc w:val="both"/>
              <w:rPr>
                <w:sz w:val="20"/>
                <w:szCs w:val="20"/>
              </w:rPr>
            </w:pPr>
            <w:r w:rsidRPr="00613B2E">
              <w:rPr>
                <w:sz w:val="20"/>
                <w:szCs w:val="20"/>
              </w:rPr>
              <w:t>Отдел полиции по Аликовскому  району МО МВД РФ «</w:t>
            </w:r>
            <w:proofErr w:type="spellStart"/>
            <w:r w:rsidRPr="00613B2E">
              <w:rPr>
                <w:sz w:val="20"/>
                <w:szCs w:val="20"/>
              </w:rPr>
              <w:t>Вурнарски</w:t>
            </w:r>
            <w:proofErr w:type="gramStart"/>
            <w:r w:rsidRPr="00613B2E">
              <w:rPr>
                <w:sz w:val="20"/>
                <w:szCs w:val="20"/>
              </w:rPr>
              <w:t>й</w:t>
            </w:r>
            <w:proofErr w:type="spellEnd"/>
            <w:r w:rsidRPr="00613B2E">
              <w:rPr>
                <w:sz w:val="20"/>
                <w:szCs w:val="20"/>
              </w:rPr>
              <w:t>(</w:t>
            </w:r>
            <w:proofErr w:type="gramEnd"/>
            <w:r w:rsidRPr="00613B2E">
              <w:rPr>
                <w:sz w:val="20"/>
                <w:szCs w:val="20"/>
              </w:rPr>
              <w:t>по согласованию) ; администрация Аликовского района и администрации сельских поселений,</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931" w:type="dxa"/>
            <w:vMerge w:val="restart"/>
            <w:tcBorders>
              <w:top w:val="single" w:sz="4" w:space="0" w:color="000000"/>
              <w:bottom w:val="single" w:sz="4" w:space="0" w:color="000000"/>
            </w:tcBorders>
            <w:shd w:val="clear" w:color="auto" w:fill="auto"/>
          </w:tcPr>
          <w:p w:rsidR="004C2ED2" w:rsidRPr="00613B2E" w:rsidRDefault="004C2ED2" w:rsidP="004C2ED2">
            <w:pPr>
              <w:autoSpaceDE w:val="0"/>
              <w:spacing w:before="240"/>
              <w:jc w:val="both"/>
              <w:rPr>
                <w:sz w:val="20"/>
                <w:szCs w:val="20"/>
              </w:rPr>
            </w:pPr>
            <w:r w:rsidRPr="00613B2E">
              <w:rPr>
                <w:sz w:val="20"/>
                <w:szCs w:val="20"/>
              </w:rPr>
              <w:lastRenderedPageBreak/>
              <w:t>Основное мероприятие 4</w:t>
            </w:r>
          </w:p>
        </w:tc>
        <w:tc>
          <w:tcPr>
            <w:tcW w:w="2188"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ind w:right="424" w:firstLine="567"/>
              <w:jc w:val="center"/>
              <w:rPr>
                <w:sz w:val="20"/>
                <w:szCs w:val="20"/>
              </w:rPr>
            </w:pPr>
            <w:r w:rsidRPr="00613B2E">
              <w:rPr>
                <w:sz w:val="20"/>
                <w:szCs w:val="20"/>
              </w:rPr>
              <w:t>Информационная работа по профилактике злоупотребления наркотических средств и их незаконного оборота.</w:t>
            </w:r>
          </w:p>
          <w:p w:rsidR="004C2ED2" w:rsidRPr="00613B2E" w:rsidRDefault="004C2ED2" w:rsidP="004C2ED2">
            <w:pPr>
              <w:autoSpaceDE w:val="0"/>
              <w:jc w:val="both"/>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pacing w:before="240"/>
              <w:jc w:val="both"/>
              <w:rPr>
                <w:sz w:val="20"/>
                <w:szCs w:val="20"/>
              </w:rPr>
            </w:pPr>
            <w:r w:rsidRPr="00613B2E">
              <w:rPr>
                <w:sz w:val="20"/>
                <w:szCs w:val="20"/>
              </w:rPr>
              <w:t>всего</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1559" w:type="dxa"/>
            <w:vMerge w:val="restart"/>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snapToGrid w:val="0"/>
              <w:spacing w:before="240"/>
              <w:jc w:val="both"/>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spacing w:before="240"/>
              <w:jc w:val="center"/>
              <w:rPr>
                <w:sz w:val="20"/>
                <w:szCs w:val="20"/>
              </w:rPr>
            </w:pPr>
            <w:r w:rsidRPr="00613B2E">
              <w:rPr>
                <w:sz w:val="20"/>
                <w:szCs w:val="20"/>
              </w:rPr>
              <w:t>Х</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spacing w:before="24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r>
      <w:tr w:rsidR="004C2ED2" w:rsidRPr="00613B2E" w:rsidTr="004C2ED2">
        <w:trPr>
          <w:cantSplit/>
        </w:trPr>
        <w:tc>
          <w:tcPr>
            <w:tcW w:w="931" w:type="dxa"/>
            <w:vMerge/>
            <w:tcBorders>
              <w:top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2188"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1922"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autoSpaceDE w:val="0"/>
              <w:jc w:val="both"/>
              <w:rPr>
                <w:sz w:val="20"/>
                <w:szCs w:val="20"/>
              </w:rPr>
            </w:pPr>
            <w:r w:rsidRPr="00613B2E">
              <w:rPr>
                <w:sz w:val="20"/>
                <w:szCs w:val="20"/>
              </w:rPr>
              <w:t>соисполнители мероприятия: – Антинаркотическая комиссия Аликовского района, Отдел полиции по Аликовскому  району МО МВД РФ «</w:t>
            </w:r>
            <w:proofErr w:type="spellStart"/>
            <w:r w:rsidRPr="00613B2E">
              <w:rPr>
                <w:sz w:val="20"/>
                <w:szCs w:val="20"/>
              </w:rPr>
              <w:t>Вурнарский</w:t>
            </w:r>
            <w:proofErr w:type="spellEnd"/>
            <w:r w:rsidRPr="00613B2E">
              <w:rPr>
                <w:sz w:val="20"/>
                <w:szCs w:val="20"/>
              </w:rPr>
              <w:t>*</w:t>
            </w:r>
            <w:proofErr w:type="gramStart"/>
            <w:r w:rsidRPr="00613B2E">
              <w:rPr>
                <w:sz w:val="20"/>
                <w:szCs w:val="20"/>
              </w:rPr>
              <w:t xml:space="preserve"> ;</w:t>
            </w:r>
            <w:proofErr w:type="gramEnd"/>
            <w:r w:rsidRPr="00613B2E">
              <w:rPr>
                <w:sz w:val="20"/>
                <w:szCs w:val="20"/>
              </w:rPr>
              <w:t xml:space="preserve"> администрация Аликовского района и администрации сельских поселений,</w:t>
            </w:r>
          </w:p>
          <w:p w:rsidR="004C2ED2" w:rsidRPr="00613B2E" w:rsidRDefault="004C2ED2" w:rsidP="004C2ED2">
            <w:pPr>
              <w:autoSpaceDE w:val="0"/>
              <w:jc w:val="both"/>
              <w:rPr>
                <w:sz w:val="20"/>
                <w:szCs w:val="20"/>
              </w:rPr>
            </w:pPr>
            <w:r w:rsidRPr="00613B2E">
              <w:rPr>
                <w:sz w:val="20"/>
                <w:szCs w:val="20"/>
              </w:rPr>
              <w:t>Отдел образования, социального развития, молодежной политики и спорта, сектор социального развития, культуры и архивного дела</w:t>
            </w:r>
            <w:proofErr w:type="gramStart"/>
            <w:r w:rsidRPr="00613B2E">
              <w:rPr>
                <w:sz w:val="20"/>
                <w:szCs w:val="20"/>
              </w:rPr>
              <w:t xml:space="preserve"> ,</w:t>
            </w:r>
            <w:proofErr w:type="gramEnd"/>
            <w:r w:rsidRPr="00613B2E">
              <w:rPr>
                <w:sz w:val="20"/>
                <w:szCs w:val="20"/>
              </w:rPr>
              <w:t xml:space="preserve"> субъекты профилактики</w:t>
            </w:r>
          </w:p>
        </w:tc>
        <w:tc>
          <w:tcPr>
            <w:tcW w:w="77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9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1559" w:type="dxa"/>
            <w:vMerge/>
            <w:tcBorders>
              <w:top w:val="single" w:sz="4" w:space="0" w:color="000000"/>
              <w:left w:val="single" w:sz="4" w:space="0" w:color="000000"/>
              <w:bottom w:val="single" w:sz="4" w:space="0" w:color="000000"/>
            </w:tcBorders>
            <w:shd w:val="clear" w:color="auto" w:fill="auto"/>
            <w:vAlign w:val="center"/>
          </w:tcPr>
          <w:p w:rsidR="004C2ED2" w:rsidRPr="00613B2E" w:rsidRDefault="004C2ED2" w:rsidP="004C2ED2">
            <w:pPr>
              <w:snapToGrid w:val="0"/>
              <w:rPr>
                <w:sz w:val="20"/>
                <w:szCs w:val="20"/>
              </w:rPr>
            </w:pPr>
          </w:p>
        </w:tc>
        <w:tc>
          <w:tcPr>
            <w:tcW w:w="8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48"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0"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709"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851"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r w:rsidRPr="00613B2E">
              <w:rPr>
                <w:sz w:val="20"/>
                <w:szCs w:val="20"/>
              </w:rPr>
              <w:t>Х</w:t>
            </w:r>
          </w:p>
        </w:tc>
        <w:tc>
          <w:tcPr>
            <w:tcW w:w="953" w:type="dxa"/>
            <w:tcBorders>
              <w:top w:val="single" w:sz="4" w:space="0" w:color="000000"/>
              <w:left w:val="single" w:sz="4" w:space="0" w:color="000000"/>
              <w:bottom w:val="single" w:sz="4" w:space="0" w:color="000000"/>
            </w:tcBorders>
            <w:shd w:val="clear" w:color="auto" w:fill="auto"/>
          </w:tcPr>
          <w:p w:rsidR="004C2ED2" w:rsidRPr="00613B2E" w:rsidRDefault="004C2ED2" w:rsidP="004C2ED2">
            <w:pPr>
              <w:jc w:val="center"/>
              <w:rPr>
                <w:sz w:val="20"/>
                <w:szCs w:val="20"/>
              </w:rPr>
            </w:pPr>
          </w:p>
        </w:tc>
      </w:tr>
    </w:tbl>
    <w:p w:rsidR="004C2ED2" w:rsidRPr="00613B2E" w:rsidRDefault="004C2ED2" w:rsidP="004C2ED2">
      <w:pPr>
        <w:rPr>
          <w:sz w:val="20"/>
          <w:szCs w:val="20"/>
        </w:rPr>
        <w:sectPr w:rsidR="004C2ED2" w:rsidRPr="00613B2E">
          <w:pgSz w:w="16838" w:h="11906" w:orient="landscape"/>
          <w:pgMar w:top="1287" w:right="1134" w:bottom="1701" w:left="1134" w:header="720" w:footer="720" w:gutter="0"/>
          <w:cols w:space="720"/>
          <w:docGrid w:linePitch="600" w:charSpace="32768"/>
        </w:sectPr>
      </w:pPr>
    </w:p>
    <w:p w:rsidR="004C2ED2" w:rsidRPr="00613B2E" w:rsidRDefault="004C2ED2" w:rsidP="004C2ED2">
      <w:pPr>
        <w:pStyle w:val="ConsPlusNormal"/>
        <w:ind w:right="-1005"/>
        <w:jc w:val="right"/>
        <w:outlineLvl w:val="1"/>
        <w:rPr>
          <w:rFonts w:ascii="Times New Roman" w:hAnsi="Times New Roman" w:cs="Times New Roman"/>
        </w:rPr>
      </w:pPr>
      <w:r w:rsidRPr="00613B2E">
        <w:rPr>
          <w:rFonts w:ascii="Times New Roman" w:hAnsi="Times New Roman" w:cs="Times New Roman"/>
        </w:rPr>
        <w:lastRenderedPageBreak/>
        <w:t>Приложение N 8</w:t>
      </w:r>
    </w:p>
    <w:p w:rsidR="004C2ED2" w:rsidRPr="00613B2E" w:rsidRDefault="004C2ED2" w:rsidP="004C2ED2">
      <w:pPr>
        <w:pStyle w:val="ConsPlusNormal"/>
        <w:ind w:right="-1005"/>
        <w:jc w:val="right"/>
        <w:rPr>
          <w:rFonts w:ascii="Times New Roman" w:hAnsi="Times New Roman" w:cs="Times New Roman"/>
        </w:rPr>
      </w:pPr>
      <w:r w:rsidRPr="00613B2E">
        <w:rPr>
          <w:rFonts w:ascii="Times New Roman" w:hAnsi="Times New Roman" w:cs="Times New Roman"/>
        </w:rPr>
        <w:t xml:space="preserve">к Муниципальной программе «Повышение безопасности </w:t>
      </w:r>
    </w:p>
    <w:p w:rsidR="004C2ED2" w:rsidRPr="00613B2E" w:rsidRDefault="004C2ED2" w:rsidP="004C2ED2">
      <w:pPr>
        <w:pStyle w:val="ConsPlusNormal"/>
        <w:ind w:right="-1005"/>
        <w:jc w:val="right"/>
        <w:rPr>
          <w:rFonts w:ascii="Times New Roman" w:hAnsi="Times New Roman" w:cs="Times New Roman"/>
        </w:rPr>
      </w:pPr>
      <w:r w:rsidRPr="00613B2E">
        <w:rPr>
          <w:rFonts w:ascii="Times New Roman" w:hAnsi="Times New Roman" w:cs="Times New Roman"/>
        </w:rPr>
        <w:t>жизнедеятельности населения и территорий Аликовского</w:t>
      </w:r>
    </w:p>
    <w:p w:rsidR="004C2ED2" w:rsidRPr="00613B2E" w:rsidRDefault="004C2ED2" w:rsidP="004C2ED2">
      <w:pPr>
        <w:pStyle w:val="ConsPlusNormal"/>
        <w:ind w:right="-1005"/>
        <w:jc w:val="right"/>
        <w:rPr>
          <w:rFonts w:ascii="Times New Roman" w:hAnsi="Times New Roman" w:cs="Times New Roman"/>
        </w:rPr>
      </w:pPr>
      <w:r w:rsidRPr="00613B2E">
        <w:rPr>
          <w:rFonts w:ascii="Times New Roman" w:hAnsi="Times New Roman" w:cs="Times New Roman"/>
        </w:rPr>
        <w:t>района Чувашской Республики»  на 2015 - 2020 годы</w:t>
      </w:r>
    </w:p>
    <w:p w:rsidR="004C2ED2" w:rsidRPr="00613B2E" w:rsidRDefault="004C2ED2" w:rsidP="004C2ED2">
      <w:pPr>
        <w:pStyle w:val="ConsPlusNormal"/>
        <w:ind w:firstLine="540"/>
        <w:jc w:val="both"/>
        <w:rPr>
          <w:rFonts w:ascii="Times New Roman" w:hAnsi="Times New Roman" w:cs="Times New Roman"/>
        </w:rPr>
      </w:pPr>
    </w:p>
    <w:p w:rsidR="004C2ED2" w:rsidRPr="00613B2E" w:rsidRDefault="004C2ED2" w:rsidP="004C2ED2">
      <w:pPr>
        <w:pStyle w:val="ConsPlusNormal"/>
        <w:jc w:val="center"/>
        <w:rPr>
          <w:rFonts w:ascii="Times New Roman" w:hAnsi="Times New Roman" w:cs="Times New Roman"/>
          <w:b/>
          <w:bCs/>
        </w:rPr>
      </w:pPr>
      <w:r w:rsidRPr="00613B2E">
        <w:rPr>
          <w:rFonts w:ascii="Times New Roman" w:hAnsi="Times New Roman" w:cs="Times New Roman"/>
          <w:b/>
          <w:bCs/>
        </w:rPr>
        <w:t>ПОДПРОГРАММА</w:t>
      </w:r>
    </w:p>
    <w:p w:rsidR="004C2ED2" w:rsidRPr="00613B2E" w:rsidRDefault="004C2ED2" w:rsidP="004C2ED2">
      <w:pPr>
        <w:pStyle w:val="ConsPlusNormal"/>
        <w:jc w:val="center"/>
        <w:rPr>
          <w:rFonts w:ascii="Times New Roman" w:hAnsi="Times New Roman" w:cs="Times New Roman"/>
          <w:b/>
          <w:bCs/>
        </w:rPr>
      </w:pPr>
      <w:r w:rsidRPr="00613B2E">
        <w:rPr>
          <w:rFonts w:ascii="Times New Roman" w:hAnsi="Times New Roman" w:cs="Times New Roman"/>
          <w:b/>
          <w:bCs/>
        </w:rPr>
        <w:t xml:space="preserve">"ПОСТРОЕНИЕ (РАЗВИТИЕ) АППАРАТНО-ПРОГРАММНОГО КОМПЛЕКСА "БЕЗОПАСНОЕ МУНИЦИПАЛЬНОЕ ОБРАЗОВАНИЕ" НА ТЕРРИТОРИИ АЛИКОВСКОГО РАЙОНА </w:t>
      </w:r>
    </w:p>
    <w:p w:rsidR="004C2ED2" w:rsidRPr="00613B2E" w:rsidRDefault="004C2ED2" w:rsidP="004C2ED2">
      <w:pPr>
        <w:pStyle w:val="ConsPlusNormal"/>
        <w:jc w:val="center"/>
        <w:rPr>
          <w:rFonts w:ascii="Times New Roman" w:hAnsi="Times New Roman" w:cs="Times New Roman"/>
          <w:b/>
          <w:bCs/>
        </w:rPr>
      </w:pPr>
      <w:r w:rsidRPr="00613B2E">
        <w:rPr>
          <w:rFonts w:ascii="Times New Roman" w:hAnsi="Times New Roman" w:cs="Times New Roman"/>
          <w:b/>
          <w:bCs/>
        </w:rPr>
        <w:t>ЧУВАШСКОЙ РЕСПУБЛИКИ"</w:t>
      </w:r>
    </w:p>
    <w:p w:rsidR="004C2ED2" w:rsidRPr="00613B2E" w:rsidRDefault="004C2ED2" w:rsidP="004C2ED2">
      <w:pPr>
        <w:pStyle w:val="ConsPlusNormal"/>
        <w:jc w:val="center"/>
        <w:rPr>
          <w:rFonts w:ascii="Times New Roman" w:hAnsi="Times New Roman" w:cs="Times New Roman"/>
          <w:b/>
          <w:bCs/>
        </w:rPr>
      </w:pPr>
    </w:p>
    <w:p w:rsidR="004C2ED2" w:rsidRPr="00613B2E" w:rsidRDefault="004C2ED2" w:rsidP="004C2ED2">
      <w:pPr>
        <w:pStyle w:val="ConsPlusNormal"/>
        <w:jc w:val="center"/>
        <w:outlineLvl w:val="2"/>
        <w:rPr>
          <w:rFonts w:ascii="Times New Roman" w:hAnsi="Times New Roman" w:cs="Times New Roman"/>
        </w:rPr>
      </w:pPr>
      <w:r w:rsidRPr="00613B2E">
        <w:rPr>
          <w:rFonts w:ascii="Times New Roman" w:hAnsi="Times New Roman" w:cs="Times New Roman"/>
        </w:rPr>
        <w:t>Паспорт подпрограммы</w:t>
      </w:r>
    </w:p>
    <w:p w:rsidR="004C2ED2" w:rsidRPr="00613B2E" w:rsidRDefault="004C2ED2" w:rsidP="004C2ED2">
      <w:pPr>
        <w:pStyle w:val="ConsPlusNormal"/>
        <w:jc w:val="center"/>
        <w:rPr>
          <w:rFonts w:ascii="Times New Roman" w:hAnsi="Times New Roman" w:cs="Times New Roman"/>
          <w:b/>
          <w:bCs/>
        </w:rPr>
      </w:pPr>
    </w:p>
    <w:p w:rsidR="004C2ED2" w:rsidRPr="00613B2E" w:rsidRDefault="004C2ED2" w:rsidP="004C2ED2">
      <w:pPr>
        <w:pStyle w:val="ConsPlusNormal"/>
        <w:jc w:val="center"/>
        <w:outlineLvl w:val="2"/>
        <w:rPr>
          <w:rFonts w:ascii="Times New Roman" w:hAnsi="Times New Roman" w:cs="Times New Roman"/>
        </w:rPr>
      </w:pPr>
      <w:r w:rsidRPr="00613B2E">
        <w:rPr>
          <w:rFonts w:ascii="Times New Roman" w:hAnsi="Times New Roman" w:cs="Times New Roman"/>
        </w:rPr>
        <w:t>ПАСПОРТ ПОДПРОГРАММЫ</w:t>
      </w:r>
    </w:p>
    <w:p w:rsidR="004C2ED2" w:rsidRPr="00613B2E" w:rsidRDefault="004C2ED2" w:rsidP="004C2ED2">
      <w:pPr>
        <w:pStyle w:val="ConsPlusNormal"/>
        <w:jc w:val="center"/>
        <w:outlineLvl w:val="2"/>
        <w:rPr>
          <w:rFonts w:ascii="Times New Roman" w:hAnsi="Times New Roman" w:cs="Times New Roman"/>
        </w:rPr>
      </w:pPr>
      <w:r w:rsidRPr="00613B2E">
        <w:rPr>
          <w:rFonts w:ascii="Times New Roman" w:hAnsi="Times New Roman" w:cs="Times New Roman"/>
        </w:rPr>
        <w:t xml:space="preserve"> </w:t>
      </w:r>
    </w:p>
    <w:tbl>
      <w:tblPr>
        <w:tblW w:w="9923" w:type="dxa"/>
        <w:tblInd w:w="75" w:type="dxa"/>
        <w:tblLayout w:type="fixed"/>
        <w:tblCellMar>
          <w:left w:w="75" w:type="dxa"/>
          <w:right w:w="75" w:type="dxa"/>
        </w:tblCellMar>
        <w:tblLook w:val="04A0"/>
      </w:tblPr>
      <w:tblGrid>
        <w:gridCol w:w="3197"/>
        <w:gridCol w:w="372"/>
        <w:gridCol w:w="6354"/>
      </w:tblGrid>
      <w:tr w:rsidR="004C2ED2" w:rsidRPr="00613B2E" w:rsidTr="004C2ED2">
        <w:tc>
          <w:tcPr>
            <w:tcW w:w="3197" w:type="dxa"/>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Ответственный исполнитель подпрограммы</w:t>
            </w:r>
          </w:p>
          <w:p w:rsidR="004C2ED2" w:rsidRPr="00613B2E" w:rsidRDefault="004C2ED2" w:rsidP="004C2ED2">
            <w:pPr>
              <w:pStyle w:val="ConsPlusNormal"/>
              <w:rPr>
                <w:rFonts w:ascii="Times New Roman" w:hAnsi="Times New Roman" w:cs="Times New Roman"/>
              </w:rPr>
            </w:pP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hideMark/>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Администрация Аликовского района Чувашской Республики</w:t>
            </w:r>
          </w:p>
        </w:tc>
      </w:tr>
      <w:tr w:rsidR="004C2ED2" w:rsidRPr="00613B2E" w:rsidTr="004C2ED2">
        <w:tc>
          <w:tcPr>
            <w:tcW w:w="3197" w:type="dxa"/>
            <w:hideMark/>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Соисполнители подпрограммы</w:t>
            </w: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hideMark/>
          </w:tcPr>
          <w:p w:rsidR="004C2ED2" w:rsidRPr="00613B2E" w:rsidRDefault="004C2ED2" w:rsidP="004C2ED2">
            <w:pPr>
              <w:pStyle w:val="affa"/>
              <w:jc w:val="both"/>
            </w:pPr>
            <w:r w:rsidRPr="00613B2E">
              <w:t>сектор специальных программ и по делам ГО и ЧС администрации Аликовского района Чувашской Республики (далее сектор спецпрограмм);</w:t>
            </w:r>
          </w:p>
          <w:p w:rsidR="004C2ED2" w:rsidRPr="00613B2E" w:rsidRDefault="004C2ED2" w:rsidP="004C2ED2">
            <w:pPr>
              <w:pStyle w:val="aff7"/>
              <w:jc w:val="both"/>
              <w:rPr>
                <w:rFonts w:ascii="Times New Roman" w:hAnsi="Times New Roman"/>
                <w:sz w:val="20"/>
                <w:szCs w:val="20"/>
              </w:rPr>
            </w:pPr>
            <w:r w:rsidRPr="00613B2E">
              <w:rPr>
                <w:rFonts w:ascii="Times New Roman" w:hAnsi="Times New Roman"/>
                <w:sz w:val="20"/>
                <w:szCs w:val="20"/>
              </w:rPr>
              <w:t>- администрации сельских поселений Аликовского района Чувашской Республики (по согласованию);</w:t>
            </w:r>
          </w:p>
          <w:p w:rsidR="004C2ED2" w:rsidRPr="00613B2E" w:rsidRDefault="004C2ED2" w:rsidP="004C2ED2">
            <w:pPr>
              <w:jc w:val="both"/>
              <w:rPr>
                <w:sz w:val="20"/>
                <w:szCs w:val="20"/>
              </w:rPr>
            </w:pPr>
            <w:r w:rsidRPr="00613B2E">
              <w:rPr>
                <w:sz w:val="20"/>
                <w:szCs w:val="20"/>
              </w:rPr>
              <w:t>- Пожарная часть № 25 КУ «ЧРПС» ГКЧС Чувашии (по согласованию);</w:t>
            </w:r>
          </w:p>
          <w:p w:rsidR="004C2ED2" w:rsidRPr="00613B2E" w:rsidRDefault="004C2ED2" w:rsidP="004C2ED2">
            <w:pPr>
              <w:jc w:val="both"/>
              <w:rPr>
                <w:sz w:val="20"/>
                <w:szCs w:val="20"/>
              </w:rPr>
            </w:pPr>
            <w:r w:rsidRPr="00613B2E">
              <w:rPr>
                <w:sz w:val="20"/>
                <w:szCs w:val="20"/>
              </w:rPr>
              <w:t>- ОНД по Аликовскому району ГУ МЧС России по Чувашской Республике (по согласованию);</w:t>
            </w:r>
          </w:p>
          <w:p w:rsidR="004C2ED2" w:rsidRPr="00613B2E" w:rsidRDefault="004C2ED2" w:rsidP="004C2ED2">
            <w:pPr>
              <w:pStyle w:val="ConsPlusNormal"/>
              <w:ind w:right="209"/>
              <w:jc w:val="both"/>
              <w:rPr>
                <w:rFonts w:ascii="Times New Roman" w:hAnsi="Times New Roman" w:cs="Times New Roman"/>
              </w:rPr>
            </w:pPr>
            <w:r w:rsidRPr="00613B2E">
              <w:rPr>
                <w:rFonts w:ascii="Times New Roman" w:hAnsi="Times New Roman" w:cs="Times New Roman"/>
              </w:rPr>
              <w:t>- БУ «Аликовская ЦРБ» Минздрава Чувашской Республики (по согласованию).</w:t>
            </w:r>
          </w:p>
        </w:tc>
      </w:tr>
      <w:tr w:rsidR="004C2ED2" w:rsidRPr="00613B2E" w:rsidTr="004C2ED2">
        <w:tc>
          <w:tcPr>
            <w:tcW w:w="3197" w:type="dxa"/>
            <w:hideMark/>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Цели подпрограммы</w:t>
            </w: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hideMark/>
          </w:tcPr>
          <w:p w:rsidR="004C2ED2" w:rsidRPr="00613B2E" w:rsidRDefault="004C2ED2" w:rsidP="004C2ED2">
            <w:pPr>
              <w:pStyle w:val="affa"/>
              <w:jc w:val="both"/>
            </w:pPr>
            <w:r w:rsidRPr="00613B2E">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4C2ED2" w:rsidRPr="00613B2E" w:rsidRDefault="004C2ED2" w:rsidP="004C2ED2">
            <w:pPr>
              <w:pStyle w:val="affa"/>
              <w:jc w:val="both"/>
            </w:pPr>
            <w:r w:rsidRPr="00613B2E">
              <w:t>повышение безопасности жизнедеятельности населения Чувашской Республики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4C2ED2" w:rsidRPr="00613B2E" w:rsidRDefault="004C2ED2" w:rsidP="004C2ED2">
            <w:pPr>
              <w:pStyle w:val="affa"/>
              <w:jc w:val="both"/>
            </w:pPr>
            <w:r w:rsidRPr="00613B2E">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tc>
      </w:tr>
      <w:tr w:rsidR="004C2ED2" w:rsidRPr="00613B2E" w:rsidTr="004C2ED2">
        <w:tc>
          <w:tcPr>
            <w:tcW w:w="9923" w:type="dxa"/>
            <w:gridSpan w:val="3"/>
          </w:tcPr>
          <w:p w:rsidR="004C2ED2" w:rsidRPr="00613B2E" w:rsidRDefault="004C2ED2" w:rsidP="004C2ED2">
            <w:pPr>
              <w:pStyle w:val="ConsPlusNormal"/>
              <w:jc w:val="both"/>
              <w:rPr>
                <w:rFonts w:ascii="Times New Roman" w:hAnsi="Times New Roman" w:cs="Times New Roman"/>
              </w:rPr>
            </w:pPr>
          </w:p>
        </w:tc>
      </w:tr>
      <w:tr w:rsidR="004C2ED2" w:rsidRPr="00613B2E" w:rsidTr="004C2ED2">
        <w:tc>
          <w:tcPr>
            <w:tcW w:w="3197" w:type="dxa"/>
            <w:hideMark/>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Задачи подпрограммы</w:t>
            </w: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hideMark/>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"Безопасное муниципальное образование";</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создание телекоммуникационной и информационно-технической инфраструктуры системы-112;</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дооснащение единой дежурно-диспетчерской службы Аликовского района и дежурно-диспетчерских служб экстренных оперативных служб республики программно-техническими комплексами системы-112;</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организация подготовки персонала системы-112;</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tc>
      </w:tr>
      <w:tr w:rsidR="004C2ED2" w:rsidRPr="00613B2E" w:rsidTr="004C2ED2">
        <w:tc>
          <w:tcPr>
            <w:tcW w:w="9923" w:type="dxa"/>
            <w:gridSpan w:val="3"/>
          </w:tcPr>
          <w:p w:rsidR="004C2ED2" w:rsidRPr="00613B2E" w:rsidRDefault="004C2ED2" w:rsidP="004C2ED2">
            <w:pPr>
              <w:pStyle w:val="ConsPlusNormal"/>
              <w:jc w:val="both"/>
              <w:rPr>
                <w:rFonts w:ascii="Times New Roman" w:hAnsi="Times New Roman" w:cs="Times New Roman"/>
              </w:rPr>
            </w:pPr>
          </w:p>
        </w:tc>
      </w:tr>
      <w:tr w:rsidR="004C2ED2" w:rsidRPr="00613B2E" w:rsidTr="004C2ED2">
        <w:tc>
          <w:tcPr>
            <w:tcW w:w="3197" w:type="dxa"/>
            <w:hideMark/>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Целевые индикаторы и показатели подпрограммы</w:t>
            </w: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hideMark/>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к 2021 году предусматривается достижение следующих целевых индикаторов и показателей: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 xml:space="preserve">сокращение экономического ущерба от чрезвычайных ситуаций природного и техногенного характера и происшествий на </w:t>
            </w:r>
            <w:r w:rsidRPr="00613B2E">
              <w:rPr>
                <w:rFonts w:ascii="Times New Roman" w:hAnsi="Times New Roman" w:cs="Times New Roman"/>
              </w:rPr>
              <w:lastRenderedPageBreak/>
              <w:t xml:space="preserve">территориях муниципальных образований, в которых </w:t>
            </w:r>
            <w:proofErr w:type="gramStart"/>
            <w:r w:rsidRPr="00613B2E">
              <w:rPr>
                <w:rFonts w:ascii="Times New Roman" w:hAnsi="Times New Roman" w:cs="Times New Roman"/>
              </w:rPr>
              <w:t>развернута</w:t>
            </w:r>
            <w:proofErr w:type="gramEnd"/>
            <w:r w:rsidRPr="00613B2E">
              <w:rPr>
                <w:rFonts w:ascii="Times New Roman" w:hAnsi="Times New Roman" w:cs="Times New Roman"/>
              </w:rPr>
              <w:t xml:space="preserve"> система-112, по сравнению с 2013 годом - 8 процентов;</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охват опасных объектов, грузов, опасных природных объектов, процессов и явлений системами мониторинга (полнота мониторинга) - 90,1 процента;</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2016 годом - 20 процентов</w:t>
            </w:r>
          </w:p>
        </w:tc>
      </w:tr>
      <w:tr w:rsidR="004C2ED2" w:rsidRPr="00613B2E" w:rsidTr="004C2ED2">
        <w:tc>
          <w:tcPr>
            <w:tcW w:w="9923" w:type="dxa"/>
            <w:gridSpan w:val="3"/>
          </w:tcPr>
          <w:p w:rsidR="004C2ED2" w:rsidRPr="00613B2E" w:rsidRDefault="004C2ED2" w:rsidP="004C2ED2">
            <w:pPr>
              <w:pStyle w:val="ConsPlusNormal"/>
              <w:jc w:val="both"/>
              <w:rPr>
                <w:rFonts w:ascii="Times New Roman" w:hAnsi="Times New Roman" w:cs="Times New Roman"/>
              </w:rPr>
            </w:pPr>
          </w:p>
        </w:tc>
      </w:tr>
      <w:tr w:rsidR="004C2ED2" w:rsidRPr="00613B2E" w:rsidTr="004C2ED2">
        <w:tc>
          <w:tcPr>
            <w:tcW w:w="3197" w:type="dxa"/>
            <w:hideMark/>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Срок реализации подпрограммы</w:t>
            </w: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2018 - 2020 годы</w:t>
            </w:r>
          </w:p>
          <w:p w:rsidR="004C2ED2" w:rsidRPr="00613B2E" w:rsidRDefault="004C2ED2" w:rsidP="004C2ED2">
            <w:pPr>
              <w:pStyle w:val="ConsPlusNormal"/>
              <w:jc w:val="both"/>
              <w:rPr>
                <w:rFonts w:ascii="Times New Roman" w:hAnsi="Times New Roman" w:cs="Times New Roman"/>
              </w:rPr>
            </w:pPr>
          </w:p>
        </w:tc>
      </w:tr>
      <w:tr w:rsidR="004C2ED2" w:rsidRPr="00613B2E" w:rsidTr="004C2ED2">
        <w:tc>
          <w:tcPr>
            <w:tcW w:w="3197" w:type="dxa"/>
            <w:hideMark/>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Объемы финансирования подпрограммы с разбивкой по годам реализации программы</w:t>
            </w: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hideMark/>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прогнозируемые объемы финансирования на реализацию мероприятий подпрограммы в 2018 - 2020 годах составляет 517300 рублей, в том числе:</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2018 году –  57300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2019 году – 230000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2020 году – 230000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из них средства:</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 xml:space="preserve">бюджета Аликовского района Чувашской Республики – </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517300 рублей, в том числе:</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2018 году –  57300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2019 году – 230000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2020 году – 230000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бюджета сельских поселений Аликовского района Чувашской Республики – 0 рублей, в том числе:</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2018 году – 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2019 году – 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в 2020 году – 0 рублей;</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Объем финансирования подпрограммы подлежит ежегодному уточнению исходя из реальных возможностей бюджета Аликовского района Чувашской Республики</w:t>
            </w:r>
          </w:p>
        </w:tc>
      </w:tr>
      <w:tr w:rsidR="004C2ED2" w:rsidRPr="00613B2E" w:rsidTr="004C2ED2">
        <w:tc>
          <w:tcPr>
            <w:tcW w:w="9923" w:type="dxa"/>
            <w:gridSpan w:val="3"/>
          </w:tcPr>
          <w:p w:rsidR="004C2ED2" w:rsidRPr="00613B2E" w:rsidRDefault="004C2ED2" w:rsidP="004C2ED2">
            <w:pPr>
              <w:pStyle w:val="ConsPlusNormal"/>
              <w:jc w:val="both"/>
              <w:rPr>
                <w:rFonts w:ascii="Times New Roman" w:hAnsi="Times New Roman" w:cs="Times New Roman"/>
              </w:rPr>
            </w:pPr>
          </w:p>
        </w:tc>
      </w:tr>
      <w:tr w:rsidR="004C2ED2" w:rsidRPr="00613B2E" w:rsidTr="004C2ED2">
        <w:tc>
          <w:tcPr>
            <w:tcW w:w="3197" w:type="dxa"/>
            <w:hideMark/>
          </w:tcPr>
          <w:p w:rsidR="004C2ED2" w:rsidRPr="00613B2E" w:rsidRDefault="004C2ED2" w:rsidP="004C2ED2">
            <w:pPr>
              <w:pStyle w:val="ConsPlusNormal"/>
              <w:rPr>
                <w:rFonts w:ascii="Times New Roman" w:hAnsi="Times New Roman" w:cs="Times New Roman"/>
              </w:rPr>
            </w:pPr>
            <w:r w:rsidRPr="00613B2E">
              <w:rPr>
                <w:rFonts w:ascii="Times New Roman" w:hAnsi="Times New Roman" w:cs="Times New Roman"/>
              </w:rPr>
              <w:t>Ожидаемые результаты реализации подпрограммы</w:t>
            </w:r>
          </w:p>
        </w:tc>
        <w:tc>
          <w:tcPr>
            <w:tcW w:w="372" w:type="dxa"/>
            <w:hideMark/>
          </w:tcPr>
          <w:p w:rsidR="004C2ED2" w:rsidRPr="00613B2E" w:rsidRDefault="004C2ED2" w:rsidP="004C2ED2">
            <w:pPr>
              <w:pStyle w:val="ConsPlusNormal"/>
              <w:jc w:val="right"/>
              <w:rPr>
                <w:rFonts w:ascii="Times New Roman" w:hAnsi="Times New Roman" w:cs="Times New Roman"/>
              </w:rPr>
            </w:pPr>
            <w:r w:rsidRPr="00613B2E">
              <w:rPr>
                <w:rFonts w:ascii="Times New Roman" w:hAnsi="Times New Roman" w:cs="Times New Roman"/>
              </w:rPr>
              <w:t>-</w:t>
            </w:r>
          </w:p>
        </w:tc>
        <w:tc>
          <w:tcPr>
            <w:tcW w:w="6354" w:type="dxa"/>
            <w:hideMark/>
          </w:tcPr>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доведение количества муниципальных образований Чувашской Республики, в которых система-112 создано  в полном объеме, до 100 процентов;</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повышение охвата опасных объектов, грузов, опасных природных объектов, процессов и явлений системами мониторинга (полнота мониторинга);</w:t>
            </w:r>
          </w:p>
          <w:p w:rsidR="004C2ED2" w:rsidRPr="00613B2E" w:rsidRDefault="004C2ED2" w:rsidP="004C2ED2">
            <w:pPr>
              <w:pStyle w:val="ConsPlusNormal"/>
              <w:jc w:val="both"/>
              <w:rPr>
                <w:rFonts w:ascii="Times New Roman" w:hAnsi="Times New Roman" w:cs="Times New Roman"/>
              </w:rPr>
            </w:pPr>
            <w:r w:rsidRPr="00613B2E">
              <w:rPr>
                <w:rFonts w:ascii="Times New Roman" w:hAnsi="Times New Roman" w:cs="Times New Roman"/>
              </w:rPr>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tc>
      </w:tr>
    </w:tbl>
    <w:p w:rsidR="004C2ED2" w:rsidRPr="00613B2E" w:rsidRDefault="004C2ED2" w:rsidP="004C2ED2">
      <w:pPr>
        <w:pStyle w:val="ConsPlusNormal"/>
        <w:ind w:firstLine="540"/>
        <w:jc w:val="both"/>
        <w:rPr>
          <w:rFonts w:ascii="Times New Roman" w:hAnsi="Times New Roman" w:cs="Times New Roman"/>
        </w:rPr>
      </w:pPr>
    </w:p>
    <w:p w:rsidR="004C2ED2" w:rsidRPr="00613B2E" w:rsidRDefault="004C2ED2" w:rsidP="004C2ED2">
      <w:pPr>
        <w:pStyle w:val="ConsPlusNormal"/>
        <w:ind w:right="-863"/>
        <w:jc w:val="center"/>
        <w:outlineLvl w:val="2"/>
        <w:rPr>
          <w:rFonts w:ascii="Times New Roman" w:hAnsi="Times New Roman" w:cs="Times New Roman"/>
        </w:rPr>
      </w:pPr>
      <w:r w:rsidRPr="00613B2E">
        <w:rPr>
          <w:rFonts w:ascii="Times New Roman" w:hAnsi="Times New Roman" w:cs="Times New Roman"/>
        </w:rPr>
        <w:t>Раздел I. ХАРАКТЕРИСТИКА СФЕРЫ РЕАЛИЗАЦИИ ПОДПРОГРАММЫ,</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ОПИСАНИЕ ОСНОВНЫХ ПРОБЛЕМ В УКАЗАННОЙ СФЕРЕ</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И ПРОГНОЗ ЕЕ РАЗВИТИЯ</w:t>
      </w:r>
    </w:p>
    <w:p w:rsidR="004C2ED2" w:rsidRPr="00613B2E" w:rsidRDefault="004C2ED2" w:rsidP="004C2ED2">
      <w:pPr>
        <w:pStyle w:val="ConsPlusNormal"/>
        <w:ind w:right="-863" w:firstLine="540"/>
        <w:jc w:val="both"/>
        <w:rPr>
          <w:rFonts w:ascii="Times New Roman" w:hAnsi="Times New Roman" w:cs="Times New Roman"/>
        </w:rPr>
      </w:pP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 xml:space="preserve">Реализация государственной политики в области построения (развития) аппаратно-программного комплекса "Безопасное муниципальное образование" на территории Аликовского района Чувашской Республики в пределах предоставленных полномочий осуществляется в соответствии с </w:t>
      </w:r>
      <w:hyperlink r:id="rId98" w:history="1">
        <w:r w:rsidRPr="00613B2E">
          <w:rPr>
            <w:rStyle w:val="af4"/>
            <w:rFonts w:ascii="Times New Roman" w:hAnsi="Times New Roman" w:cs="Times New Roman"/>
          </w:rPr>
          <w:t>распоряжением</w:t>
        </w:r>
      </w:hyperlink>
      <w:r w:rsidRPr="00613B2E">
        <w:rPr>
          <w:rFonts w:ascii="Times New Roman" w:hAnsi="Times New Roman" w:cs="Times New Roman"/>
        </w:rPr>
        <w:t xml:space="preserve"> Правительства Российской Федерации от 3 декабря 2014 г. N 2446-р.</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Обеспечение общего уровня общественной безопасности, правопорядка и безопасности среды обитания на территории Аликовского района является необходимым условием обеспечения жизнедеятельности населения, соблюдения законных прав и свобод граждан, сохранения на необходимом уровне параметров среды обитания, развития социальной и духовной сфер общества.</w:t>
      </w:r>
    </w:p>
    <w:p w:rsidR="004C2ED2" w:rsidRPr="00613B2E" w:rsidRDefault="004C2ED2" w:rsidP="004C2ED2">
      <w:pPr>
        <w:pStyle w:val="ConsPlusNormal"/>
        <w:ind w:right="-863" w:firstLine="709"/>
        <w:jc w:val="both"/>
        <w:rPr>
          <w:rFonts w:ascii="Times New Roman" w:hAnsi="Times New Roman" w:cs="Times New Roman"/>
        </w:rPr>
      </w:pPr>
      <w:proofErr w:type="gramStart"/>
      <w:r w:rsidRPr="00613B2E">
        <w:rPr>
          <w:rFonts w:ascii="Times New Roman" w:hAnsi="Times New Roman" w:cs="Times New Roman"/>
        </w:rPr>
        <w:t xml:space="preserve">В настоящее время в Аликовском районе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Единая дежурно- диспетчерская  служба, которая осуществляют прием вызовов (сообщений о </w:t>
      </w:r>
      <w:r w:rsidRPr="00613B2E">
        <w:rPr>
          <w:rFonts w:ascii="Times New Roman" w:hAnsi="Times New Roman" w:cs="Times New Roman"/>
        </w:rPr>
        <w:lastRenderedPageBreak/>
        <w:t>происшествиях) от населения (о происшествиях и ЧС) и при необходимости организуют экстренное реагирование на них соответствующих сил и средств.</w:t>
      </w:r>
      <w:proofErr w:type="gramEnd"/>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 xml:space="preserve">Однако за последнее время социально-экономические условия жизнедеятельности населения кардинально изменились. </w:t>
      </w:r>
      <w:proofErr w:type="gramStart"/>
      <w:r w:rsidRPr="00613B2E">
        <w:rPr>
          <w:rFonts w:ascii="Times New Roman" w:hAnsi="Times New Roman" w:cs="Times New Roman"/>
        </w:rPr>
        <w:t>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roofErr w:type="gramEnd"/>
    </w:p>
    <w:p w:rsidR="004C2ED2" w:rsidRPr="00613B2E" w:rsidRDefault="004C2ED2" w:rsidP="004C2ED2">
      <w:pPr>
        <w:pStyle w:val="ConsPlusNormal"/>
        <w:ind w:right="-863" w:firstLine="709"/>
        <w:jc w:val="both"/>
        <w:rPr>
          <w:rFonts w:ascii="Times New Roman" w:hAnsi="Times New Roman" w:cs="Times New Roman"/>
        </w:rPr>
      </w:pPr>
      <w:proofErr w:type="gramStart"/>
      <w:r w:rsidRPr="00613B2E">
        <w:rPr>
          <w:rFonts w:ascii="Times New Roman" w:hAnsi="Times New Roman" w:cs="Times New Roman"/>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Опыт работы экстренных оперативных служб показывает, что для эффективного оказания помощи при происшествиях и чрезвычайных ситуациях в 10 процентах случаев требуется привлечение более чем одной экстренной оперативной службы. Следует отметить, что угрозу наступления наиболее тяжких последствий несут происшествия и чрезвычайные ситуации, требующие именно комплексного решения.</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Актуальность проблемы обусловливается сохранением большого количества погибших и пострадавших людей, а также значительными размерами прямого и косвенного ущерба от происшествий и чрезвычайных ситуаций.</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 ЧС (сокращение числа умерших и пострадавших, а также уменьшение общего материального ущерба).</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ЧС.</w:t>
      </w:r>
    </w:p>
    <w:p w:rsidR="004C2ED2" w:rsidRPr="00613B2E" w:rsidRDefault="004C2ED2" w:rsidP="004C2ED2">
      <w:pPr>
        <w:pStyle w:val="ConsPlusNormal"/>
        <w:ind w:right="-863" w:firstLine="709"/>
        <w:jc w:val="both"/>
        <w:rPr>
          <w:rFonts w:ascii="Times New Roman" w:hAnsi="Times New Roman" w:cs="Times New Roman"/>
        </w:rPr>
      </w:pPr>
      <w:proofErr w:type="gramStart"/>
      <w:r w:rsidRPr="00613B2E">
        <w:rPr>
          <w:rFonts w:ascii="Times New Roman" w:hAnsi="Times New Roman" w:cs="Times New Roman"/>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и актуализации баз данных, поддержку принятия решений, консультативного обслуживания населения, мониторинга потенциально опасных стационарных и подвижных</w:t>
      </w:r>
      <w:proofErr w:type="gramEnd"/>
      <w:r w:rsidRPr="00613B2E">
        <w:rPr>
          <w:rFonts w:ascii="Times New Roman" w:hAnsi="Times New Roman" w:cs="Times New Roman"/>
        </w:rPr>
        <w:t xml:space="preserve"> объектов.</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В результате внедрения системы-112 прогнозируются снижение уровня смертности и числа пострадавших при происшествиях и ЧС, обеспечение роста безопасности и благополучия граждан, проживающих в Аликовском районе, а также улучшение информационного взаимодействия органов управления районного звена ТП РСЧС, в том числе единой дежурно-диспетчерской службы, а также дежурно-диспетчерских служб экстренных оперативных служб.</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При этом сохраняется возможность осуществления вызова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"01", "02", "03" и т.д.).</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органов власти.</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Общей характерной особенностью угроз на современном этапе является их взаимосвязанный характер, выражающийся в том, что одно бедствие (или реализация угрозы) может вызывать целую цепочку других катастрофических процессов (эффект домино), что определяет необходимость комплексного подхода к обеспечению безопасности среды обитания и общественной безопасности муниципального образования.</w:t>
      </w:r>
    </w:p>
    <w:p w:rsidR="004C2ED2" w:rsidRPr="00613B2E" w:rsidRDefault="00E60358" w:rsidP="004C2ED2">
      <w:pPr>
        <w:pStyle w:val="ConsPlusNormal"/>
        <w:ind w:right="-863" w:firstLine="709"/>
        <w:jc w:val="both"/>
        <w:rPr>
          <w:rFonts w:ascii="Times New Roman" w:hAnsi="Times New Roman" w:cs="Times New Roman"/>
        </w:rPr>
      </w:pPr>
      <w:hyperlink r:id="rId99" w:history="1">
        <w:r w:rsidR="004C2ED2" w:rsidRPr="00613B2E">
          <w:rPr>
            <w:rStyle w:val="af4"/>
            <w:rFonts w:ascii="Times New Roman" w:hAnsi="Times New Roman" w:cs="Times New Roman"/>
          </w:rPr>
          <w:t>Концепция</w:t>
        </w:r>
      </w:hyperlink>
      <w:r w:rsidR="004C2ED2" w:rsidRPr="00613B2E">
        <w:rPr>
          <w:rFonts w:ascii="Times New Roman" w:hAnsi="Times New Roman" w:cs="Times New Roman"/>
        </w:rPr>
        <w:t xml:space="preserve"> построения и развития аппаратно-программного комплекса "Безопасный город", утвержденная распоряжением Правительства Российской Федерации от 3 декабря 2014 г. N 2446-р, предполагает создание единой информационной среды, обеспечивающей эффективное и незамедлительное взаимодействие всех сил и служб, ответственных за обеспечение общественной безопасности, правопорядка и безопасности среды обитания, а именно:</w:t>
      </w:r>
    </w:p>
    <w:p w:rsidR="004C2ED2" w:rsidRPr="00613B2E" w:rsidRDefault="004C2ED2" w:rsidP="004C2ED2">
      <w:pPr>
        <w:pStyle w:val="ConsPlusNormal"/>
        <w:ind w:right="-863" w:firstLine="709"/>
        <w:jc w:val="both"/>
        <w:rPr>
          <w:rFonts w:ascii="Times New Roman" w:hAnsi="Times New Roman" w:cs="Times New Roman"/>
        </w:rPr>
      </w:pPr>
      <w:proofErr w:type="gramStart"/>
      <w:r w:rsidRPr="00613B2E">
        <w:rPr>
          <w:rFonts w:ascii="Times New Roman" w:hAnsi="Times New Roman" w:cs="Times New Roman"/>
        </w:rPr>
        <w:t>единых</w:t>
      </w:r>
      <w:proofErr w:type="gramEnd"/>
      <w:r w:rsidRPr="00613B2E">
        <w:rPr>
          <w:rFonts w:ascii="Times New Roman" w:hAnsi="Times New Roman" w:cs="Times New Roman"/>
        </w:rPr>
        <w:t xml:space="preserve"> дежурно-диспетчерской службы Аликовского района;</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служб скорой медицинской помощи;</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дежурных служб территориальных центров медицины катастроф;</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дежурных служб районного отдела Министерства внутренних дел Российской Федерации на региональном и районном уровнях;</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lastRenderedPageBreak/>
        <w:t>дежурно-диспетчерских служб объектов экономики;</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дежурно-диспетчерских служб "01";</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Муниципальный уровень является базовым уровнем единой межведомственной информационной среды, создаваемой в рамках построения и развития аппаратно-программного комплекса "Безопасное муниципальное образование".</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В реализации задач обеспечения общественной безопасности,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В рамках построения и развития аппаратно-программного комплекса "Безопасное муниципальное образование" предполагается достичь единого уровня информатизации, степень технической оснащенности телекоммуникационной инфраструктурой и информационными ресурсами должна соответствовать рекомендуемым техническим требованиям указанного комплекса.</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Реализация мероприятий по построению и развитию аппаратно-программного комплекса "Безопасное муниципальное образование" на территории Аликовского района должна обеспечить возможность:</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 xml:space="preserve">моделирования различных </w:t>
      </w:r>
      <w:proofErr w:type="gramStart"/>
      <w:r w:rsidRPr="00613B2E">
        <w:rPr>
          <w:rFonts w:ascii="Times New Roman" w:hAnsi="Times New Roman" w:cs="Times New Roman"/>
        </w:rPr>
        <w:t>сценариев возникновения потенциальных угроз безопасности населения</w:t>
      </w:r>
      <w:proofErr w:type="gramEnd"/>
      <w:r w:rsidRPr="00613B2E">
        <w:rPr>
          <w:rFonts w:ascii="Times New Roman" w:hAnsi="Times New Roman" w:cs="Times New Roman"/>
        </w:rPr>
        <w:t xml:space="preserve"> и принятия мер по устранению таких угроз;</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происшествиях, преступлениях и т.д.);</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улучшения имиджа администрации Аликовского района;</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обеспечения администрации Аликовского района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 специализированных служб, предприятий, учреждений и населения;</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управления муниципальной инфраструктурой за счет реализации мероприятий по координации градостроительной политики района, оптимизации транспортных потоков, обеспечению возможности взаимодействия населения и органов власти;</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составления комплексных и взаимоувязанных планов проведения различных работ;</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агрегирования информации через единую информационную среду на уровне главы администрации Аликовского района.</w:t>
      </w:r>
    </w:p>
    <w:p w:rsidR="004C2ED2" w:rsidRPr="00613B2E" w:rsidRDefault="004C2ED2" w:rsidP="004C2ED2">
      <w:pPr>
        <w:pStyle w:val="ConsPlusNormal"/>
        <w:ind w:right="-863" w:firstLine="709"/>
        <w:jc w:val="both"/>
        <w:rPr>
          <w:rFonts w:ascii="Times New Roman" w:hAnsi="Times New Roman" w:cs="Times New Roman"/>
        </w:rPr>
      </w:pPr>
      <w:r w:rsidRPr="00613B2E">
        <w:rPr>
          <w:rFonts w:ascii="Times New Roman" w:hAnsi="Times New Roman" w:cs="Times New Roman"/>
        </w:rPr>
        <w:t>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w:t>
      </w:r>
    </w:p>
    <w:p w:rsidR="004C2ED2" w:rsidRPr="00613B2E" w:rsidRDefault="004C2ED2" w:rsidP="004C2ED2">
      <w:pPr>
        <w:pStyle w:val="ConsPlusNormal"/>
        <w:ind w:right="-863"/>
        <w:jc w:val="both"/>
        <w:rPr>
          <w:rFonts w:ascii="Times New Roman" w:hAnsi="Times New Roman" w:cs="Times New Roman"/>
        </w:rPr>
      </w:pPr>
    </w:p>
    <w:p w:rsidR="004C2ED2" w:rsidRPr="00613B2E" w:rsidRDefault="004C2ED2" w:rsidP="004C2ED2">
      <w:pPr>
        <w:pStyle w:val="ConsPlusNormal"/>
        <w:ind w:right="-863"/>
        <w:jc w:val="center"/>
        <w:outlineLvl w:val="2"/>
        <w:rPr>
          <w:rFonts w:ascii="Times New Roman" w:hAnsi="Times New Roman" w:cs="Times New Roman"/>
        </w:rPr>
      </w:pPr>
      <w:r w:rsidRPr="00613B2E">
        <w:rPr>
          <w:rFonts w:ascii="Times New Roman" w:hAnsi="Times New Roman" w:cs="Times New Roman"/>
        </w:rPr>
        <w:t>Раздел II. ПРИОРИТЕТЫ ГОСУДАРСТВЕННОЙ ПОЛИТИКИ</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В СФЕРЕ РЕАЛИЗАЦИИ ПОДПРОГРАММЫ, ЦЕЛИ, ЗАДАЧИ И ПОКАЗАТЕЛИ</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(ИНДИКАТОРЫ) ДОСТИЖЕНИЯ ЦЕЛЕЙ И РЕШЕНИЯ ЗАДАЧ, ОПИСАНИЕ</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ОСНОВНЫХ ОЖИДАЕМЫХ КОНЕЧНЫХ РЕЗУЛЬТАТОВ ПОДПРОГРАММЫ</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И СРОКА РЕАЛИЗАЦИИ ПОДПРОГРАММЫ</w:t>
      </w:r>
    </w:p>
    <w:p w:rsidR="004C2ED2" w:rsidRPr="00613B2E" w:rsidRDefault="004C2ED2" w:rsidP="004C2ED2">
      <w:pPr>
        <w:pStyle w:val="ConsPlusNormal"/>
        <w:ind w:right="-863"/>
        <w:jc w:val="both"/>
        <w:rPr>
          <w:rFonts w:ascii="Times New Roman" w:hAnsi="Times New Roman" w:cs="Times New Roman"/>
        </w:rPr>
      </w:pPr>
    </w:p>
    <w:p w:rsidR="004C2ED2" w:rsidRPr="00613B2E" w:rsidRDefault="004C2ED2" w:rsidP="004C2ED2">
      <w:pPr>
        <w:pStyle w:val="affa"/>
        <w:ind w:right="-863" w:firstLine="709"/>
        <w:jc w:val="both"/>
      </w:pPr>
      <w:r w:rsidRPr="00613B2E">
        <w:t xml:space="preserve">Приоритеты в вопросах построения (развития) аппаратно-программного комплекса "Безопасное муниципальное образование" на территории Аликовского района определены </w:t>
      </w:r>
      <w:hyperlink r:id="rId100" w:history="1">
        <w:r w:rsidRPr="00613B2E">
          <w:rPr>
            <w:rStyle w:val="af4"/>
          </w:rPr>
          <w:t>распоряжением</w:t>
        </w:r>
      </w:hyperlink>
      <w:r w:rsidRPr="00613B2E">
        <w:t xml:space="preserve"> Правительства Российской Федерации от 3 декабря 2014 г. N 2446-р и основными целями Муниципальной программы.</w:t>
      </w:r>
    </w:p>
    <w:p w:rsidR="004C2ED2" w:rsidRPr="00613B2E" w:rsidRDefault="004C2ED2" w:rsidP="004C2ED2">
      <w:pPr>
        <w:pStyle w:val="affa"/>
        <w:ind w:right="-863" w:firstLine="709"/>
        <w:jc w:val="both"/>
      </w:pPr>
      <w:r w:rsidRPr="00613B2E">
        <w:t>Основными целями подпрограммы являются:</w:t>
      </w:r>
    </w:p>
    <w:p w:rsidR="004C2ED2" w:rsidRPr="00613B2E" w:rsidRDefault="004C2ED2" w:rsidP="004C2ED2">
      <w:pPr>
        <w:pStyle w:val="affa"/>
        <w:ind w:right="-863" w:firstLine="709"/>
        <w:jc w:val="both"/>
      </w:pPr>
      <w:r w:rsidRPr="00613B2E">
        <w:t>создание единой информационной среды, обеспечивающей эффективное и незамедлительное реагирование и взаимодействие всех служб, ответственных за обеспечение общественной безопасности, правопорядка и безопасности среды обитания;</w:t>
      </w:r>
    </w:p>
    <w:p w:rsidR="004C2ED2" w:rsidRPr="00613B2E" w:rsidRDefault="004C2ED2" w:rsidP="004C2ED2">
      <w:pPr>
        <w:pStyle w:val="affa"/>
        <w:ind w:right="-863" w:firstLine="709"/>
        <w:jc w:val="both"/>
      </w:pPr>
      <w:r w:rsidRPr="00613B2E">
        <w:t>повышение безопасности жизнедеятельности населения Аликовского района и снижение социально-экономического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"112";</w:t>
      </w:r>
    </w:p>
    <w:p w:rsidR="004C2ED2" w:rsidRPr="00613B2E" w:rsidRDefault="004C2ED2" w:rsidP="004C2ED2">
      <w:pPr>
        <w:pStyle w:val="affa"/>
        <w:ind w:right="-863" w:firstLine="709"/>
        <w:jc w:val="both"/>
      </w:pPr>
      <w:r w:rsidRPr="00613B2E">
        <w:t>создание на базе ЕДДС Аликовского района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4C2ED2" w:rsidRPr="00613B2E" w:rsidRDefault="004C2ED2" w:rsidP="004C2ED2">
      <w:pPr>
        <w:pStyle w:val="affa"/>
        <w:ind w:right="-863" w:firstLine="709"/>
        <w:jc w:val="both"/>
      </w:pPr>
      <w:r w:rsidRPr="00613B2E">
        <w:t>Достижению поставленных в подпрограмме целей способствует решение следующих задач:</w:t>
      </w:r>
    </w:p>
    <w:p w:rsidR="004C2ED2" w:rsidRPr="00613B2E" w:rsidRDefault="004C2ED2" w:rsidP="004C2ED2">
      <w:pPr>
        <w:pStyle w:val="affa"/>
        <w:ind w:right="-863" w:firstLine="709"/>
        <w:jc w:val="both"/>
      </w:pPr>
      <w:r w:rsidRPr="00613B2E">
        <w:t>развитие существующих и создание новых функциональных компонентов безопасности для эффективного функционирования аппаратно-программного комплекса "Безопасное муниципальное образование";</w:t>
      </w:r>
    </w:p>
    <w:p w:rsidR="004C2ED2" w:rsidRPr="00613B2E" w:rsidRDefault="004C2ED2" w:rsidP="004C2ED2">
      <w:pPr>
        <w:pStyle w:val="affa"/>
        <w:ind w:right="-863" w:firstLine="709"/>
        <w:jc w:val="both"/>
      </w:pPr>
      <w:r w:rsidRPr="00613B2E">
        <w:t>создание телекоммуникационной и информационно-технической инфраструктуры системы-112;</w:t>
      </w:r>
    </w:p>
    <w:p w:rsidR="004C2ED2" w:rsidRPr="00613B2E" w:rsidRDefault="004C2ED2" w:rsidP="004C2ED2">
      <w:pPr>
        <w:pStyle w:val="affa"/>
        <w:ind w:right="-863" w:firstLine="709"/>
        <w:jc w:val="both"/>
      </w:pPr>
      <w:r w:rsidRPr="00613B2E">
        <w:t>дооснащение единой дежурно-диспетчерской службы и дежурно-диспетчерских служб экстренных оперативных служб республики программно-техническими комплексами системы-112;</w:t>
      </w:r>
    </w:p>
    <w:p w:rsidR="004C2ED2" w:rsidRPr="00613B2E" w:rsidRDefault="004C2ED2" w:rsidP="004C2ED2">
      <w:pPr>
        <w:pStyle w:val="affa"/>
        <w:ind w:right="-863" w:firstLine="709"/>
        <w:jc w:val="both"/>
      </w:pPr>
      <w:r w:rsidRPr="00613B2E">
        <w:t>организация подготовки персонала системы-112;</w:t>
      </w:r>
    </w:p>
    <w:p w:rsidR="004C2ED2" w:rsidRPr="00613B2E" w:rsidRDefault="004C2ED2" w:rsidP="004C2ED2">
      <w:pPr>
        <w:pStyle w:val="affa"/>
        <w:ind w:right="-863" w:firstLine="709"/>
        <w:jc w:val="both"/>
      </w:pPr>
      <w:r w:rsidRPr="00613B2E">
        <w:lastRenderedPageBreak/>
        <w:t>внедрение современных технических средств обеспечения правопорядка и безопасности в общественных местах и раскрытия преступлений, а также повышения безопасности дорожного движения.</w:t>
      </w:r>
    </w:p>
    <w:p w:rsidR="004C2ED2" w:rsidRPr="00613B2E" w:rsidRDefault="004C2ED2" w:rsidP="004C2ED2">
      <w:pPr>
        <w:pStyle w:val="affa"/>
        <w:ind w:right="-863" w:firstLine="709"/>
        <w:jc w:val="both"/>
      </w:pPr>
      <w:r w:rsidRPr="00613B2E">
        <w:t>Целевыми индикаторами и показателями подпрограммы являются:</w:t>
      </w:r>
    </w:p>
    <w:p w:rsidR="004C2ED2" w:rsidRPr="00613B2E" w:rsidRDefault="004C2ED2" w:rsidP="004C2ED2">
      <w:pPr>
        <w:pStyle w:val="affa"/>
        <w:ind w:right="-863" w:firstLine="709"/>
        <w:jc w:val="both"/>
      </w:pPr>
      <w:r w:rsidRPr="00613B2E">
        <w:t xml:space="preserve">сокращение экономического ущерба от чрезвычайных ситуаций природного и техногенного характера и происшествий на территориях муниципальных образований, в которых </w:t>
      </w:r>
      <w:proofErr w:type="gramStart"/>
      <w:r w:rsidRPr="00613B2E">
        <w:t>развернута</w:t>
      </w:r>
      <w:proofErr w:type="gramEnd"/>
      <w:r w:rsidRPr="00613B2E">
        <w:t xml:space="preserve"> система-112, по сравнению с 2013 годом;</w:t>
      </w:r>
    </w:p>
    <w:p w:rsidR="004C2ED2" w:rsidRPr="00613B2E" w:rsidRDefault="004C2ED2" w:rsidP="004C2ED2">
      <w:pPr>
        <w:pStyle w:val="affa"/>
        <w:ind w:right="-863" w:firstLine="709"/>
        <w:jc w:val="both"/>
      </w:pPr>
      <w:r w:rsidRPr="00613B2E">
        <w:t>охват опасных объектов, грузов, опасных природных объектов, процессов и явлений системами мониторинга (полнота мониторинга);</w:t>
      </w:r>
    </w:p>
    <w:p w:rsidR="004C2ED2" w:rsidRPr="00613B2E" w:rsidRDefault="004C2ED2" w:rsidP="004C2ED2">
      <w:pPr>
        <w:pStyle w:val="affa"/>
        <w:ind w:right="-863" w:firstLine="709"/>
        <w:jc w:val="both"/>
      </w:pPr>
      <w:r w:rsidRPr="00613B2E">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 по сравнению с 2016 годом.</w:t>
      </w:r>
    </w:p>
    <w:p w:rsidR="004C2ED2" w:rsidRPr="00613B2E" w:rsidRDefault="004C2ED2" w:rsidP="004C2ED2">
      <w:pPr>
        <w:pStyle w:val="affa"/>
        <w:ind w:right="-863" w:firstLine="709"/>
        <w:jc w:val="both"/>
      </w:pPr>
      <w:r w:rsidRPr="00613B2E">
        <w:t>В результате реализации мероприятий подпрограммы к 2021 году ожидается достижение следующих результатов:</w:t>
      </w:r>
    </w:p>
    <w:p w:rsidR="004C2ED2" w:rsidRPr="00613B2E" w:rsidRDefault="004C2ED2" w:rsidP="004C2ED2">
      <w:pPr>
        <w:pStyle w:val="affa"/>
        <w:ind w:right="-863" w:firstLine="709"/>
        <w:jc w:val="both"/>
      </w:pPr>
      <w:r w:rsidRPr="00613B2E">
        <w:t xml:space="preserve">доведение количества муниципальных образований Чувашской Республики, в которых система-112 </w:t>
      </w:r>
      <w:proofErr w:type="gramStart"/>
      <w:r w:rsidRPr="00613B2E">
        <w:t>создана</w:t>
      </w:r>
      <w:proofErr w:type="gramEnd"/>
      <w:r w:rsidRPr="00613B2E">
        <w:t xml:space="preserve"> в полном объеме, до 100 процентов;</w:t>
      </w:r>
    </w:p>
    <w:p w:rsidR="004C2ED2" w:rsidRPr="00613B2E" w:rsidRDefault="004C2ED2" w:rsidP="004C2ED2">
      <w:pPr>
        <w:pStyle w:val="affa"/>
        <w:ind w:right="-863" w:firstLine="709"/>
        <w:jc w:val="both"/>
      </w:pPr>
      <w:r w:rsidRPr="00613B2E">
        <w:t>сокращение среднего времени комплексного реагирования экстренных оперативных служб на обращения граждан по номеру "112" на территории Чувашской Республики;</w:t>
      </w:r>
    </w:p>
    <w:p w:rsidR="004C2ED2" w:rsidRPr="00613B2E" w:rsidRDefault="004C2ED2" w:rsidP="004C2ED2">
      <w:pPr>
        <w:pStyle w:val="affa"/>
        <w:ind w:right="-863" w:firstLine="709"/>
        <w:jc w:val="both"/>
      </w:pPr>
      <w:r w:rsidRPr="00613B2E">
        <w:t>повышение охвата опасных объектов, грузов, опасных природных объектов, процессов и явлений системами мониторинга (полнота мониторинга);</w:t>
      </w:r>
    </w:p>
    <w:p w:rsidR="004C2ED2" w:rsidRPr="00613B2E" w:rsidRDefault="004C2ED2" w:rsidP="004C2ED2">
      <w:pPr>
        <w:pStyle w:val="affa"/>
        <w:ind w:right="-863" w:firstLine="709"/>
        <w:jc w:val="both"/>
      </w:pPr>
      <w:r w:rsidRPr="00613B2E">
        <w:t>повышение оперативности процессов управления мероприятиями по предупреждению и ликвидации кризисных ситуаций и происшествий, сокращение общего времени на поиск, обработку и передачу информации.</w:t>
      </w:r>
    </w:p>
    <w:p w:rsidR="004C2ED2" w:rsidRPr="00613B2E" w:rsidRDefault="004C2ED2" w:rsidP="004C2ED2">
      <w:pPr>
        <w:pStyle w:val="ConsPlusNormal"/>
        <w:ind w:right="-863"/>
        <w:jc w:val="both"/>
        <w:rPr>
          <w:rFonts w:ascii="Times New Roman" w:hAnsi="Times New Roman" w:cs="Times New Roman"/>
        </w:rPr>
      </w:pPr>
    </w:p>
    <w:p w:rsidR="004C2ED2" w:rsidRPr="00613B2E" w:rsidRDefault="004C2ED2" w:rsidP="004C2ED2">
      <w:pPr>
        <w:pStyle w:val="ConsPlusNormal"/>
        <w:ind w:right="-863"/>
        <w:jc w:val="center"/>
        <w:outlineLvl w:val="2"/>
        <w:rPr>
          <w:rFonts w:ascii="Times New Roman" w:hAnsi="Times New Roman" w:cs="Times New Roman"/>
        </w:rPr>
      </w:pPr>
      <w:r w:rsidRPr="00613B2E">
        <w:rPr>
          <w:rFonts w:ascii="Times New Roman" w:hAnsi="Times New Roman" w:cs="Times New Roman"/>
        </w:rPr>
        <w:t>Раздел III. ХАРАКТЕРИСТИКА</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ОСНОВНЫХ МЕРОПРИЯТИЙ ПОДПРОГРАММЫ</w:t>
      </w:r>
    </w:p>
    <w:p w:rsidR="004C2ED2" w:rsidRPr="00613B2E" w:rsidRDefault="004C2ED2" w:rsidP="004C2ED2">
      <w:pPr>
        <w:pStyle w:val="ConsPlusNormal"/>
        <w:ind w:right="-863"/>
        <w:jc w:val="center"/>
        <w:rPr>
          <w:rFonts w:ascii="Times New Roman" w:hAnsi="Times New Roman" w:cs="Times New Roman"/>
        </w:rPr>
      </w:pPr>
    </w:p>
    <w:p w:rsidR="004C2ED2" w:rsidRPr="00613B2E" w:rsidRDefault="004C2ED2" w:rsidP="004C2ED2">
      <w:pPr>
        <w:pStyle w:val="affa"/>
        <w:ind w:right="-863" w:firstLine="709"/>
        <w:jc w:val="both"/>
      </w:pPr>
      <w:r w:rsidRPr="00613B2E">
        <w:t>Основные мероприятия подпрограммы направлены на выполнение поставленных целей и задач подпрограммы и Муниципальной программы в целом. Реализация основных мероприятий обеспечит достижение индикаторов эффективности подпрограммы.</w:t>
      </w:r>
    </w:p>
    <w:p w:rsidR="004C2ED2" w:rsidRPr="00613B2E" w:rsidRDefault="004C2ED2" w:rsidP="004C2ED2">
      <w:pPr>
        <w:pStyle w:val="affa"/>
        <w:ind w:right="-863" w:firstLine="709"/>
        <w:jc w:val="both"/>
      </w:pPr>
      <w:r w:rsidRPr="00613B2E">
        <w:t>Подпрограмма объединяет два основных мероприятия:</w:t>
      </w:r>
    </w:p>
    <w:p w:rsidR="004C2ED2" w:rsidRPr="00613B2E" w:rsidRDefault="004C2ED2" w:rsidP="004C2ED2">
      <w:pPr>
        <w:ind w:right="-863" w:firstLine="567"/>
        <w:jc w:val="both"/>
        <w:rPr>
          <w:sz w:val="20"/>
          <w:szCs w:val="20"/>
        </w:rPr>
      </w:pPr>
      <w:r w:rsidRPr="00613B2E">
        <w:rPr>
          <w:sz w:val="20"/>
          <w:szCs w:val="20"/>
        </w:rPr>
        <w:t>Основное мероприятие</w:t>
      </w:r>
      <w:proofErr w:type="gramStart"/>
      <w:r w:rsidRPr="00613B2E">
        <w:rPr>
          <w:sz w:val="20"/>
          <w:szCs w:val="20"/>
        </w:rPr>
        <w:t>1</w:t>
      </w:r>
      <w:proofErr w:type="gramEnd"/>
      <w:r w:rsidRPr="00613B2E">
        <w:rPr>
          <w:sz w:val="20"/>
          <w:szCs w:val="20"/>
        </w:rPr>
        <w:t>. Обеспечение безопасности населения и муниципальной (коммунальной) инфраструктуры</w:t>
      </w:r>
    </w:p>
    <w:p w:rsidR="004C2ED2" w:rsidRPr="00613B2E" w:rsidRDefault="004C2ED2" w:rsidP="004C2ED2">
      <w:pPr>
        <w:ind w:right="-863" w:firstLine="567"/>
        <w:jc w:val="both"/>
        <w:rPr>
          <w:sz w:val="20"/>
          <w:szCs w:val="20"/>
        </w:rPr>
      </w:pPr>
      <w:r w:rsidRPr="00613B2E">
        <w:rPr>
          <w:sz w:val="20"/>
          <w:szCs w:val="20"/>
        </w:rPr>
        <w:t xml:space="preserve">Мероприятие 1.1. Модернизация и обслуживание ранее установленных систем видеонаблюдения и </w:t>
      </w:r>
      <w:proofErr w:type="spellStart"/>
      <w:r w:rsidRPr="00613B2E">
        <w:rPr>
          <w:sz w:val="20"/>
          <w:szCs w:val="20"/>
        </w:rPr>
        <w:t>видеофиксации</w:t>
      </w:r>
      <w:proofErr w:type="spellEnd"/>
      <w:r w:rsidRPr="00613B2E">
        <w:rPr>
          <w:sz w:val="20"/>
          <w:szCs w:val="20"/>
        </w:rPr>
        <w:t xml:space="preserve"> преступлений и административных правонарушений.</w:t>
      </w:r>
    </w:p>
    <w:p w:rsidR="004C2ED2" w:rsidRPr="00613B2E" w:rsidRDefault="004C2ED2" w:rsidP="004C2ED2">
      <w:pPr>
        <w:ind w:right="-863" w:firstLine="567"/>
        <w:jc w:val="both"/>
        <w:rPr>
          <w:sz w:val="20"/>
          <w:szCs w:val="20"/>
        </w:rPr>
      </w:pPr>
      <w:r w:rsidRPr="00613B2E">
        <w:rPr>
          <w:sz w:val="20"/>
          <w:szCs w:val="20"/>
        </w:rPr>
        <w:t>Мероприятие 1.2.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p w:rsidR="004C2ED2" w:rsidRPr="00613B2E" w:rsidRDefault="004C2ED2" w:rsidP="004C2ED2">
      <w:pPr>
        <w:ind w:right="-863" w:firstLine="567"/>
        <w:jc w:val="both"/>
        <w:rPr>
          <w:sz w:val="20"/>
          <w:szCs w:val="20"/>
        </w:rPr>
      </w:pPr>
      <w:r w:rsidRPr="00613B2E">
        <w:rPr>
          <w:sz w:val="20"/>
          <w:szCs w:val="20"/>
        </w:rPr>
        <w:t>Мероприятие 1.3. Монтаж средств видеонаблюдения, ориентированных на внутреннее помещение общего пользования и дворовые территории, в жилых домах на этапе их строительства.</w:t>
      </w:r>
    </w:p>
    <w:p w:rsidR="004C2ED2" w:rsidRPr="00613B2E" w:rsidRDefault="004C2ED2" w:rsidP="004C2ED2">
      <w:pPr>
        <w:ind w:right="-863" w:firstLine="567"/>
        <w:jc w:val="both"/>
        <w:rPr>
          <w:sz w:val="20"/>
          <w:szCs w:val="20"/>
        </w:rPr>
      </w:pPr>
      <w:r w:rsidRPr="00613B2E">
        <w:rPr>
          <w:sz w:val="20"/>
          <w:szCs w:val="20"/>
        </w:rPr>
        <w:t xml:space="preserve">Мероприятие 1.4. Разработка технического проекта на создание и внедрение опытных участков аппаратно-программного комплекса "Безопасное муниципальное образование" на территории </w:t>
      </w:r>
      <w:proofErr w:type="spellStart"/>
      <w:r w:rsidRPr="00613B2E">
        <w:rPr>
          <w:sz w:val="20"/>
          <w:szCs w:val="20"/>
        </w:rPr>
        <w:t>пилотных</w:t>
      </w:r>
      <w:proofErr w:type="spellEnd"/>
      <w:r w:rsidRPr="00613B2E">
        <w:rPr>
          <w:sz w:val="20"/>
          <w:szCs w:val="20"/>
        </w:rPr>
        <w:t xml:space="preserve"> муниципальных образований Чувашской Республики.</w:t>
      </w:r>
    </w:p>
    <w:p w:rsidR="004C2ED2" w:rsidRPr="00613B2E" w:rsidRDefault="004C2ED2" w:rsidP="004C2ED2">
      <w:pPr>
        <w:pStyle w:val="affa"/>
        <w:ind w:right="-863" w:firstLine="709"/>
        <w:jc w:val="both"/>
      </w:pPr>
      <w:r w:rsidRPr="00613B2E">
        <w:t>Предусматривается создание следующих сегментов аппаратно-программного комплекса "Безопасное муниципальное образование":</w:t>
      </w:r>
    </w:p>
    <w:p w:rsidR="004C2ED2" w:rsidRPr="00613B2E" w:rsidRDefault="004C2ED2" w:rsidP="004C2ED2">
      <w:pPr>
        <w:pStyle w:val="affa"/>
        <w:ind w:right="-863" w:firstLine="709"/>
        <w:jc w:val="both"/>
      </w:pPr>
      <w:r w:rsidRPr="00613B2E">
        <w:t>обеспечение правопорядка, безопасной обстановки на улицах и в других общественных местах;</w:t>
      </w:r>
    </w:p>
    <w:p w:rsidR="004C2ED2" w:rsidRPr="00613B2E" w:rsidRDefault="004C2ED2" w:rsidP="004C2ED2">
      <w:pPr>
        <w:pStyle w:val="affa"/>
        <w:ind w:right="-863" w:firstLine="709"/>
        <w:jc w:val="both"/>
      </w:pPr>
      <w:r w:rsidRPr="00613B2E">
        <w:t>предупреждение и защита муниципальных образований от ЧС, обеспечение пожарной безопасности;</w:t>
      </w:r>
    </w:p>
    <w:p w:rsidR="004C2ED2" w:rsidRPr="00613B2E" w:rsidRDefault="004C2ED2" w:rsidP="004C2ED2">
      <w:pPr>
        <w:ind w:right="-863" w:firstLine="567"/>
        <w:jc w:val="both"/>
        <w:rPr>
          <w:sz w:val="20"/>
          <w:szCs w:val="20"/>
        </w:rPr>
      </w:pPr>
      <w:r w:rsidRPr="00613B2E">
        <w:rPr>
          <w:sz w:val="20"/>
          <w:szCs w:val="20"/>
        </w:rPr>
        <w:t>Основное мероприятие 2. Обеспечение управления оперативной обстановкой в муниципальном образовании</w:t>
      </w:r>
    </w:p>
    <w:p w:rsidR="004C2ED2" w:rsidRPr="00613B2E" w:rsidRDefault="004C2ED2" w:rsidP="004C2ED2">
      <w:pPr>
        <w:ind w:right="-863" w:firstLine="567"/>
        <w:jc w:val="both"/>
        <w:rPr>
          <w:sz w:val="20"/>
          <w:szCs w:val="20"/>
        </w:rPr>
      </w:pPr>
      <w:r w:rsidRPr="00613B2E">
        <w:rPr>
          <w:sz w:val="20"/>
          <w:szCs w:val="20"/>
        </w:rPr>
        <w:t xml:space="preserve">Предусматриваются развитие единой дежурно-диспетчерской службы (далее - ЕДДС) Аликовского района и создание на его базе единого центра оперативного реагирования, включающего в себя ситуационный центр и обеспечивающего управление многофункциональным центром обработки вызовов, регистрацию и обработку обращений, контроль выполнения поручений, управление инцидентами, </w:t>
      </w:r>
      <w:proofErr w:type="spellStart"/>
      <w:r w:rsidRPr="00613B2E">
        <w:rPr>
          <w:sz w:val="20"/>
          <w:szCs w:val="20"/>
        </w:rPr>
        <w:t>геомониторинг</w:t>
      </w:r>
      <w:proofErr w:type="spellEnd"/>
      <w:r w:rsidRPr="00613B2E">
        <w:rPr>
          <w:sz w:val="20"/>
          <w:szCs w:val="20"/>
        </w:rPr>
        <w:t xml:space="preserve"> муниципальных служб, оперативное управление логистикой оперативных служб.</w:t>
      </w:r>
    </w:p>
    <w:p w:rsidR="004C2ED2" w:rsidRPr="00613B2E" w:rsidRDefault="004C2ED2" w:rsidP="004C2ED2">
      <w:pPr>
        <w:pStyle w:val="affa"/>
        <w:ind w:right="-863" w:firstLine="709"/>
        <w:jc w:val="both"/>
      </w:pPr>
      <w:r w:rsidRPr="00613B2E">
        <w:t xml:space="preserve">создание единой информационной системы, включающей в себя </w:t>
      </w:r>
      <w:proofErr w:type="spellStart"/>
      <w:r w:rsidRPr="00613B2E">
        <w:t>геоинформационную</w:t>
      </w:r>
      <w:proofErr w:type="spellEnd"/>
      <w:r w:rsidRPr="00613B2E">
        <w:t xml:space="preserve">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w:t>
      </w:r>
    </w:p>
    <w:p w:rsidR="004C2ED2" w:rsidRPr="00613B2E" w:rsidRDefault="004C2ED2" w:rsidP="004C2ED2">
      <w:pPr>
        <w:pStyle w:val="affa"/>
        <w:ind w:right="-863" w:firstLine="709"/>
        <w:jc w:val="both"/>
      </w:pPr>
      <w:r w:rsidRPr="00613B2E">
        <w:t>создание системы безопасного хранения и обработки данных, включающей в себя муниципальный архивный комплекс, муниципальный отчетно-аналитический комплекс и комплекс информационной безопасности.</w:t>
      </w:r>
    </w:p>
    <w:p w:rsidR="004C2ED2" w:rsidRPr="00613B2E" w:rsidRDefault="004C2ED2" w:rsidP="004C2ED2">
      <w:pPr>
        <w:pStyle w:val="ConsPlusNormal"/>
        <w:ind w:right="-863"/>
        <w:jc w:val="both"/>
        <w:rPr>
          <w:rFonts w:ascii="Times New Roman" w:hAnsi="Times New Roman" w:cs="Times New Roman"/>
        </w:rPr>
      </w:pPr>
    </w:p>
    <w:p w:rsidR="004C2ED2" w:rsidRPr="00613B2E" w:rsidRDefault="004C2ED2" w:rsidP="004C2ED2">
      <w:pPr>
        <w:pStyle w:val="ConsPlusNormal"/>
        <w:ind w:right="-863"/>
        <w:jc w:val="center"/>
        <w:outlineLvl w:val="2"/>
        <w:rPr>
          <w:rFonts w:ascii="Times New Roman" w:hAnsi="Times New Roman" w:cs="Times New Roman"/>
        </w:rPr>
      </w:pPr>
      <w:r w:rsidRPr="00613B2E">
        <w:rPr>
          <w:rFonts w:ascii="Times New Roman" w:hAnsi="Times New Roman" w:cs="Times New Roman"/>
        </w:rPr>
        <w:t>Раздел IV. ОБОСНОВАНИЕ ОБЪЕМА ФИНАНСОВЫХ РЕСУРСОВ,</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НЕОБХОДИМЫХ ДЛЯ РЕАЛИЗАЦИИ ПОДПРОГРАММЫ В 2018 - 2020 ГОДАХ</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t>Общий объем бюджетных ассигнований подпрограммы в 2018 - 2020 годах составит 517300 рублей, в том числе: за счет средств местного бюджета – 517300  рублей.</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lastRenderedPageBreak/>
        <w:t>за счет средств бюджетов сельских поселений – 0 рублей</w:t>
      </w:r>
    </w:p>
    <w:p w:rsidR="004C2ED2" w:rsidRPr="00613B2E" w:rsidRDefault="004C2ED2" w:rsidP="004C2ED2">
      <w:pPr>
        <w:keepNext/>
        <w:suppressAutoHyphens/>
        <w:ind w:right="-863" w:firstLine="567"/>
        <w:jc w:val="both"/>
        <w:rPr>
          <w:sz w:val="20"/>
          <w:szCs w:val="20"/>
        </w:rPr>
      </w:pPr>
      <w:r w:rsidRPr="00613B2E">
        <w:rPr>
          <w:sz w:val="20"/>
          <w:szCs w:val="20"/>
        </w:rPr>
        <w:t xml:space="preserve">Ресурсное </w:t>
      </w:r>
      <w:hyperlink r:id="rId101" w:anchor="Par478" w:history="1">
        <w:r w:rsidRPr="00613B2E">
          <w:rPr>
            <w:rStyle w:val="af4"/>
            <w:sz w:val="20"/>
            <w:szCs w:val="20"/>
          </w:rPr>
          <w:t>обеспечение</w:t>
        </w:r>
      </w:hyperlink>
      <w:r w:rsidRPr="00613B2E">
        <w:rPr>
          <w:sz w:val="20"/>
          <w:szCs w:val="20"/>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4C2ED2" w:rsidRPr="00613B2E" w:rsidRDefault="004C2ED2" w:rsidP="004C2ED2">
      <w:pPr>
        <w:pStyle w:val="ConsPlusNormal"/>
        <w:ind w:right="-863"/>
        <w:jc w:val="center"/>
        <w:outlineLvl w:val="2"/>
        <w:rPr>
          <w:rFonts w:ascii="Times New Roman" w:hAnsi="Times New Roman" w:cs="Times New Roman"/>
        </w:rPr>
      </w:pPr>
    </w:p>
    <w:p w:rsidR="004C2ED2" w:rsidRPr="00613B2E" w:rsidRDefault="004C2ED2" w:rsidP="004C2ED2">
      <w:pPr>
        <w:pStyle w:val="ConsPlusNormal"/>
        <w:ind w:right="-863"/>
        <w:jc w:val="center"/>
        <w:outlineLvl w:val="2"/>
        <w:rPr>
          <w:rFonts w:ascii="Times New Roman" w:hAnsi="Times New Roman" w:cs="Times New Roman"/>
        </w:rPr>
      </w:pPr>
      <w:r w:rsidRPr="00613B2E">
        <w:rPr>
          <w:rFonts w:ascii="Times New Roman" w:hAnsi="Times New Roman" w:cs="Times New Roman"/>
        </w:rPr>
        <w:t>Раздел V. АНАЛИЗ РИСКОВ РЕАЛИЗАЦИИ ПОДПРОГРАММЫ</w:t>
      </w:r>
    </w:p>
    <w:p w:rsidR="004C2ED2" w:rsidRPr="00613B2E" w:rsidRDefault="004C2ED2" w:rsidP="004C2ED2">
      <w:pPr>
        <w:pStyle w:val="ConsPlusNormal"/>
        <w:ind w:right="-863"/>
        <w:jc w:val="center"/>
        <w:rPr>
          <w:rFonts w:ascii="Times New Roman" w:hAnsi="Times New Roman" w:cs="Times New Roman"/>
        </w:rPr>
      </w:pPr>
      <w:r w:rsidRPr="00613B2E">
        <w:rPr>
          <w:rFonts w:ascii="Times New Roman" w:hAnsi="Times New Roman" w:cs="Times New Roman"/>
        </w:rPr>
        <w:t>И ОПИСАНИЕ МЕР УПРАВЛЕНИЯ РИСКАМИ РЕАЛИЗАЦИИ ПОДПРОГРАММЫ</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t>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и (или) соисполнителей подпрограммы,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t xml:space="preserve">2. Финансовые риски, которые связаны с финансированием подпрограммы в неполном объеме. Данные риски могут возникнуть по причине значительной продолжительности подпрограммы. Их снижению будут способствовать внедрение в практику программного </w:t>
      </w:r>
      <w:proofErr w:type="spellStart"/>
      <w:r w:rsidRPr="00613B2E">
        <w:rPr>
          <w:rFonts w:ascii="Times New Roman" w:hAnsi="Times New Roman" w:cs="Times New Roman"/>
        </w:rPr>
        <w:t>бюджетирования</w:t>
      </w:r>
      <w:proofErr w:type="spellEnd"/>
      <w:r w:rsidRPr="00613B2E">
        <w:rPr>
          <w:rFonts w:ascii="Times New Roman" w:hAnsi="Times New Roman" w:cs="Times New Roman"/>
        </w:rPr>
        <w:t xml:space="preserve"> и своевременная корректировка объемов финансирования основных мероприятий подпрограммы.</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t>Реализации подпрограммы также угрожает риск ухудшения состояния экономики, которым сложно или невозможно управлять в рамках реализации подпрограммы,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t>В целях управления финансовыми рисками планируются мероприятия по снижению величины риска путем ежегодного уточнения финансирования подпрограммы. В рамках управления предусмотрены прогнозирование, регулирование и координация рисков путем уточнения и внесения необходимых изменений в настоящую подпрограмму.</w:t>
      </w:r>
    </w:p>
    <w:p w:rsidR="004C2ED2" w:rsidRPr="00613B2E" w:rsidRDefault="004C2ED2" w:rsidP="004C2ED2">
      <w:pPr>
        <w:pStyle w:val="ConsPlusNormal"/>
        <w:ind w:right="-863" w:firstLine="540"/>
        <w:jc w:val="both"/>
        <w:rPr>
          <w:rFonts w:ascii="Times New Roman" w:hAnsi="Times New Roman" w:cs="Times New Roman"/>
        </w:rPr>
      </w:pPr>
      <w:r w:rsidRPr="00613B2E">
        <w:rPr>
          <w:rFonts w:ascii="Times New Roman" w:hAnsi="Times New Roman" w:cs="Times New Roman"/>
        </w:rPr>
        <w:t>3. Непредвиденные риски, которые связаны с резким ухудшением состояния экономики вследствие финансового и экономического кризиса, а также природными и техногенными катастрофами и катаклизмами.</w:t>
      </w:r>
    </w:p>
    <w:p w:rsidR="004C2ED2" w:rsidRPr="00613B2E" w:rsidRDefault="004C2ED2" w:rsidP="004C2ED2">
      <w:pPr>
        <w:pStyle w:val="ConsPlusNormal"/>
        <w:ind w:right="-863" w:firstLine="540"/>
        <w:jc w:val="both"/>
        <w:rPr>
          <w:rFonts w:ascii="Times New Roman" w:hAnsi="Times New Roman" w:cs="Times New Roman"/>
        </w:rPr>
      </w:pPr>
    </w:p>
    <w:p w:rsidR="004C2ED2" w:rsidRPr="00613B2E" w:rsidRDefault="004C2ED2" w:rsidP="004C2ED2">
      <w:pPr>
        <w:pStyle w:val="ConsPlusNormal"/>
        <w:ind w:right="-863" w:firstLine="540"/>
        <w:jc w:val="both"/>
        <w:rPr>
          <w:rFonts w:ascii="Times New Roman" w:hAnsi="Times New Roman" w:cs="Times New Roman"/>
        </w:rPr>
      </w:pPr>
    </w:p>
    <w:p w:rsidR="004C2ED2" w:rsidRPr="00613B2E" w:rsidRDefault="004C2ED2" w:rsidP="004C2ED2">
      <w:pPr>
        <w:pStyle w:val="ConsPlusNormal"/>
        <w:ind w:right="-863" w:firstLine="540"/>
        <w:jc w:val="both"/>
        <w:rPr>
          <w:rFonts w:ascii="Times New Roman" w:hAnsi="Times New Roman" w:cs="Times New Roman"/>
        </w:rPr>
      </w:pPr>
    </w:p>
    <w:p w:rsidR="004C2ED2" w:rsidRPr="00613B2E" w:rsidRDefault="004C2ED2" w:rsidP="004C2ED2">
      <w:pPr>
        <w:rPr>
          <w:sz w:val="20"/>
          <w:szCs w:val="20"/>
        </w:rPr>
        <w:sectPr w:rsidR="004C2ED2" w:rsidRPr="00613B2E" w:rsidSect="004C2ED2">
          <w:pgSz w:w="11906" w:h="16838"/>
          <w:pgMar w:top="1134" w:right="1701" w:bottom="1134" w:left="1287" w:header="720" w:footer="720" w:gutter="0"/>
          <w:cols w:space="720"/>
          <w:docGrid w:linePitch="600" w:charSpace="32768"/>
        </w:sectPr>
      </w:pPr>
    </w:p>
    <w:p w:rsidR="00F300B9" w:rsidRDefault="004C2ED2" w:rsidP="00F300B9">
      <w:pPr>
        <w:pStyle w:val="ConsPlusNormal"/>
        <w:jc w:val="right"/>
        <w:outlineLvl w:val="2"/>
        <w:rPr>
          <w:rFonts w:ascii="Times New Roman" w:hAnsi="Times New Roman" w:cs="Times New Roman"/>
        </w:rPr>
      </w:pPr>
      <w:r w:rsidRPr="00613B2E">
        <w:rPr>
          <w:rFonts w:ascii="Times New Roman" w:hAnsi="Times New Roman" w:cs="Times New Roman"/>
        </w:rPr>
        <w:lastRenderedPageBreak/>
        <w:t>Приложение N 1</w:t>
      </w:r>
    </w:p>
    <w:p w:rsidR="00F300B9" w:rsidRDefault="004C2ED2" w:rsidP="00F300B9">
      <w:pPr>
        <w:pStyle w:val="ConsPlusNormal"/>
        <w:jc w:val="right"/>
        <w:outlineLvl w:val="2"/>
        <w:rPr>
          <w:rFonts w:ascii="Times New Roman" w:hAnsi="Times New Roman" w:cs="Times New Roman"/>
          <w:bCs/>
        </w:rPr>
      </w:pPr>
      <w:r w:rsidRPr="00613B2E">
        <w:rPr>
          <w:rFonts w:ascii="Times New Roman" w:hAnsi="Times New Roman" w:cs="Times New Roman"/>
        </w:rPr>
        <w:t xml:space="preserve">к подпрограмме </w:t>
      </w:r>
      <w:r w:rsidRPr="00613B2E">
        <w:rPr>
          <w:rFonts w:ascii="Times New Roman" w:hAnsi="Times New Roman" w:cs="Times New Roman"/>
          <w:b/>
          <w:bCs/>
        </w:rPr>
        <w:t xml:space="preserve"> </w:t>
      </w:r>
      <w:r w:rsidRPr="00613B2E">
        <w:rPr>
          <w:rFonts w:ascii="Times New Roman" w:hAnsi="Times New Roman" w:cs="Times New Roman"/>
          <w:bCs/>
        </w:rPr>
        <w:t xml:space="preserve">Построение (развитие) </w:t>
      </w:r>
      <w:proofErr w:type="gramStart"/>
      <w:r w:rsidRPr="00613B2E">
        <w:rPr>
          <w:rFonts w:ascii="Times New Roman" w:hAnsi="Times New Roman" w:cs="Times New Roman"/>
          <w:bCs/>
        </w:rPr>
        <w:t>аппаратно-программного</w:t>
      </w:r>
      <w:proofErr w:type="gramEnd"/>
    </w:p>
    <w:p w:rsidR="00F300B9" w:rsidRDefault="004C2ED2" w:rsidP="00F300B9">
      <w:pPr>
        <w:pStyle w:val="ConsPlusNormal"/>
        <w:jc w:val="right"/>
        <w:outlineLvl w:val="2"/>
        <w:rPr>
          <w:rFonts w:ascii="Times New Roman" w:hAnsi="Times New Roman" w:cs="Times New Roman"/>
          <w:bCs/>
        </w:rPr>
      </w:pPr>
      <w:r w:rsidRPr="00613B2E">
        <w:rPr>
          <w:rFonts w:ascii="Times New Roman" w:hAnsi="Times New Roman" w:cs="Times New Roman"/>
          <w:bCs/>
        </w:rPr>
        <w:t xml:space="preserve"> комплекса "безопасное муниципальное образование" </w:t>
      </w:r>
    </w:p>
    <w:p w:rsidR="004C2ED2" w:rsidRPr="00613B2E" w:rsidRDefault="004C2ED2" w:rsidP="00F300B9">
      <w:pPr>
        <w:pStyle w:val="ConsPlusNormal"/>
        <w:jc w:val="right"/>
        <w:outlineLvl w:val="2"/>
        <w:rPr>
          <w:rFonts w:ascii="Times New Roman" w:hAnsi="Times New Roman" w:cs="Times New Roman"/>
        </w:rPr>
      </w:pPr>
      <w:r w:rsidRPr="00613B2E">
        <w:rPr>
          <w:rFonts w:ascii="Times New Roman" w:hAnsi="Times New Roman" w:cs="Times New Roman"/>
          <w:bCs/>
        </w:rPr>
        <w:t>на территории Аликовского района  Чувашской Республики</w:t>
      </w:r>
      <w:r w:rsidRPr="00613B2E">
        <w:rPr>
          <w:rFonts w:ascii="Times New Roman" w:hAnsi="Times New Roman" w:cs="Times New Roman"/>
        </w:rPr>
        <w:t xml:space="preserve"> </w:t>
      </w:r>
    </w:p>
    <w:p w:rsidR="004C2ED2" w:rsidRPr="00613B2E" w:rsidRDefault="004C2ED2" w:rsidP="004C2ED2">
      <w:pPr>
        <w:pStyle w:val="ConsPlusNormal"/>
        <w:ind w:left="1418"/>
        <w:jc w:val="center"/>
        <w:rPr>
          <w:rFonts w:ascii="Times New Roman" w:hAnsi="Times New Roman" w:cs="Times New Roman"/>
        </w:rPr>
      </w:pPr>
    </w:p>
    <w:p w:rsidR="004C2ED2" w:rsidRPr="00613B2E" w:rsidRDefault="004C2ED2" w:rsidP="004C2ED2">
      <w:pPr>
        <w:pStyle w:val="ConsPlusNormal"/>
        <w:ind w:left="1418"/>
        <w:jc w:val="center"/>
        <w:rPr>
          <w:rFonts w:ascii="Times New Roman" w:hAnsi="Times New Roman" w:cs="Times New Roman"/>
        </w:rPr>
      </w:pPr>
      <w:r w:rsidRPr="00613B2E">
        <w:rPr>
          <w:rFonts w:ascii="Times New Roman" w:hAnsi="Times New Roman" w:cs="Times New Roman"/>
        </w:rPr>
        <w:t>Ресурсное обеспечение</w:t>
      </w:r>
    </w:p>
    <w:p w:rsidR="004C2ED2" w:rsidRPr="00613B2E" w:rsidRDefault="004C2ED2" w:rsidP="004C2ED2">
      <w:pPr>
        <w:pStyle w:val="ConsPlusNormal"/>
        <w:ind w:left="1418"/>
        <w:jc w:val="center"/>
        <w:rPr>
          <w:rFonts w:ascii="Times New Roman" w:hAnsi="Times New Roman" w:cs="Times New Roman"/>
        </w:rPr>
      </w:pPr>
      <w:r w:rsidRPr="00613B2E">
        <w:rPr>
          <w:rFonts w:ascii="Times New Roman" w:hAnsi="Times New Roman" w:cs="Times New Roman"/>
        </w:rPr>
        <w:t>реализации подпрограммы "</w:t>
      </w:r>
      <w:r w:rsidRPr="00613B2E">
        <w:rPr>
          <w:rFonts w:ascii="Times New Roman" w:hAnsi="Times New Roman" w:cs="Times New Roman"/>
          <w:bCs/>
        </w:rPr>
        <w:t>Построение (развитие) аппаратно-программного комплекса "безопасное муниципальное образование" на территории Аликовского района  Чувашской Республик</w:t>
      </w:r>
      <w:r w:rsidRPr="00613B2E">
        <w:rPr>
          <w:rFonts w:ascii="Times New Roman" w:hAnsi="Times New Roman" w:cs="Times New Roman"/>
        </w:rPr>
        <w:t xml:space="preserve"> за счет всех источников финансирования</w:t>
      </w:r>
    </w:p>
    <w:p w:rsidR="004C2ED2" w:rsidRPr="00613B2E" w:rsidRDefault="004C2ED2" w:rsidP="004C2ED2">
      <w:pPr>
        <w:pStyle w:val="ConsPlusNormal"/>
        <w:ind w:firstLine="540"/>
        <w:jc w:val="both"/>
        <w:rPr>
          <w:rFonts w:ascii="Times New Roman" w:hAnsi="Times New Roman" w:cs="Times New Roman"/>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4A0"/>
      </w:tblPr>
      <w:tblGrid>
        <w:gridCol w:w="1079"/>
        <w:gridCol w:w="1358"/>
        <w:gridCol w:w="1155"/>
        <w:gridCol w:w="1070"/>
        <w:gridCol w:w="779"/>
        <w:gridCol w:w="709"/>
        <w:gridCol w:w="900"/>
        <w:gridCol w:w="426"/>
        <w:gridCol w:w="426"/>
        <w:gridCol w:w="426"/>
        <w:gridCol w:w="502"/>
        <w:gridCol w:w="577"/>
        <w:gridCol w:w="577"/>
      </w:tblGrid>
      <w:tr w:rsidR="004C2ED2" w:rsidRPr="00613B2E" w:rsidTr="004C2ED2">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Статус</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proofErr w:type="gramStart"/>
            <w:r w:rsidRPr="00613B2E">
              <w:rPr>
                <w:sz w:val="20"/>
                <w:szCs w:val="20"/>
              </w:rPr>
              <w:t>Наименование муниципальной программы (подпрограммы муниципальной программы, основного мероприятия</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Ответственный исполнитель, соисполнители</w:t>
            </w:r>
          </w:p>
        </w:tc>
        <w:tc>
          <w:tcPr>
            <w:tcW w:w="0" w:type="auto"/>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Код бюджетной классификации</w:t>
            </w:r>
          </w:p>
        </w:tc>
        <w:tc>
          <w:tcPr>
            <w:tcW w:w="0" w:type="auto"/>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Расходы по годам, рублей</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главный распорядитель бюджетных средств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раздел, подраздел</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целевая статья расходов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группа (подгруппа) вида расходов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2015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2016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2017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2018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2019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2020</w:t>
            </w:r>
          </w:p>
        </w:tc>
      </w:tr>
      <w:tr w:rsidR="004C2ED2" w:rsidRPr="00613B2E" w:rsidTr="004C2ED2">
        <w:trPr>
          <w:trHeight w:val="19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center"/>
              <w:rPr>
                <w:sz w:val="20"/>
                <w:szCs w:val="20"/>
              </w:rPr>
            </w:pPr>
            <w:r w:rsidRPr="00613B2E">
              <w:rPr>
                <w:sz w:val="20"/>
                <w:szCs w:val="20"/>
              </w:rPr>
              <w:t>13</w:t>
            </w:r>
          </w:p>
        </w:tc>
      </w:tr>
      <w:tr w:rsidR="004C2ED2" w:rsidRPr="00613B2E" w:rsidTr="004C2ED2">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Подпрограмма</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"Построение (развитие) аппаратно-программного комплекса "Безопасное муниципальное образование" на территории Аликовского района Чувашской Республики"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57300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230000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230000</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center"/>
              <w:rPr>
                <w:sz w:val="20"/>
                <w:szCs w:val="20"/>
              </w:rPr>
            </w:pP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lastRenderedPageBreak/>
              <w:t>Основное мероприятие 1</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t>Обеспечение безопасности населения и муниципальной (коммунальной) инфраструктуры</w:t>
            </w:r>
          </w:p>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57300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230000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230000</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both"/>
              <w:rPr>
                <w:sz w:val="20"/>
                <w:szCs w:val="20"/>
              </w:rPr>
            </w:pPr>
            <w:r w:rsidRPr="00613B2E">
              <w:rPr>
                <w:sz w:val="20"/>
                <w:szCs w:val="20"/>
              </w:rPr>
              <w:t xml:space="preserve">Мероприятие 1.1. Модернизация и обслуживание ранее установленных систем видеонаблюдения и </w:t>
            </w:r>
            <w:proofErr w:type="spellStart"/>
            <w:r w:rsidRPr="00613B2E">
              <w:rPr>
                <w:sz w:val="20"/>
                <w:szCs w:val="20"/>
              </w:rPr>
              <w:t>видеофиксации</w:t>
            </w:r>
            <w:proofErr w:type="spellEnd"/>
            <w:r w:rsidRPr="00613B2E">
              <w:rPr>
                <w:sz w:val="20"/>
                <w:szCs w:val="20"/>
              </w:rPr>
              <w:t xml:space="preserve"> преступлений и административных правонарушений.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w:t>
            </w:r>
            <w:r w:rsidRPr="00613B2E">
              <w:rPr>
                <w:sz w:val="20"/>
                <w:szCs w:val="20"/>
              </w:rPr>
              <w:lastRenderedPageBreak/>
              <w:t>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Мероприятие 1.2.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 полиция").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t xml:space="preserve">Мероприятие 1.3. Монтаж средств видеонаблюдения, ориентированных на внутреннее </w:t>
            </w:r>
            <w:r w:rsidRPr="00613B2E">
              <w:rPr>
                <w:sz w:val="20"/>
                <w:szCs w:val="20"/>
              </w:rPr>
              <w:lastRenderedPageBreak/>
              <w:t>помещение общего пользования и дворовые территории, в жилых домах на этапе их строительства.</w:t>
            </w:r>
          </w:p>
          <w:p w:rsidR="004C2ED2" w:rsidRPr="00613B2E" w:rsidRDefault="004C2ED2" w:rsidP="004C2ED2">
            <w:pPr>
              <w:pStyle w:val="ConsPlusNormal"/>
              <w:tabs>
                <w:tab w:val="left" w:pos="9781"/>
                <w:tab w:val="left" w:pos="9923"/>
              </w:tab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w:t>
            </w:r>
            <w:r w:rsidRPr="00613B2E">
              <w:rPr>
                <w:sz w:val="20"/>
                <w:szCs w:val="20"/>
              </w:rPr>
              <w:lastRenderedPageBreak/>
              <w:t>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jc w:val="both"/>
              <w:rPr>
                <w:sz w:val="20"/>
                <w:szCs w:val="20"/>
              </w:rPr>
            </w:pPr>
            <w:r w:rsidRPr="00613B2E">
              <w:rPr>
                <w:sz w:val="20"/>
                <w:szCs w:val="20"/>
              </w:rPr>
              <w:t xml:space="preserve">Мероприятие 1.4. Разработка технического проекта на создание и внедрение опытных участков аппаратно-программного комплекса "Безопасное муниципальное образование" на территории </w:t>
            </w:r>
            <w:proofErr w:type="spellStart"/>
            <w:r w:rsidRPr="00613B2E">
              <w:rPr>
                <w:sz w:val="20"/>
                <w:szCs w:val="20"/>
              </w:rPr>
              <w:t>пилотных</w:t>
            </w:r>
            <w:proofErr w:type="spellEnd"/>
            <w:r w:rsidRPr="00613B2E">
              <w:rPr>
                <w:sz w:val="20"/>
                <w:szCs w:val="20"/>
              </w:rPr>
              <w:t xml:space="preserve"> муниципальных образований Чувашской Республики.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 xml:space="preserve">соисполнитель мероприятия - сельские </w:t>
            </w:r>
            <w:r w:rsidRPr="00613B2E">
              <w:rPr>
                <w:sz w:val="20"/>
                <w:szCs w:val="20"/>
              </w:rPr>
              <w:lastRenderedPageBreak/>
              <w:t>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ED2" w:rsidRPr="00613B2E" w:rsidRDefault="004C2ED2" w:rsidP="004C2ED2">
            <w:pPr>
              <w:jc w:val="both"/>
              <w:rPr>
                <w:sz w:val="20"/>
                <w:szCs w:val="20"/>
              </w:rPr>
            </w:pPr>
            <w:r w:rsidRPr="00613B2E">
              <w:rPr>
                <w:sz w:val="20"/>
                <w:szCs w:val="20"/>
              </w:rPr>
              <w:lastRenderedPageBreak/>
              <w:t xml:space="preserve">Основное мероприятие 2. </w:t>
            </w:r>
          </w:p>
          <w:p w:rsidR="004C2ED2" w:rsidRPr="00613B2E" w:rsidRDefault="004C2ED2" w:rsidP="004C2ED2">
            <w:pPr>
              <w:autoSpaceDE w:val="0"/>
              <w:autoSpaceDN w:val="0"/>
              <w:adjustRightInd w:val="0"/>
              <w:jc w:val="both"/>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Обеспечение управления оперативной обстановкой в муниципальном образовании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pStyle w:val="ConsPlusNormal"/>
              <w:tabs>
                <w:tab w:val="left" w:pos="9781"/>
                <w:tab w:val="left" w:pos="9923"/>
              </w:tabs>
              <w:jc w:val="both"/>
              <w:rPr>
                <w:rFonts w:ascii="Times New Roman" w:hAnsi="Times New Roman" w:cs="Times New Roman"/>
              </w:rPr>
            </w:pPr>
            <w:r w:rsidRPr="00613B2E">
              <w:rPr>
                <w:rFonts w:ascii="Times New Roman" w:hAnsi="Times New Roman" w:cs="Times New Roman"/>
              </w:rPr>
              <w:t>Мероприятие 2.1. Развитие единой дежурно-диспетчерской службы (далее - ЕДДС) Аликовского района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ответственный исполнитель мероприятия - Администрация Аликовского района Чувашской Республики, сектор спецпрограмм, ОМВД (по согласован</w:t>
            </w:r>
            <w:r w:rsidRPr="00613B2E">
              <w:rPr>
                <w:sz w:val="20"/>
                <w:szCs w:val="20"/>
              </w:rPr>
              <w:lastRenderedPageBreak/>
              <w:t>ию) соисполнители мероприятия: субъекты профилактики (по согласовани</w:t>
            </w:r>
            <w:r w:rsidRPr="00613B2E">
              <w:rPr>
                <w:b/>
                <w:sz w:val="20"/>
                <w:szCs w:val="20"/>
              </w:rPr>
              <w:t>ю</w:t>
            </w:r>
            <w:r w:rsidRPr="00613B2E">
              <w:rPr>
                <w:sz w:val="20"/>
                <w:szCs w:val="20"/>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r w:rsidR="004C2ED2" w:rsidRPr="00613B2E" w:rsidTr="004C2ED2">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ED2" w:rsidRPr="00613B2E" w:rsidRDefault="004C2ED2" w:rsidP="004C2ED2">
            <w:pPr>
              <w:rPr>
                <w:sz w:val="20"/>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both"/>
              <w:rPr>
                <w:sz w:val="20"/>
                <w:szCs w:val="20"/>
              </w:rPr>
            </w:pPr>
            <w:r w:rsidRPr="00613B2E">
              <w:rPr>
                <w:sz w:val="20"/>
                <w:szCs w:val="20"/>
              </w:rPr>
              <w:t>соисполнитель мероприятия - сельские поселения района (по согласованию)</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ED2" w:rsidRPr="00613B2E" w:rsidRDefault="004C2ED2" w:rsidP="004C2ED2">
            <w:pPr>
              <w:autoSpaceDE w:val="0"/>
              <w:autoSpaceDN w:val="0"/>
              <w:adjustRightInd w:val="0"/>
              <w:jc w:val="center"/>
              <w:rPr>
                <w:sz w:val="20"/>
                <w:szCs w:val="20"/>
              </w:rPr>
            </w:pPr>
            <w:r w:rsidRPr="00613B2E">
              <w:rPr>
                <w:sz w:val="20"/>
                <w:szCs w:val="20"/>
              </w:rPr>
              <w:t>Х</w:t>
            </w:r>
          </w:p>
        </w:tc>
      </w:tr>
    </w:tbl>
    <w:p w:rsidR="004C2ED2" w:rsidRPr="00613B2E" w:rsidRDefault="004C2ED2" w:rsidP="004C2ED2">
      <w:pPr>
        <w:pStyle w:val="ConsPlusNormal"/>
        <w:ind w:left="900"/>
        <w:jc w:val="both"/>
        <w:rPr>
          <w:rFonts w:ascii="Times New Roman" w:hAnsi="Times New Roman" w:cs="Times New Roman"/>
        </w:rPr>
      </w:pPr>
    </w:p>
    <w:p w:rsidR="004C2ED2" w:rsidRPr="00613B2E" w:rsidRDefault="004C2ED2" w:rsidP="004C2ED2">
      <w:pPr>
        <w:jc w:val="both"/>
        <w:rPr>
          <w:sz w:val="20"/>
          <w:szCs w:val="20"/>
        </w:rPr>
      </w:pPr>
    </w:p>
    <w:p w:rsidR="00340DB4" w:rsidRPr="00FF2337" w:rsidRDefault="00340DB4" w:rsidP="00340DB4">
      <w:pPr>
        <w:jc w:val="both"/>
        <w:rPr>
          <w:sz w:val="20"/>
          <w:szCs w:val="20"/>
        </w:rPr>
      </w:pPr>
    </w:p>
    <w:p w:rsidR="00340DB4" w:rsidRPr="00340DB4" w:rsidRDefault="00340DB4" w:rsidP="00340DB4">
      <w:pPr>
        <w:jc w:val="both"/>
        <w:rPr>
          <w:sz w:val="20"/>
          <w:szCs w:val="20"/>
        </w:rPr>
      </w:pPr>
    </w:p>
    <w:p w:rsidR="00340DB4" w:rsidRPr="00340DB4" w:rsidRDefault="00340DB4" w:rsidP="00340DB4">
      <w:pPr>
        <w:jc w:val="both"/>
        <w:rPr>
          <w:sz w:val="20"/>
          <w:szCs w:val="20"/>
        </w:rPr>
      </w:pPr>
    </w:p>
    <w:p w:rsidR="00340DB4" w:rsidRPr="00340DB4" w:rsidRDefault="00340DB4" w:rsidP="00340DB4">
      <w:pPr>
        <w:jc w:val="both"/>
        <w:rPr>
          <w:sz w:val="20"/>
          <w:szCs w:val="20"/>
        </w:rPr>
      </w:pPr>
    </w:p>
    <w:p w:rsidR="00206CAD" w:rsidRPr="00206CAD" w:rsidRDefault="00206CAD" w:rsidP="00206CAD">
      <w:pPr>
        <w:ind w:right="-285"/>
        <w:jc w:val="center"/>
        <w:rPr>
          <w:b/>
          <w:sz w:val="20"/>
          <w:szCs w:val="20"/>
        </w:rPr>
      </w:pPr>
      <w:r w:rsidRPr="00206CAD">
        <w:rPr>
          <w:b/>
          <w:sz w:val="20"/>
          <w:szCs w:val="20"/>
        </w:rPr>
        <w:t xml:space="preserve">ИЗВЕЩЕНИЕ </w:t>
      </w:r>
    </w:p>
    <w:p w:rsidR="00206CAD" w:rsidRPr="00206CAD" w:rsidRDefault="00206CAD" w:rsidP="00206CAD">
      <w:pPr>
        <w:ind w:right="-285"/>
        <w:jc w:val="center"/>
        <w:rPr>
          <w:b/>
          <w:spacing w:val="4"/>
          <w:sz w:val="20"/>
          <w:szCs w:val="20"/>
        </w:rPr>
      </w:pPr>
      <w:r w:rsidRPr="00206CAD">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206CAD">
        <w:rPr>
          <w:b/>
          <w:spacing w:val="4"/>
          <w:sz w:val="20"/>
          <w:szCs w:val="20"/>
        </w:rPr>
        <w:t xml:space="preserve"> </w:t>
      </w:r>
    </w:p>
    <w:p w:rsidR="00206CAD" w:rsidRPr="00206CAD" w:rsidRDefault="00206CAD" w:rsidP="00206CAD">
      <w:pPr>
        <w:ind w:right="-285"/>
        <w:jc w:val="center"/>
        <w:rPr>
          <w:b/>
          <w:sz w:val="20"/>
          <w:szCs w:val="20"/>
        </w:rPr>
      </w:pPr>
    </w:p>
    <w:p w:rsidR="00206CAD" w:rsidRPr="00206CAD" w:rsidRDefault="00206CAD" w:rsidP="00206CAD">
      <w:pPr>
        <w:pStyle w:val="aa"/>
        <w:spacing w:before="0" w:beforeAutospacing="0" w:after="0" w:afterAutospacing="0"/>
        <w:ind w:right="-285" w:firstLine="540"/>
        <w:jc w:val="both"/>
        <w:rPr>
          <w:sz w:val="20"/>
          <w:szCs w:val="20"/>
        </w:rPr>
      </w:pPr>
      <w:r w:rsidRPr="00206CAD">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206CAD" w:rsidRPr="00206CAD" w:rsidRDefault="00206CAD" w:rsidP="00206CAD">
      <w:pPr>
        <w:ind w:right="-285" w:firstLine="540"/>
        <w:jc w:val="both"/>
        <w:rPr>
          <w:sz w:val="20"/>
          <w:szCs w:val="20"/>
        </w:rPr>
      </w:pPr>
      <w:proofErr w:type="gramStart"/>
      <w:r w:rsidRPr="00206CAD">
        <w:rPr>
          <w:b/>
          <w:sz w:val="20"/>
          <w:szCs w:val="20"/>
        </w:rPr>
        <w:t>Организатор аукциона (Продавец)</w:t>
      </w:r>
      <w:r w:rsidRPr="00206CAD">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206CAD" w:rsidRPr="00206CAD" w:rsidRDefault="00206CAD" w:rsidP="00206CAD">
      <w:pPr>
        <w:ind w:right="-285" w:firstLine="540"/>
        <w:jc w:val="both"/>
        <w:rPr>
          <w:sz w:val="20"/>
          <w:szCs w:val="20"/>
        </w:rPr>
      </w:pPr>
      <w:r w:rsidRPr="00206CAD">
        <w:rPr>
          <w:b/>
          <w:sz w:val="20"/>
          <w:szCs w:val="20"/>
        </w:rPr>
        <w:t xml:space="preserve">Форма проведения торгов </w:t>
      </w:r>
      <w:r w:rsidRPr="00206CAD">
        <w:rPr>
          <w:sz w:val="20"/>
          <w:szCs w:val="20"/>
        </w:rPr>
        <w:t>– аукцион, открытый по составу участников и форме подачи предложений по цене.</w:t>
      </w:r>
    </w:p>
    <w:p w:rsidR="00206CAD" w:rsidRPr="00206CAD" w:rsidRDefault="00206CAD" w:rsidP="00206CAD">
      <w:pPr>
        <w:ind w:right="-285"/>
        <w:jc w:val="both"/>
        <w:rPr>
          <w:sz w:val="20"/>
          <w:szCs w:val="20"/>
        </w:rPr>
      </w:pPr>
      <w:r w:rsidRPr="00206CAD">
        <w:rPr>
          <w:b/>
          <w:sz w:val="20"/>
          <w:szCs w:val="20"/>
        </w:rPr>
        <w:t xml:space="preserve">        </w:t>
      </w:r>
      <w:r w:rsidRPr="00206CAD">
        <w:rPr>
          <w:b/>
          <w:bCs/>
          <w:sz w:val="20"/>
          <w:szCs w:val="20"/>
        </w:rPr>
        <w:t>Уполномоченный орган и реквизиты решения о проведен</w:t>
      </w:r>
      <w:proofErr w:type="gramStart"/>
      <w:r w:rsidRPr="00206CAD">
        <w:rPr>
          <w:b/>
          <w:bCs/>
          <w:sz w:val="20"/>
          <w:szCs w:val="20"/>
        </w:rPr>
        <w:t>ии ау</w:t>
      </w:r>
      <w:proofErr w:type="gramEnd"/>
      <w:r w:rsidRPr="00206CAD">
        <w:rPr>
          <w:b/>
          <w:bCs/>
          <w:sz w:val="20"/>
          <w:szCs w:val="20"/>
        </w:rPr>
        <w:t>кциона</w:t>
      </w:r>
      <w:r w:rsidRPr="00206CAD">
        <w:rPr>
          <w:b/>
          <w:sz w:val="20"/>
          <w:szCs w:val="20"/>
        </w:rPr>
        <w:t xml:space="preserve">: </w:t>
      </w:r>
      <w:r w:rsidRPr="00206CAD">
        <w:rPr>
          <w:sz w:val="20"/>
          <w:szCs w:val="20"/>
        </w:rPr>
        <w:t>Администрация  Аликовского района Чувашской Республики, постановление администрации Аликовского района Чувашской Республики от 25.04.2018 г.  № 533 «О проведении торгов (открытого аукциона)».</w:t>
      </w:r>
    </w:p>
    <w:p w:rsidR="00206CAD" w:rsidRPr="00206CAD" w:rsidRDefault="00206CAD" w:rsidP="00206CAD">
      <w:pPr>
        <w:ind w:right="-285" w:firstLine="540"/>
        <w:jc w:val="both"/>
        <w:rPr>
          <w:sz w:val="20"/>
          <w:szCs w:val="20"/>
        </w:rPr>
      </w:pPr>
      <w:proofErr w:type="gramStart"/>
      <w:r w:rsidRPr="00206CAD">
        <w:rPr>
          <w:b/>
          <w:bCs/>
          <w:sz w:val="20"/>
          <w:szCs w:val="20"/>
        </w:rPr>
        <w:t xml:space="preserve">Место, дата, и время проведения аукциона: </w:t>
      </w:r>
      <w:r w:rsidRPr="00206CAD">
        <w:rPr>
          <w:sz w:val="20"/>
          <w:szCs w:val="20"/>
        </w:rPr>
        <w:t xml:space="preserve">дата проведения аукциона –  </w:t>
      </w:r>
      <w:r w:rsidRPr="00206CAD">
        <w:rPr>
          <w:b/>
          <w:sz w:val="20"/>
          <w:szCs w:val="20"/>
        </w:rPr>
        <w:t xml:space="preserve">07 июня 2018 года, </w:t>
      </w:r>
      <w:r w:rsidRPr="00206CAD">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206CAD" w:rsidRPr="00206CAD" w:rsidRDefault="00206CAD" w:rsidP="00206CAD">
      <w:pPr>
        <w:ind w:right="-285" w:firstLine="567"/>
        <w:jc w:val="both"/>
        <w:rPr>
          <w:bCs/>
          <w:sz w:val="20"/>
          <w:szCs w:val="20"/>
        </w:rPr>
      </w:pPr>
      <w:r w:rsidRPr="00206CAD">
        <w:rPr>
          <w:bCs/>
          <w:sz w:val="20"/>
          <w:szCs w:val="20"/>
        </w:rPr>
        <w:t xml:space="preserve"> Регистрация участников аукциона будет проводиться 07 июня 2018 г. с 09 час. 00 мин. по 09 час. 50 мин.  по адресу: </w:t>
      </w:r>
      <w:proofErr w:type="gramStart"/>
      <w:r w:rsidRPr="00206CAD">
        <w:rPr>
          <w:bCs/>
          <w:sz w:val="20"/>
          <w:szCs w:val="20"/>
        </w:rPr>
        <w:t xml:space="preserve">Чувашская Республика, </w:t>
      </w:r>
      <w:r w:rsidRPr="00206CAD">
        <w:rPr>
          <w:sz w:val="20"/>
          <w:szCs w:val="20"/>
        </w:rPr>
        <w:t>Аликовский район, с. Аликово, ул. Октябрьская, д. 21, 2 этаж, актовый зал</w:t>
      </w:r>
      <w:r w:rsidRPr="00206CAD">
        <w:rPr>
          <w:bCs/>
          <w:sz w:val="20"/>
          <w:szCs w:val="20"/>
        </w:rPr>
        <w:t>.</w:t>
      </w:r>
      <w:proofErr w:type="gramEnd"/>
    </w:p>
    <w:p w:rsidR="00206CAD" w:rsidRPr="00206CAD" w:rsidRDefault="00206CAD" w:rsidP="00206CAD">
      <w:pPr>
        <w:ind w:right="-285" w:firstLine="720"/>
        <w:jc w:val="both"/>
        <w:rPr>
          <w:rStyle w:val="apple-converted-space"/>
          <w:sz w:val="20"/>
          <w:szCs w:val="20"/>
        </w:rPr>
      </w:pPr>
      <w:r w:rsidRPr="00206CAD">
        <w:rPr>
          <w:b/>
          <w:bCs/>
          <w:sz w:val="20"/>
          <w:szCs w:val="20"/>
        </w:rPr>
        <w:t>Порядок проведения аукциона:</w:t>
      </w:r>
      <w:r w:rsidRPr="00206CAD">
        <w:rPr>
          <w:rStyle w:val="apple-converted-space"/>
          <w:sz w:val="20"/>
          <w:szCs w:val="20"/>
        </w:rPr>
        <w:t> </w:t>
      </w:r>
      <w:r w:rsidRPr="00206CAD">
        <w:rPr>
          <w:sz w:val="20"/>
          <w:szCs w:val="20"/>
        </w:rPr>
        <w:t>Аукцион проводится в соответствии со статьями 39.11 и 39.12 Земельного кодекса РФ.</w:t>
      </w:r>
      <w:r w:rsidRPr="00206CAD">
        <w:rPr>
          <w:rStyle w:val="apple-converted-space"/>
          <w:sz w:val="20"/>
          <w:szCs w:val="20"/>
        </w:rPr>
        <w:t> </w:t>
      </w:r>
    </w:p>
    <w:p w:rsidR="00206CAD" w:rsidRPr="00206CAD" w:rsidRDefault="00206CAD" w:rsidP="00206CAD">
      <w:pPr>
        <w:ind w:right="-285" w:firstLine="540"/>
        <w:jc w:val="both"/>
        <w:rPr>
          <w:b/>
          <w:sz w:val="20"/>
          <w:szCs w:val="20"/>
        </w:rPr>
      </w:pPr>
      <w:r w:rsidRPr="00206CAD">
        <w:rPr>
          <w:b/>
          <w:sz w:val="20"/>
          <w:szCs w:val="20"/>
        </w:rPr>
        <w:t>Предмет торгов:</w:t>
      </w:r>
    </w:p>
    <w:p w:rsidR="00206CAD" w:rsidRPr="00206CAD" w:rsidRDefault="00206CAD" w:rsidP="00206CAD">
      <w:pPr>
        <w:ind w:right="-285" w:firstLine="540"/>
        <w:jc w:val="both"/>
        <w:rPr>
          <w:b/>
          <w:sz w:val="20"/>
          <w:szCs w:val="20"/>
        </w:rPr>
      </w:pPr>
    </w:p>
    <w:p w:rsidR="00206CAD" w:rsidRPr="00206CAD" w:rsidRDefault="00206CAD" w:rsidP="00206CAD">
      <w:pPr>
        <w:ind w:right="-285" w:firstLine="540"/>
        <w:jc w:val="center"/>
        <w:rPr>
          <w:b/>
          <w:sz w:val="20"/>
          <w:szCs w:val="20"/>
        </w:rPr>
      </w:pPr>
      <w:r w:rsidRPr="00206CAD">
        <w:rPr>
          <w:b/>
          <w:sz w:val="20"/>
          <w:szCs w:val="20"/>
        </w:rPr>
        <w:t>Характеристика объекта прав на заключение договора купли-продажи</w:t>
      </w:r>
    </w:p>
    <w:p w:rsidR="00206CAD" w:rsidRPr="00206CAD" w:rsidRDefault="00206CAD" w:rsidP="00206CAD">
      <w:pPr>
        <w:ind w:right="-285" w:firstLine="540"/>
        <w:jc w:val="center"/>
        <w:rPr>
          <w:b/>
          <w:sz w:val="20"/>
          <w:szCs w:val="20"/>
        </w:rPr>
      </w:pPr>
      <w:r w:rsidRPr="00206CAD">
        <w:rPr>
          <w:b/>
          <w:sz w:val="20"/>
          <w:szCs w:val="20"/>
        </w:rPr>
        <w:t>земельных участков:</w:t>
      </w:r>
    </w:p>
    <w:p w:rsidR="00206CAD" w:rsidRPr="00206CAD" w:rsidRDefault="00206CAD" w:rsidP="00206CAD">
      <w:pPr>
        <w:ind w:right="-285" w:firstLine="540"/>
        <w:jc w:val="both"/>
        <w:rPr>
          <w:sz w:val="20"/>
          <w:szCs w:val="20"/>
        </w:rPr>
      </w:pPr>
      <w:r w:rsidRPr="00206CAD">
        <w:rPr>
          <w:b/>
          <w:sz w:val="20"/>
          <w:szCs w:val="20"/>
        </w:rPr>
        <w:t xml:space="preserve"> ЛОТ №1:</w:t>
      </w:r>
      <w:r w:rsidRPr="00206CAD">
        <w:rPr>
          <w:sz w:val="20"/>
          <w:szCs w:val="20"/>
        </w:rPr>
        <w:t xml:space="preserve"> земельного участка из земель сельскохозяйственного назначения с кадастровым номером 21:07:200203:48, адрес (описание местоположения): Чувашская Республика–Чувашия, р-н Аликовский, с/пос. </w:t>
      </w:r>
      <w:proofErr w:type="spellStart"/>
      <w:r w:rsidRPr="00206CAD">
        <w:rPr>
          <w:sz w:val="20"/>
          <w:szCs w:val="20"/>
        </w:rPr>
        <w:t>Питишевское</w:t>
      </w:r>
      <w:proofErr w:type="spellEnd"/>
      <w:r w:rsidRPr="00206CAD">
        <w:rPr>
          <w:sz w:val="20"/>
          <w:szCs w:val="20"/>
        </w:rPr>
        <w:t>,  разрешенное использование:  сельскохозяйственное использование, общей площадью 6352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6352 (шесть тысяч триста пятьдесят два) рубля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190 (сто девяносто) рублей 56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6352 (шесть тысяч триста пятьдесят два) рубля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ЛОТ №2:</w:t>
      </w:r>
      <w:r w:rsidRPr="00206CAD">
        <w:rPr>
          <w:sz w:val="20"/>
          <w:szCs w:val="20"/>
        </w:rPr>
        <w:t xml:space="preserve"> земельный участок из земель сельскохозяйственного назначения с кадастровым номером 21:07:272301:284,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12110 кв.м.</w:t>
      </w:r>
    </w:p>
    <w:p w:rsidR="00206CAD" w:rsidRPr="00206CAD" w:rsidRDefault="00206CAD" w:rsidP="00206CAD">
      <w:pPr>
        <w:tabs>
          <w:tab w:val="left" w:pos="851"/>
        </w:tabs>
        <w:ind w:right="-285" w:firstLine="567"/>
        <w:jc w:val="both"/>
        <w:rPr>
          <w:sz w:val="20"/>
          <w:szCs w:val="20"/>
        </w:rPr>
      </w:pPr>
      <w:r w:rsidRPr="00206CAD">
        <w:rPr>
          <w:b/>
          <w:sz w:val="20"/>
          <w:szCs w:val="20"/>
        </w:rPr>
        <w:lastRenderedPageBreak/>
        <w:t>Начальная цена продажи земельного участка</w:t>
      </w:r>
      <w:r w:rsidRPr="00206CAD">
        <w:rPr>
          <w:sz w:val="20"/>
          <w:szCs w:val="20"/>
        </w:rPr>
        <w:t xml:space="preserve"> – 7872 (семь тысяч восемьсот семьдесят два) рубля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–236 (двести тридцать шесть) рублей 16 копеек (3% от начальной цены земельного участка).</w:t>
      </w:r>
    </w:p>
    <w:p w:rsidR="00206CAD" w:rsidRPr="00206CAD" w:rsidRDefault="00206CAD" w:rsidP="00206CAD">
      <w:pPr>
        <w:ind w:right="-285" w:firstLine="540"/>
        <w:jc w:val="both"/>
        <w:rPr>
          <w:sz w:val="20"/>
          <w:szCs w:val="20"/>
        </w:rPr>
      </w:pPr>
      <w:r w:rsidRPr="00206CAD">
        <w:rPr>
          <w:b/>
          <w:sz w:val="20"/>
          <w:szCs w:val="20"/>
        </w:rPr>
        <w:t>Размер задатка</w:t>
      </w:r>
      <w:r w:rsidRPr="00206CAD">
        <w:rPr>
          <w:sz w:val="20"/>
          <w:szCs w:val="20"/>
        </w:rPr>
        <w:t xml:space="preserve"> – 7872 (семь тысяч восемьсот семьдесят два) рубля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ЛОТ №3:</w:t>
      </w:r>
      <w:r w:rsidRPr="00206CAD">
        <w:rPr>
          <w:sz w:val="20"/>
          <w:szCs w:val="20"/>
        </w:rPr>
        <w:t xml:space="preserve">  земельный участок из земель сельскохозяйственного назначения с кадастровым номером 21:07:240901:86,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общей площадью 5508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3580 (три тысячи пятьсот восемьдесят)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–107 (сто семь) рублей 40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3580 (три тысячи пятьсот восемьдесят)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shd w:val="clear" w:color="auto" w:fill="FFFFFF"/>
        <w:ind w:right="-284" w:firstLine="567"/>
        <w:jc w:val="both"/>
        <w:rPr>
          <w:b/>
          <w:sz w:val="20"/>
          <w:szCs w:val="20"/>
          <w:shd w:val="clear" w:color="auto" w:fill="FFFFFF"/>
        </w:rPr>
      </w:pPr>
      <w:r w:rsidRPr="00206CAD">
        <w:rPr>
          <w:b/>
          <w:sz w:val="20"/>
          <w:szCs w:val="20"/>
          <w:shd w:val="clear" w:color="auto" w:fill="FFFFFF"/>
        </w:rPr>
        <w:t xml:space="preserve"> </w:t>
      </w:r>
      <w:r w:rsidRPr="00206CAD">
        <w:rPr>
          <w:b/>
          <w:sz w:val="20"/>
          <w:szCs w:val="20"/>
        </w:rPr>
        <w:t>ЛОТ №4:</w:t>
      </w:r>
      <w:r w:rsidRPr="00206CAD">
        <w:rPr>
          <w:sz w:val="20"/>
          <w:szCs w:val="20"/>
        </w:rPr>
        <w:t xml:space="preserve">  земельный участок из земель сельскохозяйственного назначения с кадастровым номером 21:07:240501:84,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6074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3948 (три тысячи девятьсот сорок восемь) рублей 00 копеек.</w:t>
      </w:r>
    </w:p>
    <w:p w:rsidR="00206CAD" w:rsidRPr="00206CAD" w:rsidRDefault="00206CAD" w:rsidP="00206CAD">
      <w:pPr>
        <w:ind w:right="-285" w:firstLine="540"/>
        <w:jc w:val="both"/>
        <w:rPr>
          <w:sz w:val="20"/>
          <w:szCs w:val="20"/>
        </w:rPr>
      </w:pPr>
      <w:r w:rsidRPr="00206CAD">
        <w:rPr>
          <w:b/>
          <w:sz w:val="20"/>
          <w:szCs w:val="20"/>
        </w:rPr>
        <w:t xml:space="preserve">Шаг аукциона- </w:t>
      </w:r>
      <w:r w:rsidRPr="00206CAD">
        <w:rPr>
          <w:sz w:val="20"/>
          <w:szCs w:val="20"/>
        </w:rPr>
        <w:t>118 (сто восемнадцать) рублей 44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3948 (три тысячи девятьсот сорок восемь)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 xml:space="preserve"> 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ЛОТ №5:</w:t>
      </w:r>
      <w:r w:rsidRPr="00206CAD">
        <w:rPr>
          <w:sz w:val="20"/>
          <w:szCs w:val="20"/>
        </w:rPr>
        <w:t xml:space="preserve"> земельный участок из земель сельскохозяйственного назначения с кадастровым номером 21:07:240501:62,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5593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3635 (три тысячи шестьсот тридцать пять)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109 (сто девять) рублей 05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3635 (три тысячи шестьсот тридцать пять)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 xml:space="preserve"> По земельному участку ограничений в использовании и обременении правами третьих лиц нет.</w:t>
      </w:r>
    </w:p>
    <w:p w:rsidR="00206CAD" w:rsidRPr="00206CAD" w:rsidRDefault="00206CAD" w:rsidP="00206CAD">
      <w:pPr>
        <w:ind w:right="-285"/>
        <w:jc w:val="both"/>
        <w:rPr>
          <w:sz w:val="20"/>
          <w:szCs w:val="20"/>
        </w:rPr>
      </w:pPr>
    </w:p>
    <w:p w:rsidR="00206CAD" w:rsidRPr="00206CAD" w:rsidRDefault="00206CAD" w:rsidP="00206CAD">
      <w:pPr>
        <w:tabs>
          <w:tab w:val="left" w:pos="851"/>
        </w:tabs>
        <w:ind w:right="-285" w:firstLine="567"/>
        <w:jc w:val="both"/>
        <w:rPr>
          <w:sz w:val="20"/>
          <w:szCs w:val="20"/>
        </w:rPr>
      </w:pPr>
      <w:r w:rsidRPr="00206CAD">
        <w:rPr>
          <w:b/>
          <w:sz w:val="20"/>
          <w:szCs w:val="20"/>
        </w:rPr>
        <w:t>ЛОТ №6:</w:t>
      </w:r>
      <w:r w:rsidRPr="00206CAD">
        <w:rPr>
          <w:sz w:val="20"/>
          <w:szCs w:val="20"/>
        </w:rPr>
        <w:t xml:space="preserve"> земельный участок из земель сельскохозяйственного назначения с кадастровым номером 21:07:240901:79,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общей площадью 6033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3921 (три тысячи девятьсот двадцать один)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117 (сто семнадцать) рублей 63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3921 (три тысячи девятьсот двадцать один)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b/>
          <w:sz w:val="20"/>
          <w:szCs w:val="20"/>
        </w:rPr>
        <w:t xml:space="preserve">        ЛОТ №7:</w:t>
      </w:r>
      <w:r w:rsidRPr="00206CAD">
        <w:rPr>
          <w:sz w:val="20"/>
          <w:szCs w:val="20"/>
        </w:rPr>
        <w:t xml:space="preserve"> земельный</w:t>
      </w:r>
      <w:r w:rsidRPr="00206CAD">
        <w:rPr>
          <w:sz w:val="20"/>
          <w:szCs w:val="20"/>
        </w:rPr>
        <w:tab/>
        <w:t xml:space="preserve"> участок из земель сельскохозяйственного назначения с кадастровым номером 21:07:240501:76,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5743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3733 (три тысячи семьсот тридцать три) рубля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111 (сто одиннадцать) рублей 99 копеек (3% от начальной цены земельного участка).</w:t>
      </w:r>
    </w:p>
    <w:p w:rsidR="00206CAD" w:rsidRPr="00206CAD" w:rsidRDefault="00206CAD" w:rsidP="00206CAD">
      <w:pPr>
        <w:ind w:right="-285" w:firstLine="540"/>
        <w:jc w:val="both"/>
        <w:rPr>
          <w:sz w:val="20"/>
          <w:szCs w:val="20"/>
        </w:rPr>
      </w:pPr>
      <w:r w:rsidRPr="00206CAD">
        <w:rPr>
          <w:b/>
          <w:sz w:val="20"/>
          <w:szCs w:val="20"/>
        </w:rPr>
        <w:t>Размер задатка</w:t>
      </w:r>
      <w:r w:rsidRPr="00206CAD">
        <w:rPr>
          <w:sz w:val="20"/>
          <w:szCs w:val="20"/>
        </w:rPr>
        <w:t xml:space="preserve"> – 3733 (три тысячи семьсот тридцать три) рубля 00 копеек (100 % от начальной цены земельного участка).</w:t>
      </w:r>
    </w:p>
    <w:p w:rsidR="00206CAD" w:rsidRPr="00206CAD" w:rsidRDefault="00206CAD" w:rsidP="00206CAD">
      <w:pPr>
        <w:ind w:right="-285" w:firstLine="540"/>
        <w:jc w:val="both"/>
        <w:rPr>
          <w:color w:val="000000"/>
          <w:sz w:val="20"/>
          <w:szCs w:val="20"/>
        </w:rPr>
      </w:pPr>
      <w:r w:rsidRPr="00206CAD">
        <w:rPr>
          <w:color w:val="000000"/>
          <w:sz w:val="20"/>
          <w:szCs w:val="20"/>
        </w:rPr>
        <w:t>Сведения о частях земельного участка и обременениях:</w:t>
      </w:r>
    </w:p>
    <w:p w:rsidR="00206CAD" w:rsidRPr="00206CAD" w:rsidRDefault="00206CAD" w:rsidP="00206CAD">
      <w:pPr>
        <w:ind w:right="-285" w:firstLine="540"/>
        <w:jc w:val="both"/>
        <w:rPr>
          <w:sz w:val="20"/>
          <w:szCs w:val="20"/>
        </w:rPr>
      </w:pPr>
      <w:proofErr w:type="gramStart"/>
      <w:r w:rsidRPr="00206CAD">
        <w:rPr>
          <w:color w:val="000000"/>
          <w:sz w:val="20"/>
          <w:szCs w:val="20"/>
        </w:rPr>
        <w:t xml:space="preserve">Площадь: 22 кв.м.: Ограничения прав на земельный участок, предусмотренные статьей 56 Земельного кодекса Российской Федерации, В охранных зонах запрещается осуществлять любые действия, которые могут нарушить безопасную работу объектов </w:t>
      </w:r>
      <w:proofErr w:type="spellStart"/>
      <w:r w:rsidRPr="00206CAD">
        <w:rPr>
          <w:color w:val="000000"/>
          <w:sz w:val="20"/>
          <w:szCs w:val="20"/>
        </w:rPr>
        <w:t>электросетевого</w:t>
      </w:r>
      <w:proofErr w:type="spellEnd"/>
      <w:r w:rsidRPr="00206CAD">
        <w:rPr>
          <w:color w:val="000000"/>
          <w:sz w:val="20"/>
          <w:szCs w:val="2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w:t>
      </w:r>
      <w:proofErr w:type="gramEnd"/>
      <w:r w:rsidRPr="00206CAD">
        <w:rPr>
          <w:color w:val="000000"/>
          <w:sz w:val="20"/>
          <w:szCs w:val="20"/>
        </w:rPr>
        <w:t xml:space="preserve"> и возникновение пожаров, в том числе: а) </w:t>
      </w:r>
      <w:r w:rsidRPr="00206CAD">
        <w:rPr>
          <w:color w:val="000000"/>
          <w:sz w:val="20"/>
          <w:szCs w:val="20"/>
        </w:rPr>
        <w:lastRenderedPageBreak/>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206CAD">
        <w:rPr>
          <w:color w:val="000000"/>
          <w:sz w:val="20"/>
          <w:szCs w:val="20"/>
        </w:rPr>
        <w:t>пределах</w:t>
      </w:r>
      <w:proofErr w:type="gramEnd"/>
      <w:r w:rsidRPr="00206CAD">
        <w:rPr>
          <w:color w:val="000000"/>
          <w:sz w:val="20"/>
          <w:szCs w:val="20"/>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206CAD">
        <w:rPr>
          <w:color w:val="000000"/>
          <w:sz w:val="20"/>
          <w:szCs w:val="20"/>
        </w:rPr>
        <w:t>электросетевого</w:t>
      </w:r>
      <w:proofErr w:type="spellEnd"/>
      <w:r w:rsidRPr="00206CAD">
        <w:rPr>
          <w:color w:val="000000"/>
          <w:sz w:val="20"/>
          <w:szCs w:val="20"/>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206CAD">
        <w:rPr>
          <w:color w:val="000000"/>
          <w:sz w:val="20"/>
          <w:szCs w:val="20"/>
        </w:rPr>
        <w:t>электросетевого</w:t>
      </w:r>
      <w:proofErr w:type="spellEnd"/>
      <w:r w:rsidRPr="00206CAD">
        <w:rPr>
          <w:color w:val="000000"/>
          <w:sz w:val="20"/>
          <w:szCs w:val="20"/>
        </w:rPr>
        <w:t xml:space="preserve"> хозяйства, без создания необходимых для такого доступа проходов и подъездов; </w:t>
      </w:r>
      <w:proofErr w:type="gramStart"/>
      <w:r w:rsidRPr="00206CAD">
        <w:rPr>
          <w:color w:val="000000"/>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06CAD">
        <w:rPr>
          <w:color w:val="000000"/>
          <w:sz w:val="20"/>
          <w:szCs w:val="20"/>
        </w:rPr>
        <w:t xml:space="preserve"> линий электропередачи; г) размещать свалки; </w:t>
      </w:r>
      <w:proofErr w:type="spellStart"/>
      <w:proofErr w:type="gramStart"/>
      <w:r w:rsidRPr="00206CAD">
        <w:rPr>
          <w:color w:val="000000"/>
          <w:sz w:val="20"/>
          <w:szCs w:val="20"/>
        </w:rPr>
        <w:t>д</w:t>
      </w:r>
      <w:proofErr w:type="spellEnd"/>
      <w:r w:rsidRPr="00206CAD">
        <w:rPr>
          <w:color w:val="000000"/>
          <w:sz w:val="20"/>
          <w:szCs w:val="20"/>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16 "Аликово", зона с особыми условиями использования территорий, № 1, 21.07.2.25, Постановление Правительства Российской Федерации № 160</w:t>
      </w:r>
      <w:proofErr w:type="gramEnd"/>
      <w:r w:rsidRPr="00206CAD">
        <w:rPr>
          <w:color w:val="000000"/>
          <w:sz w:val="20"/>
          <w:szCs w:val="20"/>
        </w:rPr>
        <w:t xml:space="preserve"> от 24.02.2009.</w:t>
      </w:r>
    </w:p>
    <w:p w:rsidR="00206CAD" w:rsidRPr="00206CAD" w:rsidRDefault="00206CAD" w:rsidP="00206CAD">
      <w:pPr>
        <w:tabs>
          <w:tab w:val="left" w:pos="851"/>
        </w:tabs>
        <w:ind w:right="-285"/>
        <w:jc w:val="both"/>
        <w:rPr>
          <w:sz w:val="20"/>
          <w:szCs w:val="20"/>
        </w:rPr>
      </w:pPr>
      <w:r w:rsidRPr="00206CAD">
        <w:rPr>
          <w:b/>
          <w:sz w:val="20"/>
          <w:szCs w:val="20"/>
        </w:rPr>
        <w:t xml:space="preserve">       ЛОТ №8:</w:t>
      </w:r>
      <w:r w:rsidRPr="00206CAD">
        <w:rPr>
          <w:sz w:val="20"/>
          <w:szCs w:val="20"/>
        </w:rPr>
        <w:t xml:space="preserve"> земельный</w:t>
      </w:r>
      <w:r w:rsidRPr="00206CAD">
        <w:rPr>
          <w:sz w:val="20"/>
          <w:szCs w:val="20"/>
        </w:rPr>
        <w:tab/>
        <w:t xml:space="preserve"> участок из земель сельскохозяйственного назначения с кадастровым номером 21:07:240501:77,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5806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3774 (три тысячи семьсот семьдесят четыре) рубля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113 (сто тринадцать) рублей 22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3774 (три тысячи семьсот семьдесят четыре) рубля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 xml:space="preserve"> 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№9: </w:t>
      </w:r>
      <w:r w:rsidRPr="00206CAD">
        <w:rPr>
          <w:sz w:val="20"/>
          <w:szCs w:val="20"/>
        </w:rPr>
        <w:t>земельный участок из земель сельскохозяйственного назначения с кадастровым номером 21:07:240501:82,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6291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4089 (четыре тысячи восемьдесят девять)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122 (сто двадцать два) рубля 67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4089 (четыре тысячи восемьдесят девять)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№10: </w:t>
      </w:r>
      <w:r w:rsidRPr="00206CAD">
        <w:rPr>
          <w:sz w:val="20"/>
          <w:szCs w:val="20"/>
        </w:rPr>
        <w:t>земельный</w:t>
      </w:r>
      <w:r w:rsidRPr="00206CAD">
        <w:rPr>
          <w:sz w:val="20"/>
          <w:szCs w:val="20"/>
        </w:rPr>
        <w:tab/>
        <w:t xml:space="preserve"> участок из земель сельскохозяйственного назначения с кадастровым номером 21:07:272301:289,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5628 кв.м.</w:t>
      </w:r>
    </w:p>
    <w:p w:rsidR="00206CAD" w:rsidRPr="00206CAD" w:rsidRDefault="00206CAD" w:rsidP="00206CAD">
      <w:pPr>
        <w:tabs>
          <w:tab w:val="left" w:pos="851"/>
        </w:tabs>
        <w:ind w:right="-285" w:firstLine="567"/>
        <w:jc w:val="both"/>
        <w:rPr>
          <w:sz w:val="20"/>
          <w:szCs w:val="20"/>
        </w:rPr>
      </w:pPr>
      <w:r w:rsidRPr="00206CAD">
        <w:rPr>
          <w:sz w:val="20"/>
          <w:szCs w:val="20"/>
        </w:rPr>
        <w:t xml:space="preserve"> </w:t>
      </w:r>
      <w:r w:rsidRPr="00206CAD">
        <w:rPr>
          <w:b/>
          <w:sz w:val="20"/>
          <w:szCs w:val="20"/>
        </w:rPr>
        <w:t>Начальная цена продажи земельного участка</w:t>
      </w:r>
      <w:r w:rsidRPr="00206CAD">
        <w:rPr>
          <w:sz w:val="20"/>
          <w:szCs w:val="20"/>
        </w:rPr>
        <w:t xml:space="preserve"> – 3658 (три тысячи шестьсот пятьдесят восемь)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109 (сто девять) рублей 74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3658 (три тысячи шестьсот пятьдесят восемь)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shd w:val="clear" w:color="auto" w:fill="FFFFFF"/>
        </w:rPr>
        <w:t xml:space="preserve"> </w:t>
      </w: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№11: </w:t>
      </w:r>
      <w:r w:rsidRPr="00206CAD">
        <w:rPr>
          <w:sz w:val="20"/>
          <w:szCs w:val="20"/>
        </w:rPr>
        <w:t>земельный участок из земель сельскохозяйственного назначения с кадастровым номером 21:07:272301:288,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5217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3391 (три тысячи триста девяносто один)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101 (сто один) рублей 73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3391 (три тысячи триста девяносто один)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№12: </w:t>
      </w:r>
      <w:r w:rsidRPr="00206CAD">
        <w:rPr>
          <w:sz w:val="20"/>
          <w:szCs w:val="20"/>
        </w:rPr>
        <w:t>земельный участок из земель сельскохозяйственного назначения с кадастровым номером 21:07:272301:275,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5371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3491 (три тысячи четыреста девяносто один) рублей 00 копеек.</w:t>
      </w:r>
    </w:p>
    <w:p w:rsidR="00206CAD" w:rsidRPr="00206CAD" w:rsidRDefault="00206CAD" w:rsidP="00206CAD">
      <w:pPr>
        <w:ind w:right="-285" w:firstLine="540"/>
        <w:jc w:val="both"/>
        <w:rPr>
          <w:sz w:val="20"/>
          <w:szCs w:val="20"/>
        </w:rPr>
      </w:pPr>
      <w:r w:rsidRPr="00206CAD">
        <w:rPr>
          <w:b/>
          <w:sz w:val="20"/>
          <w:szCs w:val="20"/>
        </w:rPr>
        <w:lastRenderedPageBreak/>
        <w:t>Шаг аукциона</w:t>
      </w:r>
      <w:r w:rsidRPr="00206CAD">
        <w:rPr>
          <w:sz w:val="20"/>
          <w:szCs w:val="20"/>
        </w:rPr>
        <w:t xml:space="preserve"> –104 (сто четыре) рубля 73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3491 (три тысячи четыреста девяносто один)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№13: </w:t>
      </w:r>
      <w:r w:rsidRPr="00206CAD">
        <w:rPr>
          <w:sz w:val="20"/>
          <w:szCs w:val="20"/>
        </w:rPr>
        <w:t xml:space="preserve">земельный участок из земель сельскохозяйственного назначения с кадастровым номером 21:07:271102:8, адрес (описание местоположения): Чувашская Республика–Чувашия, р-н Аликовский, с/пос. Яндобинское, д. </w:t>
      </w:r>
      <w:proofErr w:type="spellStart"/>
      <w:r w:rsidRPr="00206CAD">
        <w:rPr>
          <w:sz w:val="20"/>
          <w:szCs w:val="20"/>
        </w:rPr>
        <w:t>Синькасы</w:t>
      </w:r>
      <w:proofErr w:type="spellEnd"/>
      <w:r w:rsidRPr="00206CAD">
        <w:rPr>
          <w:sz w:val="20"/>
          <w:szCs w:val="20"/>
        </w:rPr>
        <w:t>, разрешенное использование: для ведения личного подсобного хозяйства, общей площадью 6001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3901 (три тысячи девятьсот один)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117 (сто семнадцать) рублей 03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3901 (три тысячи девятьсот один)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№14: </w:t>
      </w:r>
      <w:r w:rsidRPr="00206CAD">
        <w:rPr>
          <w:sz w:val="20"/>
          <w:szCs w:val="20"/>
        </w:rPr>
        <w:t>земельный участок из земель сельскохозяйственного назначения с кадастровым номером 21:07:081503:1, адрес (описание местоположения): Чувашская Республика–Чувашия, р-н Аликовский, с/пос. Таутовское, разрешенное использование:  для  ведения личного подсобного хозяйства, общей площадью 4871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3166 (три тысячи сто шестьдесят шесть) руб.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94 (девяносто четыре) рубля 98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3166 (три тысячи сто шестьдесят шесть) руб.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№15: </w:t>
      </w:r>
      <w:r w:rsidRPr="00206CAD">
        <w:rPr>
          <w:sz w:val="20"/>
          <w:szCs w:val="20"/>
        </w:rPr>
        <w:t>земельный</w:t>
      </w:r>
      <w:r w:rsidRPr="00206CAD">
        <w:rPr>
          <w:sz w:val="20"/>
          <w:szCs w:val="20"/>
        </w:rPr>
        <w:tab/>
        <w:t xml:space="preserve"> участок из земель сельскохозяйственного назначения с кадастровым номером 21:07:272301:298,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541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1915 (одна тысяча девятьсот пятнадцать) рублей 14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57 (пятьдесят семь) рублей 45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1915 (одна тысяча девятьсот пятнадцать) рублей 14 копеек (100 % от начальной цены земельного участка).</w:t>
      </w:r>
    </w:p>
    <w:p w:rsidR="00206CAD" w:rsidRPr="00206CAD" w:rsidRDefault="00206CAD" w:rsidP="00206CAD">
      <w:pPr>
        <w:ind w:right="-285" w:firstLine="540"/>
        <w:jc w:val="both"/>
        <w:rPr>
          <w:color w:val="000000"/>
          <w:sz w:val="20"/>
          <w:szCs w:val="20"/>
        </w:rPr>
      </w:pPr>
      <w:r w:rsidRPr="00206CAD">
        <w:rPr>
          <w:color w:val="000000"/>
          <w:sz w:val="20"/>
          <w:szCs w:val="20"/>
        </w:rPr>
        <w:t>Сведения о частях земельного участка и обременениях:</w:t>
      </w:r>
    </w:p>
    <w:p w:rsidR="00206CAD" w:rsidRPr="00206CAD" w:rsidRDefault="00206CAD" w:rsidP="00206CAD">
      <w:pPr>
        <w:tabs>
          <w:tab w:val="left" w:pos="851"/>
        </w:tabs>
        <w:ind w:right="-285" w:firstLine="567"/>
        <w:jc w:val="both"/>
        <w:rPr>
          <w:sz w:val="20"/>
          <w:szCs w:val="20"/>
        </w:rPr>
      </w:pPr>
      <w:r w:rsidRPr="00206CAD">
        <w:rPr>
          <w:color w:val="000000"/>
          <w:sz w:val="20"/>
          <w:szCs w:val="20"/>
        </w:rPr>
        <w:t xml:space="preserve">Площадь: 24 кв.м.: Ограничения прав на земельный участок, предусмотренные статьей 56 Земельного кодекса Российской Федерации, Ширина охранной зоны по обе стороны линии электропередачи 10 кВ от крайних проводов -10 м Ширина охранной зоны по обе стороны линии электропередачи 0,4 кВ от крайних проводов - 2м </w:t>
      </w:r>
      <w:proofErr w:type="spellStart"/>
      <w:r w:rsidRPr="00206CAD">
        <w:rPr>
          <w:color w:val="000000"/>
          <w:sz w:val="20"/>
          <w:szCs w:val="20"/>
        </w:rPr>
        <w:t>Ограничения</w:t>
      </w:r>
      <w:proofErr w:type="gramStart"/>
      <w:r w:rsidRPr="00206CAD">
        <w:rPr>
          <w:color w:val="000000"/>
          <w:sz w:val="20"/>
          <w:szCs w:val="20"/>
        </w:rPr>
        <w:t>:П</w:t>
      </w:r>
      <w:proofErr w:type="gramEnd"/>
      <w:r w:rsidRPr="00206CAD">
        <w:rPr>
          <w:color w:val="000000"/>
          <w:sz w:val="20"/>
          <w:szCs w:val="20"/>
        </w:rPr>
        <w:t>равила</w:t>
      </w:r>
      <w:proofErr w:type="spellEnd"/>
      <w:r w:rsidRPr="00206CAD">
        <w:rPr>
          <w:color w:val="000000"/>
          <w:sz w:val="20"/>
          <w:szCs w:val="20"/>
        </w:rPr>
        <w:t xml:space="preserve"> установления охранных зон объектов </w:t>
      </w:r>
      <w:proofErr w:type="spellStart"/>
      <w:r w:rsidRPr="00206CAD">
        <w:rPr>
          <w:color w:val="000000"/>
          <w:sz w:val="20"/>
          <w:szCs w:val="20"/>
        </w:rPr>
        <w:t>электросетевого</w:t>
      </w:r>
      <w:proofErr w:type="spellEnd"/>
      <w:r w:rsidRPr="00206CAD">
        <w:rPr>
          <w:color w:val="000000"/>
          <w:sz w:val="20"/>
          <w:szCs w:val="20"/>
        </w:rPr>
        <w:t xml:space="preserve">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охранная зона производственно-технологического комплекса - воздушная линия электропередачи 10 кВ №3 «</w:t>
      </w:r>
      <w:proofErr w:type="spellStart"/>
      <w:r w:rsidRPr="00206CAD">
        <w:rPr>
          <w:color w:val="000000"/>
          <w:sz w:val="20"/>
          <w:szCs w:val="20"/>
        </w:rPr>
        <w:t>Асакасы</w:t>
      </w:r>
      <w:proofErr w:type="spellEnd"/>
      <w:r w:rsidRPr="00206CAD">
        <w:rPr>
          <w:color w:val="000000"/>
          <w:sz w:val="20"/>
          <w:szCs w:val="20"/>
        </w:rPr>
        <w:t>», зона с особыми условиями использования территорий, 21.07.2.21, Письмо – обращение 21/401/13-389 от25.01.2013 № 05/038 от 24.01.2013.</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№16: </w:t>
      </w:r>
      <w:r w:rsidRPr="00206CAD">
        <w:rPr>
          <w:sz w:val="20"/>
          <w:szCs w:val="20"/>
        </w:rPr>
        <w:t>земельный участок из земель сельскохозяйственного назначения с кадастровым номером 21:07:241502:105,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13904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9038 (девять тысяч тридцать восемь) руб.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–271 (двести семьдесят один) рублей 14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9038 (девять тысяч тридцать восемь) руб.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 xml:space="preserve">ЛОТ №17: </w:t>
      </w:r>
      <w:r w:rsidRPr="00206CAD">
        <w:rPr>
          <w:sz w:val="20"/>
          <w:szCs w:val="20"/>
        </w:rPr>
        <w:t xml:space="preserve">земельный участок из земель населенных пунктов с кадастровым номером 21:07:241202:146, адрес (описание местоположения): Чувашская Республика–Чувашия, р-н Аликовский, с/пос. Яндобинское, д. </w:t>
      </w:r>
      <w:proofErr w:type="spellStart"/>
      <w:r w:rsidRPr="00206CAD">
        <w:rPr>
          <w:sz w:val="20"/>
          <w:szCs w:val="20"/>
        </w:rPr>
        <w:t>Анаткасы</w:t>
      </w:r>
      <w:proofErr w:type="spellEnd"/>
      <w:r w:rsidRPr="00206CAD">
        <w:rPr>
          <w:sz w:val="20"/>
          <w:szCs w:val="20"/>
        </w:rPr>
        <w:t>, разрешенное использование: сельскохозяйственное использование, общей площадью 4907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79101 (семьдесят девять тысяч сто один) рубль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2373 (две тысячи триста семьдесят три) рубля 00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79101 (семьдесят девять тысяч сто один) рубль 00 копеек (100 % от начальной цены земельного участка).</w:t>
      </w:r>
    </w:p>
    <w:p w:rsidR="00206CAD" w:rsidRPr="00206CAD" w:rsidRDefault="00206CAD" w:rsidP="00206CAD">
      <w:pPr>
        <w:ind w:right="-285" w:firstLine="540"/>
        <w:jc w:val="both"/>
        <w:rPr>
          <w:color w:val="000000"/>
          <w:sz w:val="20"/>
          <w:szCs w:val="20"/>
        </w:rPr>
      </w:pPr>
      <w:r w:rsidRPr="00206CAD">
        <w:rPr>
          <w:color w:val="000000"/>
          <w:sz w:val="20"/>
          <w:szCs w:val="20"/>
        </w:rPr>
        <w:t>Сведения о частях земельного участка и обременениях:</w:t>
      </w:r>
    </w:p>
    <w:p w:rsidR="00206CAD" w:rsidRPr="00206CAD" w:rsidRDefault="00206CAD" w:rsidP="00206CAD">
      <w:pPr>
        <w:tabs>
          <w:tab w:val="left" w:pos="851"/>
        </w:tabs>
        <w:ind w:right="-285" w:firstLine="567"/>
        <w:jc w:val="both"/>
        <w:rPr>
          <w:color w:val="000000"/>
          <w:sz w:val="20"/>
          <w:szCs w:val="20"/>
        </w:rPr>
      </w:pPr>
      <w:r w:rsidRPr="00206CAD">
        <w:rPr>
          <w:color w:val="000000"/>
          <w:sz w:val="20"/>
          <w:szCs w:val="20"/>
        </w:rPr>
        <w:t xml:space="preserve">Площадь: 1640 кв.м.: Ограничения прав на земельный участок, предусмотренные статьей 56 Земельного кодекса Российской Федерации, статья 65 Водного Кодекса, Прибрежная защитная полоса р. </w:t>
      </w:r>
      <w:proofErr w:type="spellStart"/>
      <w:r w:rsidRPr="00206CAD">
        <w:rPr>
          <w:color w:val="000000"/>
          <w:sz w:val="20"/>
          <w:szCs w:val="20"/>
        </w:rPr>
        <w:t>Сорма</w:t>
      </w:r>
      <w:proofErr w:type="spellEnd"/>
      <w:r w:rsidRPr="00206CAD">
        <w:rPr>
          <w:color w:val="000000"/>
          <w:sz w:val="20"/>
          <w:szCs w:val="20"/>
        </w:rPr>
        <w:t xml:space="preserve">, зона с </w:t>
      </w:r>
      <w:r w:rsidRPr="00206CAD">
        <w:rPr>
          <w:color w:val="000000"/>
          <w:sz w:val="20"/>
          <w:szCs w:val="20"/>
        </w:rPr>
        <w:lastRenderedPageBreak/>
        <w:t>особыми условиями использования территорий, № 2, 21.00.2.56, КАРТА (ПЛАН) № 21/401/14-1774 от 18.12.2013.</w:t>
      </w:r>
    </w:p>
    <w:p w:rsidR="00206CAD" w:rsidRPr="00206CAD" w:rsidRDefault="00206CAD" w:rsidP="00206CAD">
      <w:pPr>
        <w:tabs>
          <w:tab w:val="left" w:pos="851"/>
        </w:tabs>
        <w:ind w:right="-285" w:firstLine="567"/>
        <w:jc w:val="both"/>
        <w:rPr>
          <w:color w:val="000000"/>
          <w:sz w:val="20"/>
          <w:szCs w:val="20"/>
        </w:rPr>
      </w:pPr>
      <w:r w:rsidRPr="00206CAD">
        <w:rPr>
          <w:color w:val="000000"/>
          <w:sz w:val="20"/>
          <w:szCs w:val="20"/>
        </w:rPr>
        <w:t xml:space="preserve">Площадь: 1504 кв.м.: Ограничения прав на земельный участок, предусмотренные статьей 56 Земельного кодекса Российской Федерации, Ширина охранной зоны по обе стороны линии электропередачи 10 кВ от крайних проводов -10 м Ширина охранной зоны по обе стороны линии электропередачи 0,4 кВ от крайних проводов - 2м </w:t>
      </w:r>
      <w:proofErr w:type="spellStart"/>
      <w:r w:rsidRPr="00206CAD">
        <w:rPr>
          <w:color w:val="000000"/>
          <w:sz w:val="20"/>
          <w:szCs w:val="20"/>
        </w:rPr>
        <w:t>Ограничения</w:t>
      </w:r>
      <w:proofErr w:type="gramStart"/>
      <w:r w:rsidRPr="00206CAD">
        <w:rPr>
          <w:color w:val="000000"/>
          <w:sz w:val="20"/>
          <w:szCs w:val="20"/>
        </w:rPr>
        <w:t>:П</w:t>
      </w:r>
      <w:proofErr w:type="gramEnd"/>
      <w:r w:rsidRPr="00206CAD">
        <w:rPr>
          <w:color w:val="000000"/>
          <w:sz w:val="20"/>
          <w:szCs w:val="20"/>
        </w:rPr>
        <w:t>равила</w:t>
      </w:r>
      <w:proofErr w:type="spellEnd"/>
      <w:r w:rsidRPr="00206CAD">
        <w:rPr>
          <w:color w:val="000000"/>
          <w:sz w:val="20"/>
          <w:szCs w:val="20"/>
        </w:rPr>
        <w:t xml:space="preserve"> установления охранных зон объектов </w:t>
      </w:r>
      <w:proofErr w:type="spellStart"/>
      <w:r w:rsidRPr="00206CAD">
        <w:rPr>
          <w:color w:val="000000"/>
          <w:sz w:val="20"/>
          <w:szCs w:val="20"/>
        </w:rPr>
        <w:t>электросетевого</w:t>
      </w:r>
      <w:proofErr w:type="spellEnd"/>
      <w:r w:rsidRPr="00206CAD">
        <w:rPr>
          <w:color w:val="000000"/>
          <w:sz w:val="20"/>
          <w:szCs w:val="20"/>
        </w:rPr>
        <w:t xml:space="preserve">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охранная зона производственно-технологического комплекса - воздушная линия электропередачи 10 кВ №3 «</w:t>
      </w:r>
      <w:proofErr w:type="spellStart"/>
      <w:r w:rsidRPr="00206CAD">
        <w:rPr>
          <w:color w:val="000000"/>
          <w:sz w:val="20"/>
          <w:szCs w:val="20"/>
        </w:rPr>
        <w:t>Асакасы</w:t>
      </w:r>
      <w:proofErr w:type="spellEnd"/>
      <w:r w:rsidRPr="00206CAD">
        <w:rPr>
          <w:color w:val="000000"/>
          <w:sz w:val="20"/>
          <w:szCs w:val="20"/>
        </w:rPr>
        <w:t>», зона с особыми условиями использования территорий, 21.07.2.21, Письмо – обращение 21/401/13-389 от25.01.2013 № 05/038 от 24.01.2013.</w:t>
      </w:r>
    </w:p>
    <w:p w:rsidR="00206CAD" w:rsidRPr="00206CAD" w:rsidRDefault="00206CAD" w:rsidP="00206CAD">
      <w:pPr>
        <w:tabs>
          <w:tab w:val="left" w:pos="851"/>
        </w:tabs>
        <w:ind w:right="-285" w:firstLine="567"/>
        <w:jc w:val="both"/>
        <w:rPr>
          <w:sz w:val="20"/>
          <w:szCs w:val="20"/>
        </w:rPr>
      </w:pPr>
      <w:r w:rsidRPr="00206CAD">
        <w:rPr>
          <w:color w:val="000000"/>
          <w:sz w:val="20"/>
          <w:szCs w:val="20"/>
        </w:rPr>
        <w:t xml:space="preserve">Площадь: весь: Ограничения прав на земельный участок, предусмотренные статьей 56 Земельного кодекса Российской Федерации, статья 65 Водного Кодекса, </w:t>
      </w:r>
      <w:proofErr w:type="spellStart"/>
      <w:r w:rsidRPr="00206CAD">
        <w:rPr>
          <w:color w:val="000000"/>
          <w:sz w:val="20"/>
          <w:szCs w:val="20"/>
        </w:rPr>
        <w:t>Водоохранная</w:t>
      </w:r>
      <w:proofErr w:type="spellEnd"/>
      <w:r w:rsidRPr="00206CAD">
        <w:rPr>
          <w:color w:val="000000"/>
          <w:sz w:val="20"/>
          <w:szCs w:val="20"/>
        </w:rPr>
        <w:t xml:space="preserve"> зона р. </w:t>
      </w:r>
      <w:proofErr w:type="spellStart"/>
      <w:r w:rsidRPr="00206CAD">
        <w:rPr>
          <w:color w:val="000000"/>
          <w:sz w:val="20"/>
          <w:szCs w:val="20"/>
        </w:rPr>
        <w:t>Сорма</w:t>
      </w:r>
      <w:proofErr w:type="spellEnd"/>
      <w:r w:rsidRPr="00206CAD">
        <w:rPr>
          <w:color w:val="000000"/>
          <w:sz w:val="20"/>
          <w:szCs w:val="20"/>
        </w:rPr>
        <w:t>, зона с особыми условиями использования территорий, № 2, 21.00.2.51, КАРТА (ПЛАН) № 21/401/14-1771 от 18.12.2013.</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№18: </w:t>
      </w:r>
      <w:r w:rsidRPr="00206CAD">
        <w:rPr>
          <w:sz w:val="20"/>
          <w:szCs w:val="20"/>
        </w:rPr>
        <w:t>земельный</w:t>
      </w:r>
      <w:r w:rsidRPr="00206CAD">
        <w:rPr>
          <w:sz w:val="20"/>
          <w:szCs w:val="20"/>
        </w:rPr>
        <w:tab/>
        <w:t xml:space="preserve"> участок из земель сельскохозяйственного назначения с кадастровым номером 21:07:130701:20,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5943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3863 (три тысячи восемьсот шестьдесят три) рубля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115 (сто пятнадцать) рублей 89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 -</w:t>
      </w:r>
      <w:r w:rsidRPr="00206CAD">
        <w:rPr>
          <w:sz w:val="20"/>
          <w:szCs w:val="20"/>
        </w:rPr>
        <w:t xml:space="preserve"> 3863 (три тысячи восемьсот шестьдесят три) рубля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№19: </w:t>
      </w:r>
      <w:r w:rsidRPr="00206CAD">
        <w:rPr>
          <w:sz w:val="20"/>
          <w:szCs w:val="20"/>
        </w:rPr>
        <w:t xml:space="preserve">земельный участок из земель сельскохозяйственного назначения с кадастровым номером 21:07:210801:9, адрес (описание местоположения): Чувашская Республика–Чувашия, р-н Аликовский, с/пос. </w:t>
      </w:r>
      <w:proofErr w:type="spellStart"/>
      <w:r w:rsidRPr="00206CAD">
        <w:rPr>
          <w:sz w:val="20"/>
          <w:szCs w:val="20"/>
        </w:rPr>
        <w:t>Илгышевское</w:t>
      </w:r>
      <w:proofErr w:type="spellEnd"/>
      <w:r w:rsidRPr="00206CAD">
        <w:rPr>
          <w:sz w:val="20"/>
          <w:szCs w:val="20"/>
        </w:rPr>
        <w:t>, разрешенное использование:     для ведения личного подсобного хозяйства, общей площадью 5748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3736 (три тысячи семьсот тридцать шесть)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- 112 (сто двенадцать) рублей 08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 -</w:t>
      </w:r>
      <w:r w:rsidRPr="00206CAD">
        <w:rPr>
          <w:sz w:val="20"/>
          <w:szCs w:val="20"/>
        </w:rPr>
        <w:t xml:space="preserve"> 3736 (три тысячи семьсот тридцать шесть)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№20: </w:t>
      </w:r>
      <w:r w:rsidRPr="00206CAD">
        <w:rPr>
          <w:sz w:val="20"/>
          <w:szCs w:val="20"/>
        </w:rPr>
        <w:t>земельный</w:t>
      </w:r>
      <w:r w:rsidRPr="00206CAD">
        <w:rPr>
          <w:sz w:val="20"/>
          <w:szCs w:val="20"/>
        </w:rPr>
        <w:tab/>
        <w:t xml:space="preserve"> участок из земель сельскохозяйственного назначения с кадастровым номером 21:07:080601:34,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5473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3557 (три тысячи пятьсот пятьдесят семь)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106 (сто шесть) рублей 71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 -</w:t>
      </w:r>
      <w:r w:rsidRPr="00206CAD">
        <w:rPr>
          <w:sz w:val="20"/>
          <w:szCs w:val="20"/>
        </w:rPr>
        <w:t xml:space="preserve"> 3557 (три тысячи пятьсот пятьдесят семь)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№21: </w:t>
      </w:r>
      <w:r w:rsidRPr="00206CAD">
        <w:rPr>
          <w:sz w:val="20"/>
          <w:szCs w:val="20"/>
        </w:rPr>
        <w:t>земельный</w:t>
      </w:r>
      <w:r w:rsidRPr="00206CAD">
        <w:rPr>
          <w:sz w:val="20"/>
          <w:szCs w:val="20"/>
        </w:rPr>
        <w:tab/>
        <w:t>участок из земель сельскохозяйственного назначения с кадастровым номером 21:07:141003:1, адрес (описание местоположения): Чувашская Республика–Чувашия, р-н Аликовский, с/пос. Таутовское, разрешенное использование: для ведения личного подсобного  хозяйства, общей площадью 6000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3900 (три тысячи девятьсот)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117 (сто семнадцать) рубля 00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 -</w:t>
      </w:r>
      <w:r w:rsidRPr="00206CAD">
        <w:rPr>
          <w:sz w:val="20"/>
          <w:szCs w:val="20"/>
        </w:rPr>
        <w:t xml:space="preserve"> 3900 (три тысячи девятьсот)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№22: </w:t>
      </w:r>
      <w:r w:rsidRPr="00206CAD">
        <w:rPr>
          <w:sz w:val="20"/>
          <w:szCs w:val="20"/>
        </w:rPr>
        <w:t>земельный</w:t>
      </w:r>
      <w:r w:rsidRPr="00206CAD">
        <w:rPr>
          <w:sz w:val="20"/>
          <w:szCs w:val="20"/>
        </w:rPr>
        <w:tab/>
        <w:t xml:space="preserve"> участок из земель сельскохозяйственного назначения с кадастровым номером 21:07:142203:92,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4210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2821 (две тысячи восемьсот двадцать один)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84 (восемьдесят четыре) рубля 63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 -</w:t>
      </w:r>
      <w:r w:rsidRPr="00206CAD">
        <w:rPr>
          <w:sz w:val="20"/>
          <w:szCs w:val="20"/>
        </w:rPr>
        <w:t xml:space="preserve"> 2821 (две тысячи восемьсот двадцать один) рублей 00 копеек (100 % от начальной цены земельного участка).</w:t>
      </w:r>
    </w:p>
    <w:p w:rsidR="00206CAD" w:rsidRPr="00206CAD" w:rsidRDefault="00206CAD" w:rsidP="00206CAD">
      <w:pPr>
        <w:ind w:right="-285" w:firstLine="540"/>
        <w:jc w:val="both"/>
        <w:rPr>
          <w:color w:val="000000"/>
          <w:sz w:val="20"/>
          <w:szCs w:val="20"/>
        </w:rPr>
      </w:pPr>
      <w:r w:rsidRPr="00206CAD">
        <w:rPr>
          <w:color w:val="000000"/>
          <w:sz w:val="20"/>
          <w:szCs w:val="20"/>
        </w:rPr>
        <w:t>Сведения о частях земельного участка и обременениях:</w:t>
      </w:r>
    </w:p>
    <w:p w:rsidR="00206CAD" w:rsidRPr="00206CAD" w:rsidRDefault="00206CAD" w:rsidP="00206CAD">
      <w:pPr>
        <w:tabs>
          <w:tab w:val="left" w:pos="851"/>
        </w:tabs>
        <w:ind w:right="-285" w:firstLine="567"/>
        <w:jc w:val="both"/>
        <w:rPr>
          <w:sz w:val="20"/>
          <w:szCs w:val="20"/>
        </w:rPr>
      </w:pPr>
      <w:proofErr w:type="gramStart"/>
      <w:r w:rsidRPr="00206CAD">
        <w:rPr>
          <w:color w:val="000000"/>
          <w:sz w:val="20"/>
          <w:szCs w:val="20"/>
        </w:rPr>
        <w:t xml:space="preserve">Площадь: 158 кв.м.: Ограничения прав на земельный участок, предусмотренные статьей 56 Земельного кодекса Российской Федерации, В охранных зонах запрещается осуществлять любые действия, которые могут </w:t>
      </w:r>
      <w:r w:rsidRPr="00206CAD">
        <w:rPr>
          <w:color w:val="000000"/>
          <w:sz w:val="20"/>
          <w:szCs w:val="20"/>
        </w:rPr>
        <w:lastRenderedPageBreak/>
        <w:t xml:space="preserve">нарушить безопасную работу объектов </w:t>
      </w:r>
      <w:proofErr w:type="spellStart"/>
      <w:r w:rsidRPr="00206CAD">
        <w:rPr>
          <w:color w:val="000000"/>
          <w:sz w:val="20"/>
          <w:szCs w:val="20"/>
        </w:rPr>
        <w:t>электросетевого</w:t>
      </w:r>
      <w:proofErr w:type="spellEnd"/>
      <w:r w:rsidRPr="00206CAD">
        <w:rPr>
          <w:color w:val="000000"/>
          <w:sz w:val="20"/>
          <w:szCs w:val="2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w:t>
      </w:r>
      <w:proofErr w:type="gramEnd"/>
      <w:r w:rsidRPr="00206CAD">
        <w:rPr>
          <w:color w:val="000000"/>
          <w:sz w:val="20"/>
          <w:szCs w:val="20"/>
        </w:rPr>
        <w:t xml:space="preserve">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206CAD">
        <w:rPr>
          <w:color w:val="000000"/>
          <w:sz w:val="20"/>
          <w:szCs w:val="20"/>
        </w:rPr>
        <w:t>пределах</w:t>
      </w:r>
      <w:proofErr w:type="gramEnd"/>
      <w:r w:rsidRPr="00206CAD">
        <w:rPr>
          <w:color w:val="000000"/>
          <w:sz w:val="20"/>
          <w:szCs w:val="20"/>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206CAD">
        <w:rPr>
          <w:color w:val="000000"/>
          <w:sz w:val="20"/>
          <w:szCs w:val="20"/>
        </w:rPr>
        <w:t>электросетевого</w:t>
      </w:r>
      <w:proofErr w:type="spellEnd"/>
      <w:r w:rsidRPr="00206CAD">
        <w:rPr>
          <w:color w:val="000000"/>
          <w:sz w:val="20"/>
          <w:szCs w:val="20"/>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206CAD">
        <w:rPr>
          <w:color w:val="000000"/>
          <w:sz w:val="20"/>
          <w:szCs w:val="20"/>
        </w:rPr>
        <w:t>электросетевого</w:t>
      </w:r>
      <w:proofErr w:type="spellEnd"/>
      <w:r w:rsidRPr="00206CAD">
        <w:rPr>
          <w:color w:val="000000"/>
          <w:sz w:val="20"/>
          <w:szCs w:val="20"/>
        </w:rPr>
        <w:t xml:space="preserve"> хозяйства, без создания необходимых для такого доступа проходов и подъездов; </w:t>
      </w:r>
      <w:proofErr w:type="gramStart"/>
      <w:r w:rsidRPr="00206CAD">
        <w:rPr>
          <w:color w:val="000000"/>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206CAD">
        <w:rPr>
          <w:color w:val="000000"/>
          <w:sz w:val="20"/>
          <w:szCs w:val="20"/>
        </w:rPr>
        <w:t xml:space="preserve"> </w:t>
      </w:r>
      <w:proofErr w:type="gramStart"/>
      <w:r w:rsidRPr="00206CAD">
        <w:rPr>
          <w:color w:val="000000"/>
          <w:sz w:val="20"/>
          <w:szCs w:val="20"/>
        </w:rPr>
        <w:t xml:space="preserve">линий электропередачи; г) размещать свалки; </w:t>
      </w:r>
      <w:proofErr w:type="spellStart"/>
      <w:r w:rsidRPr="00206CAD">
        <w:rPr>
          <w:color w:val="000000"/>
          <w:sz w:val="20"/>
          <w:szCs w:val="20"/>
        </w:rPr>
        <w:t>д</w:t>
      </w:r>
      <w:proofErr w:type="spellEnd"/>
      <w:r w:rsidRPr="00206CAD">
        <w:rPr>
          <w:color w:val="000000"/>
          <w:sz w:val="20"/>
          <w:szCs w:val="20"/>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охранная зона производственно-технологического комплекса: воздушная высоковольтная линия электропередачи 10 кВ№115 «</w:t>
      </w:r>
      <w:proofErr w:type="spellStart"/>
      <w:r w:rsidRPr="00206CAD">
        <w:rPr>
          <w:color w:val="000000"/>
          <w:sz w:val="20"/>
          <w:szCs w:val="20"/>
        </w:rPr>
        <w:t>Питишево</w:t>
      </w:r>
      <w:proofErr w:type="spellEnd"/>
      <w:r w:rsidRPr="00206CAD">
        <w:rPr>
          <w:color w:val="000000"/>
          <w:sz w:val="20"/>
          <w:szCs w:val="20"/>
        </w:rPr>
        <w:t>», зона с особыми условиями использования территорий, № 1, 21.07.2.27, постановление № 160 от 24.02.2009</w:t>
      </w:r>
      <w:proofErr w:type="gramEnd"/>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№23: </w:t>
      </w:r>
      <w:r w:rsidRPr="00206CAD">
        <w:rPr>
          <w:sz w:val="20"/>
          <w:szCs w:val="20"/>
        </w:rPr>
        <w:t>земельный</w:t>
      </w:r>
      <w:r w:rsidRPr="00206CAD">
        <w:rPr>
          <w:sz w:val="20"/>
          <w:szCs w:val="20"/>
        </w:rPr>
        <w:tab/>
        <w:t xml:space="preserve"> участок из земель сельскохозяйственного назначения с кадастровым номером 21:07:142203:93,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2982 кв.м.</w:t>
      </w:r>
    </w:p>
    <w:p w:rsid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1998 (одна тысяча девятьсот девяносто восемь) рублей 00 копеек.</w:t>
      </w:r>
    </w:p>
    <w:p w:rsidR="00206CAD" w:rsidRPr="00206CAD" w:rsidRDefault="00206CAD" w:rsidP="00206CAD">
      <w:pPr>
        <w:tabs>
          <w:tab w:val="left" w:pos="851"/>
        </w:tabs>
        <w:ind w:right="-285" w:firstLine="567"/>
        <w:jc w:val="both"/>
        <w:rPr>
          <w:sz w:val="20"/>
          <w:szCs w:val="20"/>
        </w:rPr>
      </w:pPr>
      <w:r w:rsidRPr="00206CAD">
        <w:rPr>
          <w:b/>
          <w:sz w:val="20"/>
          <w:szCs w:val="20"/>
        </w:rPr>
        <w:t>Шаг аукциона</w:t>
      </w:r>
      <w:r w:rsidRPr="00206CAD">
        <w:rPr>
          <w:sz w:val="20"/>
          <w:szCs w:val="20"/>
        </w:rPr>
        <w:t xml:space="preserve"> – 59 (пятьдесят девять) рублей 94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 -</w:t>
      </w:r>
      <w:r w:rsidRPr="00206CAD">
        <w:rPr>
          <w:sz w:val="20"/>
          <w:szCs w:val="20"/>
        </w:rPr>
        <w:t xml:space="preserve"> 1998 (одна тысяча девятьсот девяносто восемь)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jc w:val="both"/>
        <w:rPr>
          <w:sz w:val="20"/>
          <w:szCs w:val="20"/>
        </w:rPr>
      </w:pPr>
      <w:r w:rsidRPr="00206CAD">
        <w:rPr>
          <w:sz w:val="20"/>
          <w:szCs w:val="20"/>
        </w:rPr>
        <w:t xml:space="preserve">          </w:t>
      </w:r>
      <w:r w:rsidRPr="00206CAD">
        <w:rPr>
          <w:b/>
          <w:sz w:val="20"/>
          <w:szCs w:val="20"/>
        </w:rPr>
        <w:t xml:space="preserve">ЛОТ №24: </w:t>
      </w:r>
      <w:r w:rsidRPr="00206CAD">
        <w:rPr>
          <w:sz w:val="20"/>
          <w:szCs w:val="20"/>
        </w:rPr>
        <w:t>земельный</w:t>
      </w:r>
      <w:r w:rsidRPr="00206CAD">
        <w:rPr>
          <w:sz w:val="20"/>
          <w:szCs w:val="20"/>
        </w:rPr>
        <w:tab/>
        <w:t xml:space="preserve"> участок из земель сельскохозяйственного назначения с кадастровым номером 21:07:142303:258,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2509 кв.м.</w:t>
      </w:r>
    </w:p>
    <w:p w:rsidR="00206CAD" w:rsidRPr="00206CAD" w:rsidRDefault="00206CAD" w:rsidP="00206CAD">
      <w:pPr>
        <w:tabs>
          <w:tab w:val="left" w:pos="851"/>
        </w:tabs>
        <w:ind w:right="-285" w:firstLine="567"/>
        <w:jc w:val="both"/>
        <w:rPr>
          <w:sz w:val="20"/>
          <w:szCs w:val="20"/>
        </w:rPr>
      </w:pPr>
      <w:r w:rsidRPr="00206CAD">
        <w:rPr>
          <w:b/>
          <w:sz w:val="20"/>
          <w:szCs w:val="20"/>
        </w:rPr>
        <w:t>Начальная цена продажи земельного участка</w:t>
      </w:r>
      <w:r w:rsidRPr="00206CAD">
        <w:rPr>
          <w:sz w:val="20"/>
          <w:szCs w:val="20"/>
        </w:rPr>
        <w:t xml:space="preserve"> – 1631 (одна тысяча шестьсот тридцать один)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48 (сорок восемь) рублей 93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 -</w:t>
      </w:r>
      <w:r w:rsidRPr="00206CAD">
        <w:rPr>
          <w:sz w:val="20"/>
          <w:szCs w:val="20"/>
        </w:rPr>
        <w:t xml:space="preserve"> 1631 (одна тысяча шестьсот тридцать один)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ind w:right="-285"/>
        <w:jc w:val="both"/>
        <w:rPr>
          <w:sz w:val="20"/>
          <w:szCs w:val="20"/>
        </w:rPr>
      </w:pPr>
    </w:p>
    <w:p w:rsidR="00206CAD" w:rsidRPr="00206CAD" w:rsidRDefault="00206CAD" w:rsidP="00206CAD">
      <w:pPr>
        <w:tabs>
          <w:tab w:val="left" w:pos="851"/>
        </w:tabs>
        <w:ind w:right="-285"/>
        <w:jc w:val="center"/>
        <w:rPr>
          <w:b/>
          <w:sz w:val="20"/>
          <w:szCs w:val="20"/>
        </w:rPr>
      </w:pPr>
      <w:r w:rsidRPr="00206CAD">
        <w:rPr>
          <w:b/>
          <w:sz w:val="20"/>
          <w:szCs w:val="20"/>
        </w:rPr>
        <w:t>Характеристика объекта права на заключение договора аренды</w:t>
      </w:r>
    </w:p>
    <w:p w:rsidR="00206CAD" w:rsidRPr="00206CAD" w:rsidRDefault="00206CAD" w:rsidP="00206CAD">
      <w:pPr>
        <w:ind w:right="-285" w:firstLine="540"/>
        <w:jc w:val="center"/>
        <w:rPr>
          <w:b/>
          <w:sz w:val="20"/>
          <w:szCs w:val="20"/>
        </w:rPr>
      </w:pPr>
      <w:r w:rsidRPr="00206CAD">
        <w:rPr>
          <w:b/>
          <w:sz w:val="20"/>
          <w:szCs w:val="20"/>
        </w:rPr>
        <w:t>земельного участка:</w:t>
      </w:r>
    </w:p>
    <w:p w:rsidR="00206CAD" w:rsidRPr="00206CAD" w:rsidRDefault="00206CAD" w:rsidP="00206CAD">
      <w:pPr>
        <w:ind w:right="-285" w:firstLine="540"/>
        <w:jc w:val="both"/>
        <w:rPr>
          <w:sz w:val="20"/>
          <w:szCs w:val="20"/>
        </w:rPr>
      </w:pPr>
      <w:r w:rsidRPr="00206CAD">
        <w:rPr>
          <w:b/>
          <w:sz w:val="20"/>
          <w:szCs w:val="20"/>
        </w:rPr>
        <w:t xml:space="preserve">           ЛОТ №25:</w:t>
      </w:r>
      <w:r w:rsidRPr="00206CAD">
        <w:rPr>
          <w:sz w:val="20"/>
          <w:szCs w:val="20"/>
        </w:rPr>
        <w:t xml:space="preserve"> земельный участок из земель сельскохозяйственного назначения с кадастровым номером 21:07:291901:432,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15170 кв.м. </w:t>
      </w:r>
    </w:p>
    <w:p w:rsidR="00206CAD" w:rsidRPr="00206CAD" w:rsidRDefault="00206CAD" w:rsidP="00206CAD">
      <w:pPr>
        <w:tabs>
          <w:tab w:val="left" w:pos="851"/>
        </w:tabs>
        <w:ind w:right="-285" w:firstLine="567"/>
        <w:jc w:val="both"/>
        <w:rPr>
          <w:sz w:val="20"/>
          <w:szCs w:val="20"/>
        </w:rPr>
      </w:pPr>
      <w:r w:rsidRPr="00206CAD">
        <w:rPr>
          <w:b/>
          <w:bCs/>
          <w:spacing w:val="-1"/>
          <w:sz w:val="20"/>
          <w:szCs w:val="20"/>
        </w:rPr>
        <w:t xml:space="preserve">Начальная цена на право заключения договора аренды земельного участка </w:t>
      </w:r>
      <w:r w:rsidRPr="00206CAD">
        <w:rPr>
          <w:sz w:val="20"/>
          <w:szCs w:val="20"/>
        </w:rPr>
        <w:t>– 1062 (одна тысяча шестьдесят два) рубля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31 (тридцать один) рублей 86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1062 (одна тысяча шестьдесят два) рубля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Срок аренды: 20 лет.</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t>ЛОТ №26:</w:t>
      </w:r>
      <w:r w:rsidRPr="00206CAD">
        <w:rPr>
          <w:sz w:val="20"/>
          <w:szCs w:val="20"/>
        </w:rPr>
        <w:t xml:space="preserve"> земельного участка из земель сельскохозяйственного назначения с кадастровым номером 21:07:000000:3009,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12467 кв.м.</w:t>
      </w:r>
    </w:p>
    <w:p w:rsidR="00206CAD" w:rsidRPr="00206CAD" w:rsidRDefault="00206CAD" w:rsidP="00206CAD">
      <w:pPr>
        <w:tabs>
          <w:tab w:val="left" w:pos="851"/>
        </w:tabs>
        <w:ind w:right="-285" w:firstLine="567"/>
        <w:jc w:val="both"/>
        <w:rPr>
          <w:sz w:val="20"/>
          <w:szCs w:val="20"/>
        </w:rPr>
      </w:pPr>
      <w:r w:rsidRPr="00206CAD">
        <w:rPr>
          <w:b/>
          <w:bCs/>
          <w:spacing w:val="-1"/>
          <w:sz w:val="20"/>
          <w:szCs w:val="20"/>
        </w:rPr>
        <w:t xml:space="preserve">Начальная цена на право заключения договора аренды земельного участка </w:t>
      </w:r>
      <w:r w:rsidRPr="00206CAD">
        <w:rPr>
          <w:sz w:val="20"/>
          <w:szCs w:val="20"/>
        </w:rPr>
        <w:t>– 873 (восемьсот семьдесят три) рубля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26 (двадцать шесть) рублей 19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873 (восемьсот семьдесят три) рубля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Срок аренды: 20 лет.</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tabs>
          <w:tab w:val="left" w:pos="851"/>
        </w:tabs>
        <w:ind w:right="-285" w:firstLine="567"/>
        <w:jc w:val="both"/>
        <w:rPr>
          <w:sz w:val="20"/>
          <w:szCs w:val="20"/>
        </w:rPr>
      </w:pPr>
      <w:r w:rsidRPr="00206CAD">
        <w:rPr>
          <w:b/>
          <w:sz w:val="20"/>
          <w:szCs w:val="20"/>
        </w:rPr>
        <w:lastRenderedPageBreak/>
        <w:t>ЛОТ №27:</w:t>
      </w:r>
      <w:r w:rsidRPr="00206CAD">
        <w:rPr>
          <w:sz w:val="20"/>
          <w:szCs w:val="20"/>
        </w:rPr>
        <w:t xml:space="preserve"> земельного участка из земель сельскохозяйственного назначения с кадастровым номером 21:07:120501:108, адрес (описание местоположения): Чувашская Республика–Чувашия, р-н Аликовский, с/пос. </w:t>
      </w:r>
      <w:proofErr w:type="spellStart"/>
      <w:r w:rsidRPr="00206CAD">
        <w:rPr>
          <w:sz w:val="20"/>
          <w:szCs w:val="20"/>
        </w:rPr>
        <w:t>Раскильдинское</w:t>
      </w:r>
      <w:proofErr w:type="spellEnd"/>
      <w:r w:rsidRPr="00206CAD">
        <w:rPr>
          <w:sz w:val="20"/>
          <w:szCs w:val="20"/>
        </w:rPr>
        <w:t xml:space="preserve">, д. </w:t>
      </w:r>
      <w:proofErr w:type="spellStart"/>
      <w:proofErr w:type="gramStart"/>
      <w:r w:rsidRPr="00206CAD">
        <w:rPr>
          <w:sz w:val="20"/>
          <w:szCs w:val="20"/>
        </w:rPr>
        <w:t>Тури-Выла</w:t>
      </w:r>
      <w:proofErr w:type="spellEnd"/>
      <w:proofErr w:type="gramEnd"/>
      <w:r w:rsidRPr="00206CAD">
        <w:rPr>
          <w:sz w:val="20"/>
          <w:szCs w:val="20"/>
        </w:rPr>
        <w:t xml:space="preserve">, земельный участок расположен в западной части кадастрового квартала 21:07:120501, разрешенное использование: для сельскохозяйственного производства, общей площадью 431151 кв.м.   </w:t>
      </w:r>
    </w:p>
    <w:p w:rsidR="00206CAD" w:rsidRPr="00206CAD" w:rsidRDefault="00206CAD" w:rsidP="00206CAD">
      <w:pPr>
        <w:tabs>
          <w:tab w:val="left" w:pos="851"/>
        </w:tabs>
        <w:ind w:right="-285" w:firstLine="567"/>
        <w:jc w:val="both"/>
        <w:rPr>
          <w:sz w:val="20"/>
          <w:szCs w:val="20"/>
        </w:rPr>
      </w:pPr>
      <w:r w:rsidRPr="00206CAD">
        <w:rPr>
          <w:b/>
          <w:bCs/>
          <w:spacing w:val="-1"/>
          <w:sz w:val="20"/>
          <w:szCs w:val="20"/>
        </w:rPr>
        <w:t xml:space="preserve">Начальная цена на право заключения договора аренды земельного участка </w:t>
      </w:r>
      <w:r w:rsidRPr="00206CAD">
        <w:rPr>
          <w:sz w:val="20"/>
          <w:szCs w:val="20"/>
        </w:rPr>
        <w:t>– 21126 (двадцать одна тысяча сто двадцать шесть) рублей 00 копеек.</w:t>
      </w:r>
    </w:p>
    <w:p w:rsidR="00206CAD" w:rsidRPr="00206CAD" w:rsidRDefault="00206CAD" w:rsidP="00206CAD">
      <w:pPr>
        <w:ind w:right="-285" w:firstLine="540"/>
        <w:jc w:val="both"/>
        <w:rPr>
          <w:sz w:val="20"/>
          <w:szCs w:val="20"/>
        </w:rPr>
      </w:pPr>
      <w:r w:rsidRPr="00206CAD">
        <w:rPr>
          <w:b/>
          <w:sz w:val="20"/>
          <w:szCs w:val="20"/>
        </w:rPr>
        <w:t>Шаг аукциона</w:t>
      </w:r>
      <w:r w:rsidRPr="00206CAD">
        <w:rPr>
          <w:sz w:val="20"/>
          <w:szCs w:val="20"/>
        </w:rPr>
        <w:t xml:space="preserve"> – 633 (шестьсот тридцать три) рубля 78 копеек (3%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b/>
          <w:sz w:val="20"/>
          <w:szCs w:val="20"/>
        </w:rPr>
        <w:t>Размер задатка</w:t>
      </w:r>
      <w:r w:rsidRPr="00206CAD">
        <w:rPr>
          <w:sz w:val="20"/>
          <w:szCs w:val="20"/>
        </w:rPr>
        <w:t xml:space="preserve"> – 21126 (двадцать одна тысяча сто двадцать шесть) рублей 00 копеек (100 % от начальной цены земельного участка).</w:t>
      </w:r>
    </w:p>
    <w:p w:rsidR="00206CAD" w:rsidRPr="00206CAD" w:rsidRDefault="00206CAD" w:rsidP="00206CAD">
      <w:pPr>
        <w:tabs>
          <w:tab w:val="left" w:pos="851"/>
        </w:tabs>
        <w:ind w:right="-285" w:firstLine="567"/>
        <w:jc w:val="both"/>
        <w:rPr>
          <w:sz w:val="20"/>
          <w:szCs w:val="20"/>
        </w:rPr>
      </w:pPr>
      <w:r w:rsidRPr="00206CAD">
        <w:rPr>
          <w:sz w:val="20"/>
          <w:szCs w:val="20"/>
        </w:rPr>
        <w:t>Срок аренды: 20 лет.</w:t>
      </w:r>
    </w:p>
    <w:p w:rsidR="00206CAD" w:rsidRPr="00206CAD" w:rsidRDefault="00206CAD" w:rsidP="00206CAD">
      <w:pPr>
        <w:tabs>
          <w:tab w:val="left" w:pos="851"/>
        </w:tabs>
        <w:ind w:right="-285" w:firstLine="567"/>
        <w:jc w:val="both"/>
        <w:rPr>
          <w:sz w:val="20"/>
          <w:szCs w:val="20"/>
        </w:rPr>
      </w:pPr>
      <w:r w:rsidRPr="00206CAD">
        <w:rPr>
          <w:sz w:val="20"/>
          <w:szCs w:val="20"/>
        </w:rPr>
        <w:t>По земельному участку ограничений в использовании и обременении правами третьих лиц нет.</w:t>
      </w:r>
    </w:p>
    <w:p w:rsidR="00206CAD" w:rsidRPr="00206CAD" w:rsidRDefault="00206CAD" w:rsidP="00206CAD">
      <w:pPr>
        <w:pStyle w:val="aff2"/>
        <w:snapToGrid w:val="0"/>
        <w:jc w:val="both"/>
        <w:rPr>
          <w:sz w:val="20"/>
          <w:szCs w:val="20"/>
        </w:rPr>
      </w:pPr>
      <w:r w:rsidRPr="00206CAD">
        <w:rPr>
          <w:bCs/>
          <w:sz w:val="20"/>
          <w:szCs w:val="20"/>
        </w:rPr>
        <w:t xml:space="preserve">        </w:t>
      </w:r>
      <w:r w:rsidRPr="00206CAD">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206CAD">
        <w:rPr>
          <w:b/>
          <w:sz w:val="20"/>
          <w:szCs w:val="20"/>
        </w:rPr>
        <w:t xml:space="preserve">  </w:t>
      </w:r>
    </w:p>
    <w:p w:rsidR="00206CAD" w:rsidRPr="00206CAD" w:rsidRDefault="00206CAD" w:rsidP="00206CAD">
      <w:pPr>
        <w:ind w:right="-285" w:firstLine="540"/>
        <w:jc w:val="both"/>
        <w:rPr>
          <w:b/>
          <w:sz w:val="20"/>
          <w:szCs w:val="20"/>
        </w:rPr>
      </w:pPr>
    </w:p>
    <w:p w:rsidR="00206CAD" w:rsidRPr="00206CAD" w:rsidRDefault="00206CAD" w:rsidP="00206CAD">
      <w:pPr>
        <w:ind w:right="-285" w:firstLine="540"/>
        <w:jc w:val="both"/>
        <w:rPr>
          <w:sz w:val="20"/>
          <w:szCs w:val="20"/>
        </w:rPr>
      </w:pPr>
      <w:r w:rsidRPr="00206CAD">
        <w:rPr>
          <w:sz w:val="20"/>
          <w:szCs w:val="20"/>
        </w:rPr>
        <w:t xml:space="preserve">УФК по Чувашской Республике (Администрация Аликовского района), ИНН 2102001180, КПП 210201001, </w:t>
      </w:r>
      <w:proofErr w:type="spellStart"/>
      <w:proofErr w:type="gramStart"/>
      <w:r w:rsidRPr="00206CAD">
        <w:rPr>
          <w:sz w:val="20"/>
          <w:szCs w:val="20"/>
        </w:rPr>
        <w:t>р</w:t>
      </w:r>
      <w:proofErr w:type="spellEnd"/>
      <w:proofErr w:type="gramEnd"/>
      <w:r w:rsidRPr="00206CAD">
        <w:rPr>
          <w:sz w:val="20"/>
          <w:szCs w:val="20"/>
        </w:rPr>
        <w:t xml:space="preserve">/с 40302810497063000076 л/с 05153000430, Банк получателя: Отделение - НБ </w:t>
      </w:r>
      <w:proofErr w:type="gramStart"/>
      <w:r w:rsidRPr="00206CAD">
        <w:rPr>
          <w:sz w:val="20"/>
          <w:szCs w:val="20"/>
        </w:rPr>
        <w:t>Чувашской</w:t>
      </w:r>
      <w:proofErr w:type="gramEnd"/>
      <w:r w:rsidRPr="00206CAD">
        <w:rPr>
          <w:sz w:val="20"/>
          <w:szCs w:val="20"/>
        </w:rPr>
        <w:t xml:space="preserve"> </w:t>
      </w:r>
      <w:proofErr w:type="spellStart"/>
      <w:r w:rsidRPr="00206CAD">
        <w:rPr>
          <w:sz w:val="20"/>
          <w:szCs w:val="20"/>
        </w:rPr>
        <w:t>Респ</w:t>
      </w:r>
      <w:proofErr w:type="spellEnd"/>
      <w:r w:rsidRPr="00206CAD">
        <w:rPr>
          <w:sz w:val="20"/>
          <w:szCs w:val="20"/>
        </w:rPr>
        <w:t xml:space="preserve">. Банка России </w:t>
      </w:r>
      <w:proofErr w:type="gramStart"/>
      <w:r w:rsidRPr="00206CAD">
        <w:rPr>
          <w:sz w:val="20"/>
          <w:szCs w:val="20"/>
        </w:rPr>
        <w:t>г</w:t>
      </w:r>
      <w:proofErr w:type="gramEnd"/>
      <w:r w:rsidRPr="00206CAD">
        <w:rPr>
          <w:sz w:val="20"/>
          <w:szCs w:val="20"/>
        </w:rPr>
        <w:t>. Чебоксары, БИК 049706001, КБК 0, ОКТМО 97605405.</w:t>
      </w:r>
    </w:p>
    <w:p w:rsidR="00206CAD" w:rsidRPr="00206CAD" w:rsidRDefault="00206CAD" w:rsidP="00206CAD">
      <w:pPr>
        <w:ind w:right="-285" w:firstLine="540"/>
        <w:jc w:val="both"/>
        <w:rPr>
          <w:spacing w:val="4"/>
          <w:sz w:val="20"/>
          <w:szCs w:val="20"/>
        </w:rPr>
      </w:pPr>
      <w:r w:rsidRPr="00206CAD">
        <w:rPr>
          <w:b/>
          <w:spacing w:val="4"/>
          <w:sz w:val="20"/>
          <w:szCs w:val="20"/>
        </w:rPr>
        <w:t xml:space="preserve"> </w:t>
      </w:r>
      <w:r w:rsidRPr="00206CAD">
        <w:rPr>
          <w:spacing w:val="4"/>
          <w:sz w:val="20"/>
          <w:szCs w:val="20"/>
        </w:rPr>
        <w:t xml:space="preserve">Поступление задатка на расчетный счет Организатора торгов: не позднее 12 час. 00 мин. 31.05.2018. </w:t>
      </w:r>
    </w:p>
    <w:p w:rsidR="00206CAD" w:rsidRPr="00206CAD" w:rsidRDefault="00206CAD" w:rsidP="00206CAD">
      <w:pPr>
        <w:ind w:right="-285" w:firstLine="180"/>
        <w:jc w:val="both"/>
        <w:rPr>
          <w:b/>
          <w:spacing w:val="4"/>
          <w:sz w:val="20"/>
          <w:szCs w:val="20"/>
        </w:rPr>
      </w:pPr>
      <w:r w:rsidRPr="00206CAD">
        <w:rPr>
          <w:b/>
          <w:color w:val="C00000"/>
          <w:spacing w:val="4"/>
          <w:sz w:val="20"/>
          <w:szCs w:val="20"/>
        </w:rPr>
        <w:t xml:space="preserve">      </w:t>
      </w:r>
      <w:r w:rsidRPr="00206CAD">
        <w:rPr>
          <w:b/>
          <w:spacing w:val="4"/>
          <w:sz w:val="20"/>
          <w:szCs w:val="20"/>
        </w:rPr>
        <w:t xml:space="preserve">Дата и время начала приема заявок с прилагаемыми документами: </w:t>
      </w:r>
    </w:p>
    <w:p w:rsidR="00206CAD" w:rsidRPr="00206CAD" w:rsidRDefault="00206CAD" w:rsidP="00206CAD">
      <w:pPr>
        <w:ind w:right="-285" w:firstLine="540"/>
        <w:jc w:val="both"/>
        <w:rPr>
          <w:b/>
          <w:spacing w:val="4"/>
          <w:sz w:val="20"/>
          <w:szCs w:val="20"/>
        </w:rPr>
      </w:pPr>
      <w:r w:rsidRPr="00206CAD">
        <w:rPr>
          <w:spacing w:val="4"/>
          <w:sz w:val="20"/>
          <w:szCs w:val="20"/>
        </w:rPr>
        <w:t>03.05.2018 с 8 час 00 мин.</w:t>
      </w:r>
    </w:p>
    <w:p w:rsidR="00206CAD" w:rsidRPr="00206CAD" w:rsidRDefault="00206CAD" w:rsidP="00206CAD">
      <w:pPr>
        <w:ind w:right="-285" w:firstLine="180"/>
        <w:jc w:val="both"/>
        <w:rPr>
          <w:b/>
          <w:spacing w:val="4"/>
          <w:sz w:val="20"/>
          <w:szCs w:val="20"/>
        </w:rPr>
      </w:pPr>
      <w:r w:rsidRPr="00206CAD">
        <w:rPr>
          <w:b/>
          <w:spacing w:val="4"/>
          <w:sz w:val="20"/>
          <w:szCs w:val="20"/>
        </w:rPr>
        <w:t xml:space="preserve"> </w:t>
      </w:r>
      <w:r w:rsidRPr="00206CAD">
        <w:rPr>
          <w:b/>
          <w:spacing w:val="4"/>
          <w:sz w:val="20"/>
          <w:szCs w:val="20"/>
        </w:rPr>
        <w:tab/>
      </w:r>
    </w:p>
    <w:p w:rsidR="00206CAD" w:rsidRPr="00206CAD" w:rsidRDefault="00206CAD" w:rsidP="00206CAD">
      <w:pPr>
        <w:ind w:right="-285" w:firstLine="540"/>
        <w:jc w:val="both"/>
        <w:rPr>
          <w:b/>
          <w:spacing w:val="4"/>
          <w:sz w:val="20"/>
          <w:szCs w:val="20"/>
        </w:rPr>
      </w:pPr>
      <w:r w:rsidRPr="00206CAD">
        <w:rPr>
          <w:b/>
          <w:spacing w:val="4"/>
          <w:sz w:val="20"/>
          <w:szCs w:val="20"/>
        </w:rPr>
        <w:t>Дата и время окончания приема заявок с прилагаемыми документами:</w:t>
      </w:r>
    </w:p>
    <w:p w:rsidR="00206CAD" w:rsidRPr="00206CAD" w:rsidRDefault="00206CAD" w:rsidP="00206CAD">
      <w:pPr>
        <w:ind w:right="-285" w:firstLine="540"/>
        <w:jc w:val="both"/>
        <w:rPr>
          <w:spacing w:val="4"/>
          <w:sz w:val="20"/>
          <w:szCs w:val="20"/>
        </w:rPr>
      </w:pPr>
      <w:r w:rsidRPr="00206CAD">
        <w:rPr>
          <w:spacing w:val="4"/>
          <w:sz w:val="20"/>
          <w:szCs w:val="20"/>
        </w:rPr>
        <w:t xml:space="preserve">01.06.2018 до 09 час 00 мин. </w:t>
      </w:r>
    </w:p>
    <w:p w:rsidR="00206CAD" w:rsidRPr="00206CAD" w:rsidRDefault="00206CAD" w:rsidP="00206CAD">
      <w:pPr>
        <w:ind w:right="-285"/>
        <w:jc w:val="both"/>
        <w:rPr>
          <w:spacing w:val="4"/>
          <w:sz w:val="20"/>
          <w:szCs w:val="20"/>
        </w:rPr>
      </w:pPr>
    </w:p>
    <w:p w:rsidR="00206CAD" w:rsidRPr="00206CAD" w:rsidRDefault="00206CAD" w:rsidP="00206CAD">
      <w:pPr>
        <w:ind w:right="-285" w:firstLine="540"/>
        <w:jc w:val="both"/>
        <w:rPr>
          <w:spacing w:val="4"/>
          <w:sz w:val="20"/>
          <w:szCs w:val="20"/>
        </w:rPr>
      </w:pPr>
      <w:r w:rsidRPr="00206CAD">
        <w:rPr>
          <w:spacing w:val="4"/>
          <w:sz w:val="20"/>
          <w:szCs w:val="20"/>
        </w:rPr>
        <w:t>Прием заявок с 8-00 до 17-00 часов ежедневно, кроме выходных и праздничных дней, обед с 12-00 до 13-00 часов.</w:t>
      </w:r>
    </w:p>
    <w:p w:rsidR="00206CAD" w:rsidRPr="00206CAD" w:rsidRDefault="00206CAD" w:rsidP="00206CAD">
      <w:pPr>
        <w:ind w:right="-285" w:firstLine="567"/>
        <w:jc w:val="both"/>
        <w:rPr>
          <w:bCs/>
          <w:sz w:val="20"/>
          <w:szCs w:val="20"/>
        </w:rPr>
      </w:pPr>
      <w:proofErr w:type="gramStart"/>
      <w:r w:rsidRPr="00206CAD">
        <w:rPr>
          <w:b/>
          <w:bCs/>
          <w:sz w:val="20"/>
          <w:szCs w:val="20"/>
        </w:rPr>
        <w:t>Рассмотрение заявок и допуск к участию в аукционе</w:t>
      </w:r>
      <w:r w:rsidRPr="00206CAD">
        <w:rPr>
          <w:bCs/>
          <w:sz w:val="20"/>
          <w:szCs w:val="20"/>
        </w:rPr>
        <w:t xml:space="preserve"> </w:t>
      </w:r>
      <w:r w:rsidRPr="00206CAD">
        <w:rPr>
          <w:b/>
          <w:bCs/>
          <w:sz w:val="20"/>
          <w:szCs w:val="20"/>
        </w:rPr>
        <w:t>состоится</w:t>
      </w:r>
      <w:r w:rsidRPr="00206CAD">
        <w:rPr>
          <w:bCs/>
          <w:sz w:val="20"/>
          <w:szCs w:val="20"/>
        </w:rPr>
        <w:t xml:space="preserve"> </w:t>
      </w:r>
      <w:r w:rsidRPr="00206CAD">
        <w:rPr>
          <w:b/>
          <w:bCs/>
          <w:sz w:val="20"/>
          <w:szCs w:val="20"/>
        </w:rPr>
        <w:t>01 июня 2018 г. в 11 час. 00 мин.</w:t>
      </w:r>
      <w:r w:rsidRPr="00206CAD">
        <w:rPr>
          <w:bCs/>
          <w:sz w:val="20"/>
          <w:szCs w:val="20"/>
        </w:rPr>
        <w:t xml:space="preserve"> по московскому времени, </w:t>
      </w:r>
      <w:r w:rsidRPr="00206CAD">
        <w:rPr>
          <w:sz w:val="20"/>
          <w:szCs w:val="20"/>
        </w:rPr>
        <w:t>по адресу: 429250, Чувашская Республика, Аликовский район, с. Аликово, ул. Октябрьская, д. 21, 2 этаж, актовый зал.</w:t>
      </w:r>
      <w:proofErr w:type="gramEnd"/>
    </w:p>
    <w:p w:rsidR="00206CAD" w:rsidRPr="00206CAD" w:rsidRDefault="00206CAD" w:rsidP="00206CAD">
      <w:pPr>
        <w:ind w:right="-285" w:firstLine="540"/>
        <w:jc w:val="both"/>
        <w:rPr>
          <w:b/>
          <w:spacing w:val="4"/>
          <w:sz w:val="20"/>
          <w:szCs w:val="20"/>
        </w:rPr>
      </w:pPr>
      <w:r w:rsidRPr="00206CAD">
        <w:rPr>
          <w:b/>
          <w:spacing w:val="4"/>
          <w:sz w:val="20"/>
          <w:szCs w:val="20"/>
        </w:rPr>
        <w:t xml:space="preserve">Адрес места приема заявок с прилагаемыми документами: </w:t>
      </w:r>
    </w:p>
    <w:p w:rsidR="00206CAD" w:rsidRPr="00206CAD" w:rsidRDefault="00206CAD" w:rsidP="00206CAD">
      <w:pPr>
        <w:ind w:right="-285"/>
        <w:jc w:val="both"/>
        <w:rPr>
          <w:sz w:val="20"/>
          <w:szCs w:val="20"/>
        </w:rPr>
      </w:pPr>
    </w:p>
    <w:p w:rsidR="00206CAD" w:rsidRPr="00206CAD" w:rsidRDefault="00206CAD" w:rsidP="00206CAD">
      <w:pPr>
        <w:ind w:right="-285" w:firstLine="540"/>
        <w:jc w:val="both"/>
        <w:rPr>
          <w:sz w:val="20"/>
          <w:szCs w:val="20"/>
        </w:rPr>
      </w:pPr>
      <w:r w:rsidRPr="00206CAD">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206CAD">
        <w:rPr>
          <w:sz w:val="20"/>
          <w:szCs w:val="20"/>
        </w:rPr>
        <w:t>каб</w:t>
      </w:r>
      <w:proofErr w:type="spellEnd"/>
      <w:r w:rsidRPr="00206CAD">
        <w:rPr>
          <w:sz w:val="20"/>
          <w:szCs w:val="20"/>
        </w:rPr>
        <w:t>. 48, 51. Контактный телефон: (883535) 22-0-68, 22-2-74.</w:t>
      </w:r>
    </w:p>
    <w:p w:rsidR="00206CAD" w:rsidRPr="00206CAD" w:rsidRDefault="00206CAD" w:rsidP="00206CAD">
      <w:pPr>
        <w:ind w:right="-285" w:firstLine="540"/>
        <w:jc w:val="both"/>
        <w:rPr>
          <w:sz w:val="20"/>
          <w:szCs w:val="20"/>
        </w:rPr>
      </w:pPr>
      <w:r w:rsidRPr="00206CAD">
        <w:rPr>
          <w:sz w:val="20"/>
          <w:szCs w:val="20"/>
        </w:rPr>
        <w:t xml:space="preserve">Форма заявки опубликована на официальном сайте </w:t>
      </w:r>
      <w:hyperlink r:id="rId102" w:history="1">
        <w:r w:rsidRPr="00206CAD">
          <w:rPr>
            <w:rStyle w:val="af4"/>
            <w:sz w:val="20"/>
            <w:szCs w:val="20"/>
          </w:rPr>
          <w:t>http://torgi.gov.ru/</w:t>
        </w:r>
      </w:hyperlink>
      <w:r w:rsidRPr="00206CAD">
        <w:rPr>
          <w:sz w:val="20"/>
          <w:szCs w:val="20"/>
        </w:rPr>
        <w:t xml:space="preserve">  и в печатном издании администрации Аликовского района Чувашской Республики “Аликовский вестник».</w:t>
      </w:r>
    </w:p>
    <w:p w:rsidR="00206CAD" w:rsidRPr="00206CAD" w:rsidRDefault="00206CAD" w:rsidP="00206CAD">
      <w:pPr>
        <w:ind w:right="-285" w:firstLine="540"/>
        <w:jc w:val="both"/>
        <w:rPr>
          <w:b/>
          <w:spacing w:val="4"/>
          <w:sz w:val="20"/>
          <w:szCs w:val="20"/>
        </w:rPr>
      </w:pPr>
      <w:r w:rsidRPr="00206CAD">
        <w:rPr>
          <w:b/>
          <w:spacing w:val="4"/>
          <w:sz w:val="20"/>
          <w:szCs w:val="20"/>
        </w:rPr>
        <w:t>Перечень документов, представляемых претендентами для участия в аукционе:</w:t>
      </w:r>
    </w:p>
    <w:p w:rsidR="00206CAD" w:rsidRPr="00206CAD" w:rsidRDefault="00206CAD" w:rsidP="00206CAD">
      <w:pPr>
        <w:ind w:right="-285" w:firstLine="540"/>
        <w:jc w:val="both"/>
        <w:rPr>
          <w:spacing w:val="4"/>
          <w:sz w:val="20"/>
          <w:szCs w:val="20"/>
        </w:rPr>
      </w:pPr>
      <w:r w:rsidRPr="00206CAD">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206CAD" w:rsidRPr="00206CAD" w:rsidRDefault="00206CAD" w:rsidP="00206CAD">
      <w:pPr>
        <w:ind w:right="-285" w:firstLine="540"/>
        <w:jc w:val="both"/>
        <w:rPr>
          <w:spacing w:val="4"/>
          <w:sz w:val="20"/>
          <w:szCs w:val="20"/>
        </w:rPr>
      </w:pPr>
      <w:r w:rsidRPr="00206CAD">
        <w:rPr>
          <w:spacing w:val="4"/>
          <w:sz w:val="20"/>
          <w:szCs w:val="20"/>
        </w:rPr>
        <w:t xml:space="preserve">2. Копии документов, удостоверяющих личность заявителя - для физических лиц (оригинал и ксерокопия). </w:t>
      </w:r>
    </w:p>
    <w:p w:rsidR="00206CAD" w:rsidRPr="00206CAD" w:rsidRDefault="00206CAD" w:rsidP="00206CAD">
      <w:pPr>
        <w:ind w:right="-285" w:firstLine="540"/>
        <w:jc w:val="both"/>
        <w:rPr>
          <w:spacing w:val="4"/>
          <w:sz w:val="20"/>
          <w:szCs w:val="20"/>
        </w:rPr>
      </w:pPr>
      <w:r w:rsidRPr="00206CAD">
        <w:rPr>
          <w:spacing w:val="4"/>
          <w:sz w:val="20"/>
          <w:szCs w:val="20"/>
        </w:rPr>
        <w:t xml:space="preserve">3. Надлежащим образом заверенный перевод </w:t>
      </w:r>
      <w:proofErr w:type="gramStart"/>
      <w:r w:rsidRPr="00206CAD">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06CAD">
        <w:rPr>
          <w:spacing w:val="4"/>
          <w:sz w:val="20"/>
          <w:szCs w:val="20"/>
        </w:rPr>
        <w:t xml:space="preserve">, если заявителем является иностранное юридическое лицо. </w:t>
      </w:r>
    </w:p>
    <w:p w:rsidR="00206CAD" w:rsidRPr="00206CAD" w:rsidRDefault="00206CAD" w:rsidP="00206CAD">
      <w:pPr>
        <w:ind w:right="-285" w:firstLine="540"/>
        <w:jc w:val="both"/>
        <w:rPr>
          <w:spacing w:val="4"/>
          <w:sz w:val="20"/>
          <w:szCs w:val="20"/>
        </w:rPr>
      </w:pPr>
      <w:r w:rsidRPr="00206CAD">
        <w:rPr>
          <w:spacing w:val="4"/>
          <w:sz w:val="20"/>
          <w:szCs w:val="20"/>
        </w:rPr>
        <w:t>4. Документы, подтверждающие внесение задатка (оригинал).</w:t>
      </w:r>
    </w:p>
    <w:p w:rsidR="00206CAD" w:rsidRPr="00206CAD" w:rsidRDefault="00206CAD" w:rsidP="00206CAD">
      <w:pPr>
        <w:ind w:right="-285" w:firstLine="540"/>
        <w:jc w:val="both"/>
        <w:rPr>
          <w:spacing w:val="4"/>
          <w:sz w:val="20"/>
          <w:szCs w:val="20"/>
        </w:rPr>
      </w:pPr>
      <w:r w:rsidRPr="00206CAD">
        <w:rPr>
          <w:spacing w:val="4"/>
          <w:sz w:val="20"/>
          <w:szCs w:val="20"/>
        </w:rPr>
        <w:t>В случае подачи заявки представителем претендента предъявляется надлежащим образом оформленная доверенность.</w:t>
      </w:r>
    </w:p>
    <w:p w:rsidR="00206CAD" w:rsidRPr="00206CAD" w:rsidRDefault="00206CAD" w:rsidP="00206CAD">
      <w:pPr>
        <w:ind w:right="-285" w:firstLine="540"/>
        <w:jc w:val="both"/>
        <w:rPr>
          <w:spacing w:val="4"/>
          <w:sz w:val="20"/>
          <w:szCs w:val="20"/>
        </w:rPr>
      </w:pPr>
      <w:r w:rsidRPr="00206CAD">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206CAD" w:rsidRPr="00206CAD" w:rsidRDefault="00206CAD" w:rsidP="00206CAD">
      <w:pPr>
        <w:shd w:val="clear" w:color="auto" w:fill="FFFFFF"/>
        <w:ind w:right="-285" w:firstLine="567"/>
        <w:jc w:val="both"/>
        <w:rPr>
          <w:b/>
          <w:spacing w:val="4"/>
          <w:sz w:val="20"/>
          <w:szCs w:val="20"/>
        </w:rPr>
      </w:pPr>
      <w:r w:rsidRPr="00206CAD">
        <w:rPr>
          <w:sz w:val="20"/>
          <w:szCs w:val="20"/>
        </w:rPr>
        <w:t xml:space="preserve">Заявка и опись документов представляются в двух экземплярах. </w:t>
      </w:r>
      <w:r w:rsidRPr="00206CAD">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206CAD">
        <w:rPr>
          <w:color w:val="000000"/>
          <w:sz w:val="20"/>
          <w:szCs w:val="20"/>
        </w:rPr>
        <w:br/>
      </w:r>
      <w:r w:rsidRPr="00206CAD">
        <w:rPr>
          <w:b/>
          <w:spacing w:val="4"/>
          <w:sz w:val="20"/>
          <w:szCs w:val="20"/>
        </w:rPr>
        <w:t xml:space="preserve">         Заявитель не допускается к участию в аукционе в следующих случаях:</w:t>
      </w:r>
    </w:p>
    <w:p w:rsidR="00206CAD" w:rsidRPr="00206CAD" w:rsidRDefault="00206CAD" w:rsidP="00206CAD">
      <w:pPr>
        <w:ind w:right="-285" w:firstLine="540"/>
        <w:jc w:val="both"/>
        <w:rPr>
          <w:spacing w:val="4"/>
          <w:sz w:val="20"/>
          <w:szCs w:val="20"/>
        </w:rPr>
      </w:pPr>
      <w:r w:rsidRPr="00206CAD">
        <w:rPr>
          <w:spacing w:val="4"/>
          <w:sz w:val="20"/>
          <w:szCs w:val="20"/>
        </w:rPr>
        <w:t>1.Непредставление необходимых для участия в аукционе документов или представление недостоверных сведений.</w:t>
      </w:r>
    </w:p>
    <w:p w:rsidR="00206CAD" w:rsidRPr="00206CAD" w:rsidRDefault="00206CAD" w:rsidP="00206CAD">
      <w:pPr>
        <w:ind w:right="-285" w:firstLine="540"/>
        <w:jc w:val="both"/>
        <w:rPr>
          <w:spacing w:val="4"/>
          <w:sz w:val="20"/>
          <w:szCs w:val="20"/>
        </w:rPr>
      </w:pPr>
      <w:r w:rsidRPr="00206CAD">
        <w:rPr>
          <w:spacing w:val="4"/>
          <w:sz w:val="20"/>
          <w:szCs w:val="20"/>
        </w:rPr>
        <w:t xml:space="preserve">2.  </w:t>
      </w:r>
      <w:proofErr w:type="spellStart"/>
      <w:r w:rsidRPr="00206CAD">
        <w:rPr>
          <w:spacing w:val="4"/>
          <w:sz w:val="20"/>
          <w:szCs w:val="20"/>
        </w:rPr>
        <w:t>Непоступление</w:t>
      </w:r>
      <w:proofErr w:type="spellEnd"/>
      <w:r w:rsidRPr="00206CAD">
        <w:rPr>
          <w:spacing w:val="4"/>
          <w:sz w:val="20"/>
          <w:szCs w:val="20"/>
        </w:rPr>
        <w:t xml:space="preserve"> задатка на дату рассмотрения заявок на участие в аукционе.</w:t>
      </w:r>
    </w:p>
    <w:p w:rsidR="00206CAD" w:rsidRPr="00206CAD" w:rsidRDefault="00206CAD" w:rsidP="00206CAD">
      <w:pPr>
        <w:ind w:right="-285" w:firstLine="540"/>
        <w:jc w:val="both"/>
        <w:rPr>
          <w:spacing w:val="4"/>
          <w:sz w:val="20"/>
          <w:szCs w:val="20"/>
        </w:rPr>
      </w:pPr>
      <w:r w:rsidRPr="00206CAD">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206CAD" w:rsidRPr="00206CAD" w:rsidRDefault="00206CAD" w:rsidP="00206CAD">
      <w:pPr>
        <w:ind w:right="-285" w:firstLine="540"/>
        <w:jc w:val="both"/>
        <w:rPr>
          <w:spacing w:val="4"/>
          <w:sz w:val="20"/>
          <w:szCs w:val="20"/>
        </w:rPr>
      </w:pPr>
      <w:r w:rsidRPr="00206CAD">
        <w:rPr>
          <w:spacing w:val="4"/>
          <w:sz w:val="20"/>
          <w:szCs w:val="20"/>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06CAD" w:rsidRPr="00206CAD" w:rsidRDefault="00206CAD" w:rsidP="00206CAD">
      <w:pPr>
        <w:widowControl w:val="0"/>
        <w:autoSpaceDE w:val="0"/>
        <w:autoSpaceDN w:val="0"/>
        <w:adjustRightInd w:val="0"/>
        <w:ind w:right="-285" w:firstLine="540"/>
        <w:jc w:val="both"/>
        <w:rPr>
          <w:sz w:val="20"/>
          <w:szCs w:val="20"/>
        </w:rPr>
      </w:pPr>
      <w:r w:rsidRPr="00206CAD">
        <w:rPr>
          <w:sz w:val="20"/>
          <w:szCs w:val="20"/>
        </w:rPr>
        <w:t>Один заявитель вправе подать только одну заявку на участие в аукционе.</w:t>
      </w:r>
    </w:p>
    <w:p w:rsidR="00206CAD" w:rsidRPr="00206CAD" w:rsidRDefault="00206CAD" w:rsidP="00206CAD">
      <w:pPr>
        <w:ind w:right="-285" w:firstLine="540"/>
        <w:jc w:val="both"/>
        <w:rPr>
          <w:sz w:val="20"/>
          <w:szCs w:val="20"/>
        </w:rPr>
      </w:pPr>
      <w:r w:rsidRPr="00206CAD">
        <w:rPr>
          <w:sz w:val="20"/>
          <w:szCs w:val="20"/>
        </w:rPr>
        <w:t>Заявка на участие в аукционе, поступившая по истечении срока приема заявок, возвращается заявителю в день ее поступления.</w:t>
      </w:r>
    </w:p>
    <w:p w:rsidR="00206CAD" w:rsidRPr="00206CAD" w:rsidRDefault="00206CAD" w:rsidP="00206CAD">
      <w:pPr>
        <w:ind w:right="-285" w:firstLine="540"/>
        <w:jc w:val="both"/>
        <w:rPr>
          <w:b/>
          <w:spacing w:val="4"/>
          <w:sz w:val="20"/>
          <w:szCs w:val="20"/>
        </w:rPr>
      </w:pPr>
      <w:r w:rsidRPr="00206CAD">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6CAD" w:rsidRPr="00206CAD" w:rsidRDefault="00206CAD" w:rsidP="00206CAD">
      <w:pPr>
        <w:pStyle w:val="western"/>
        <w:spacing w:before="0" w:beforeAutospacing="0" w:after="0" w:afterAutospacing="0" w:line="274" w:lineRule="atLeast"/>
        <w:ind w:right="-285" w:firstLine="540"/>
        <w:jc w:val="both"/>
        <w:rPr>
          <w:b/>
          <w:sz w:val="20"/>
          <w:szCs w:val="20"/>
        </w:rPr>
      </w:pPr>
      <w:r w:rsidRPr="00206CAD">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206CAD">
        <w:rPr>
          <w:spacing w:val="4"/>
          <w:sz w:val="20"/>
          <w:szCs w:val="20"/>
        </w:rPr>
        <w:t>с даты подписания</w:t>
      </w:r>
      <w:proofErr w:type="gramEnd"/>
      <w:r w:rsidRPr="00206CAD">
        <w:rPr>
          <w:spacing w:val="4"/>
          <w:sz w:val="20"/>
          <w:szCs w:val="20"/>
        </w:rPr>
        <w:t xml:space="preserve"> организатором аукциона протокола рассмотрения заявок.</w:t>
      </w:r>
      <w:r w:rsidRPr="00206CAD">
        <w:rPr>
          <w:sz w:val="20"/>
          <w:szCs w:val="20"/>
        </w:rPr>
        <w:t xml:space="preserve"> Обязанность доказать своё право на участие в аукционе лежит на заявителе.</w:t>
      </w:r>
    </w:p>
    <w:p w:rsidR="00206CAD" w:rsidRPr="00206CAD" w:rsidRDefault="00206CAD" w:rsidP="00206CAD">
      <w:pPr>
        <w:ind w:right="-285" w:firstLine="540"/>
        <w:jc w:val="both"/>
        <w:rPr>
          <w:spacing w:val="4"/>
          <w:sz w:val="20"/>
          <w:szCs w:val="20"/>
        </w:rPr>
      </w:pPr>
      <w:r w:rsidRPr="00206CAD">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206CAD" w:rsidRPr="00206CAD" w:rsidRDefault="00206CAD" w:rsidP="00206CAD">
      <w:pPr>
        <w:ind w:right="-285" w:firstLine="540"/>
        <w:jc w:val="both"/>
        <w:rPr>
          <w:spacing w:val="4"/>
          <w:sz w:val="20"/>
          <w:szCs w:val="20"/>
        </w:rPr>
      </w:pPr>
      <w:r w:rsidRPr="00206CAD">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206CAD" w:rsidRPr="00206CAD" w:rsidRDefault="00206CAD" w:rsidP="00206CAD">
      <w:pPr>
        <w:ind w:right="-285" w:firstLine="540"/>
        <w:jc w:val="both"/>
        <w:rPr>
          <w:spacing w:val="4"/>
          <w:sz w:val="20"/>
          <w:szCs w:val="20"/>
        </w:rPr>
      </w:pPr>
      <w:r w:rsidRPr="00206CAD">
        <w:rPr>
          <w:b/>
          <w:spacing w:val="4"/>
          <w:sz w:val="20"/>
          <w:szCs w:val="20"/>
        </w:rPr>
        <w:t>Порядок определения победителя:</w:t>
      </w:r>
      <w:r w:rsidRPr="00206CAD">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206CAD" w:rsidRPr="00206CAD" w:rsidRDefault="00206CAD" w:rsidP="00206CAD">
      <w:pPr>
        <w:ind w:right="-285" w:firstLine="540"/>
        <w:jc w:val="both"/>
        <w:rPr>
          <w:spacing w:val="4"/>
          <w:sz w:val="20"/>
          <w:szCs w:val="20"/>
        </w:rPr>
      </w:pPr>
      <w:r w:rsidRPr="00206CAD">
        <w:rPr>
          <w:spacing w:val="4"/>
          <w:sz w:val="20"/>
          <w:szCs w:val="20"/>
        </w:rPr>
        <w:t xml:space="preserve">Дата, время и место для подписания протокола о результатах аукциона: </w:t>
      </w:r>
    </w:p>
    <w:p w:rsidR="00206CAD" w:rsidRPr="00206CAD" w:rsidRDefault="00206CAD" w:rsidP="00206CAD">
      <w:pPr>
        <w:ind w:right="-285" w:firstLine="540"/>
        <w:jc w:val="both"/>
        <w:rPr>
          <w:sz w:val="20"/>
          <w:szCs w:val="20"/>
        </w:rPr>
      </w:pPr>
      <w:r w:rsidRPr="00206CAD">
        <w:rPr>
          <w:spacing w:val="4"/>
          <w:sz w:val="20"/>
          <w:szCs w:val="20"/>
        </w:rPr>
        <w:t>04.05.2018 в 13-00 часов.</w:t>
      </w:r>
      <w:r w:rsidRPr="00206CAD">
        <w:rPr>
          <w:sz w:val="20"/>
          <w:szCs w:val="20"/>
        </w:rPr>
        <w:t xml:space="preserve"> </w:t>
      </w:r>
      <w:proofErr w:type="gramStart"/>
      <w:r w:rsidRPr="00206CAD">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206CAD">
        <w:rPr>
          <w:sz w:val="20"/>
          <w:szCs w:val="20"/>
        </w:rPr>
        <w:t xml:space="preserve"> Контактный телефон: (883535) 22-2-74.</w:t>
      </w:r>
    </w:p>
    <w:p w:rsidR="00206CAD" w:rsidRPr="00206CAD" w:rsidRDefault="00206CAD" w:rsidP="00206CAD">
      <w:pPr>
        <w:ind w:right="-285" w:firstLine="540"/>
        <w:jc w:val="both"/>
        <w:rPr>
          <w:spacing w:val="4"/>
          <w:sz w:val="20"/>
          <w:szCs w:val="20"/>
        </w:rPr>
      </w:pPr>
      <w:r w:rsidRPr="00206CAD">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206CAD" w:rsidRPr="00206CAD" w:rsidRDefault="00206CAD" w:rsidP="00206CAD">
      <w:pPr>
        <w:ind w:right="-285" w:firstLine="708"/>
        <w:jc w:val="both"/>
        <w:rPr>
          <w:b/>
          <w:spacing w:val="4"/>
          <w:sz w:val="20"/>
          <w:szCs w:val="20"/>
        </w:rPr>
      </w:pPr>
      <w:r w:rsidRPr="00206CAD">
        <w:rPr>
          <w:b/>
          <w:spacing w:val="4"/>
          <w:sz w:val="20"/>
          <w:szCs w:val="20"/>
        </w:rPr>
        <w:t>Аукцион признается несостоявшимся:</w:t>
      </w:r>
    </w:p>
    <w:p w:rsidR="00206CAD" w:rsidRPr="00206CAD" w:rsidRDefault="00206CAD" w:rsidP="00206CAD">
      <w:pPr>
        <w:numPr>
          <w:ilvl w:val="0"/>
          <w:numId w:val="4"/>
        </w:numPr>
        <w:ind w:left="0" w:right="-285" w:firstLine="567"/>
        <w:jc w:val="both"/>
        <w:rPr>
          <w:spacing w:val="4"/>
          <w:sz w:val="20"/>
          <w:szCs w:val="20"/>
        </w:rPr>
      </w:pPr>
      <w:r w:rsidRPr="00206CAD">
        <w:rPr>
          <w:spacing w:val="4"/>
          <w:sz w:val="20"/>
          <w:szCs w:val="20"/>
        </w:rPr>
        <w:t>В случае</w:t>
      </w:r>
      <w:proofErr w:type="gramStart"/>
      <w:r w:rsidRPr="00206CAD">
        <w:rPr>
          <w:spacing w:val="4"/>
          <w:sz w:val="20"/>
          <w:szCs w:val="20"/>
        </w:rPr>
        <w:t>,</w:t>
      </w:r>
      <w:proofErr w:type="gramEnd"/>
      <w:r w:rsidRPr="00206CAD">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206CAD" w:rsidRPr="00206CAD" w:rsidRDefault="00206CAD" w:rsidP="00206CAD">
      <w:pPr>
        <w:numPr>
          <w:ilvl w:val="0"/>
          <w:numId w:val="4"/>
        </w:numPr>
        <w:ind w:left="0" w:right="-285" w:firstLine="567"/>
        <w:jc w:val="both"/>
        <w:rPr>
          <w:spacing w:val="4"/>
          <w:sz w:val="20"/>
          <w:szCs w:val="20"/>
        </w:rPr>
      </w:pPr>
      <w:r w:rsidRPr="00206CAD">
        <w:rPr>
          <w:spacing w:val="4"/>
          <w:sz w:val="20"/>
          <w:szCs w:val="20"/>
        </w:rPr>
        <w:t>В случае</w:t>
      </w:r>
      <w:proofErr w:type="gramStart"/>
      <w:r w:rsidRPr="00206CAD">
        <w:rPr>
          <w:spacing w:val="4"/>
          <w:sz w:val="20"/>
          <w:szCs w:val="20"/>
        </w:rPr>
        <w:t>,</w:t>
      </w:r>
      <w:proofErr w:type="gramEnd"/>
      <w:r w:rsidRPr="00206CAD">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06CAD" w:rsidRPr="00206CAD" w:rsidRDefault="00206CAD" w:rsidP="00206CAD">
      <w:pPr>
        <w:ind w:right="-285"/>
        <w:jc w:val="both"/>
        <w:rPr>
          <w:spacing w:val="4"/>
          <w:sz w:val="20"/>
          <w:szCs w:val="20"/>
        </w:rPr>
      </w:pPr>
    </w:p>
    <w:p w:rsidR="00206CAD" w:rsidRPr="00206CAD" w:rsidRDefault="00206CAD" w:rsidP="00206CAD">
      <w:pPr>
        <w:ind w:right="-285" w:firstLine="708"/>
        <w:jc w:val="both"/>
        <w:rPr>
          <w:spacing w:val="4"/>
          <w:sz w:val="20"/>
          <w:szCs w:val="20"/>
        </w:rPr>
      </w:pPr>
      <w:r w:rsidRPr="00206CAD">
        <w:rPr>
          <w:b/>
          <w:spacing w:val="4"/>
          <w:sz w:val="20"/>
          <w:szCs w:val="20"/>
        </w:rPr>
        <w:t>Порядок заключения договора купли-продажи и договора аренды земельного участка:</w:t>
      </w:r>
      <w:r w:rsidRPr="00206CAD">
        <w:rPr>
          <w:spacing w:val="4"/>
          <w:sz w:val="20"/>
          <w:szCs w:val="20"/>
        </w:rPr>
        <w:t xml:space="preserve"> </w:t>
      </w:r>
    </w:p>
    <w:p w:rsidR="00206CAD" w:rsidRPr="00206CAD" w:rsidRDefault="00206CAD" w:rsidP="00206CAD">
      <w:pPr>
        <w:ind w:right="-285" w:firstLine="708"/>
        <w:jc w:val="both"/>
        <w:rPr>
          <w:spacing w:val="4"/>
          <w:sz w:val="20"/>
          <w:szCs w:val="20"/>
        </w:rPr>
      </w:pPr>
      <w:r w:rsidRPr="00206CAD">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w:t>
      </w:r>
      <w:proofErr w:type="gramStart"/>
      <w:r w:rsidRPr="00206CAD">
        <w:rPr>
          <w:spacing w:val="4"/>
          <w:sz w:val="20"/>
          <w:szCs w:val="20"/>
        </w:rPr>
        <w:t>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06CAD">
        <w:rPr>
          <w:spacing w:val="4"/>
          <w:sz w:val="20"/>
          <w:szCs w:val="20"/>
        </w:rPr>
        <w:t xml:space="preserve"> Не допускается заключение указанных договоров </w:t>
      </w:r>
      <w:proofErr w:type="gramStart"/>
      <w:r w:rsidRPr="00206CAD">
        <w:rPr>
          <w:spacing w:val="4"/>
          <w:sz w:val="20"/>
          <w:szCs w:val="20"/>
        </w:rPr>
        <w:t>ранее</w:t>
      </w:r>
      <w:proofErr w:type="gramEnd"/>
      <w:r w:rsidRPr="00206CAD">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206CAD" w:rsidRPr="00206CAD" w:rsidRDefault="00206CAD" w:rsidP="00206CAD">
      <w:pPr>
        <w:ind w:right="-285" w:firstLine="708"/>
        <w:jc w:val="both"/>
        <w:rPr>
          <w:spacing w:val="4"/>
          <w:sz w:val="20"/>
          <w:szCs w:val="20"/>
        </w:rPr>
      </w:pPr>
      <w:r w:rsidRPr="00206CAD">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206CAD">
        <w:rPr>
          <w:spacing w:val="4"/>
          <w:sz w:val="20"/>
          <w:szCs w:val="20"/>
        </w:rPr>
        <w:t>и</w:t>
      </w:r>
      <w:proofErr w:type="gramEnd"/>
      <w:r w:rsidRPr="00206CAD">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206CAD">
        <w:rPr>
          <w:spacing w:val="4"/>
          <w:sz w:val="20"/>
          <w:szCs w:val="20"/>
        </w:rPr>
        <w:t>проекта договора купли продажи земельного участка</w:t>
      </w:r>
      <w:proofErr w:type="gramEnd"/>
      <w:r w:rsidRPr="00206CAD">
        <w:rPr>
          <w:spacing w:val="4"/>
          <w:sz w:val="20"/>
          <w:szCs w:val="20"/>
        </w:rPr>
        <w:t xml:space="preserve">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206CAD" w:rsidRPr="00206CAD" w:rsidRDefault="00206CAD" w:rsidP="00206CAD">
      <w:pPr>
        <w:ind w:right="-285" w:firstLine="708"/>
        <w:jc w:val="both"/>
        <w:rPr>
          <w:spacing w:val="4"/>
          <w:sz w:val="20"/>
          <w:szCs w:val="20"/>
        </w:rPr>
      </w:pPr>
      <w:r w:rsidRPr="00206CAD">
        <w:rPr>
          <w:spacing w:val="4"/>
          <w:sz w:val="20"/>
          <w:szCs w:val="20"/>
        </w:rPr>
        <w:t xml:space="preserve">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w:t>
      </w:r>
      <w:proofErr w:type="gramStart"/>
      <w:r w:rsidRPr="00206CAD">
        <w:rPr>
          <w:spacing w:val="4"/>
          <w:sz w:val="20"/>
          <w:szCs w:val="20"/>
        </w:rPr>
        <w:t>с выше</w:t>
      </w:r>
      <w:proofErr w:type="gramEnd"/>
      <w:r w:rsidRPr="00206CAD">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206CAD" w:rsidRPr="00206CAD" w:rsidRDefault="00206CAD" w:rsidP="00206CAD">
      <w:pPr>
        <w:ind w:right="-285" w:firstLine="708"/>
        <w:jc w:val="both"/>
        <w:rPr>
          <w:spacing w:val="4"/>
          <w:sz w:val="20"/>
          <w:szCs w:val="20"/>
        </w:rPr>
      </w:pPr>
      <w:r w:rsidRPr="00206CAD">
        <w:rPr>
          <w:spacing w:val="4"/>
          <w:sz w:val="20"/>
          <w:szCs w:val="20"/>
        </w:rPr>
        <w:lastRenderedPageBreak/>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206CAD">
        <w:rPr>
          <w:spacing w:val="4"/>
          <w:sz w:val="20"/>
          <w:szCs w:val="20"/>
        </w:rPr>
        <w:t>и</w:t>
      </w:r>
      <w:proofErr w:type="gramEnd"/>
      <w:r w:rsidRPr="00206CAD">
        <w:rPr>
          <w:spacing w:val="4"/>
          <w:sz w:val="20"/>
          <w:szCs w:val="20"/>
        </w:rPr>
        <w:t xml:space="preserve">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206CAD" w:rsidRPr="00206CAD" w:rsidRDefault="00206CAD" w:rsidP="00206CAD">
      <w:pPr>
        <w:ind w:right="-285" w:firstLine="708"/>
        <w:jc w:val="both"/>
        <w:rPr>
          <w:spacing w:val="4"/>
          <w:sz w:val="20"/>
          <w:szCs w:val="20"/>
        </w:rPr>
      </w:pPr>
      <w:r w:rsidRPr="00206CAD">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206CAD" w:rsidRPr="00206CAD" w:rsidRDefault="00206CAD" w:rsidP="00206CAD">
      <w:pPr>
        <w:ind w:right="-285" w:firstLine="708"/>
        <w:jc w:val="both"/>
        <w:rPr>
          <w:spacing w:val="4"/>
          <w:sz w:val="20"/>
          <w:szCs w:val="20"/>
        </w:rPr>
      </w:pPr>
      <w:proofErr w:type="gramStart"/>
      <w:r w:rsidRPr="00206CAD">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06CAD" w:rsidRPr="00206CAD" w:rsidRDefault="00206CAD" w:rsidP="00206CAD">
      <w:pPr>
        <w:ind w:right="-285" w:firstLine="708"/>
        <w:jc w:val="both"/>
        <w:rPr>
          <w:spacing w:val="4"/>
          <w:sz w:val="20"/>
          <w:szCs w:val="20"/>
        </w:rPr>
      </w:pPr>
      <w:r w:rsidRPr="00206CAD">
        <w:rPr>
          <w:spacing w:val="4"/>
          <w:sz w:val="20"/>
          <w:szCs w:val="20"/>
        </w:rPr>
        <w:t>В случае</w:t>
      </w:r>
      <w:proofErr w:type="gramStart"/>
      <w:r w:rsidRPr="00206CAD">
        <w:rPr>
          <w:spacing w:val="4"/>
          <w:sz w:val="20"/>
          <w:szCs w:val="20"/>
        </w:rPr>
        <w:t>,</w:t>
      </w:r>
      <w:proofErr w:type="gramEnd"/>
      <w:r w:rsidRPr="00206CAD">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206CAD" w:rsidRPr="00206CAD" w:rsidRDefault="00206CAD" w:rsidP="00206CAD">
      <w:pPr>
        <w:ind w:right="-285" w:firstLine="708"/>
        <w:jc w:val="both"/>
        <w:rPr>
          <w:spacing w:val="4"/>
          <w:sz w:val="20"/>
          <w:szCs w:val="20"/>
        </w:rPr>
      </w:pPr>
      <w:r w:rsidRPr="00206CAD">
        <w:rPr>
          <w:spacing w:val="4"/>
          <w:sz w:val="20"/>
          <w:szCs w:val="20"/>
        </w:rPr>
        <w:t xml:space="preserve">Осмотр земельного участка на местности производится претендентами </w:t>
      </w:r>
      <w:r w:rsidRPr="00206CAD">
        <w:rPr>
          <w:b/>
          <w:spacing w:val="4"/>
          <w:sz w:val="20"/>
          <w:szCs w:val="20"/>
        </w:rPr>
        <w:t xml:space="preserve">с 03.05.2018 по 31.05.2018 </w:t>
      </w:r>
      <w:r w:rsidRPr="00206CAD">
        <w:rPr>
          <w:spacing w:val="4"/>
          <w:sz w:val="20"/>
          <w:szCs w:val="20"/>
        </w:rPr>
        <w:t xml:space="preserve">в любое время самостоятельно, для этого им предоставляется необходимая информация. </w:t>
      </w:r>
    </w:p>
    <w:p w:rsidR="00206CAD" w:rsidRPr="00206CAD" w:rsidRDefault="00206CAD" w:rsidP="00206CAD">
      <w:pPr>
        <w:ind w:right="-285" w:firstLine="708"/>
        <w:jc w:val="both"/>
        <w:rPr>
          <w:spacing w:val="4"/>
          <w:sz w:val="20"/>
          <w:szCs w:val="20"/>
        </w:rPr>
      </w:pPr>
      <w:r w:rsidRPr="00206CAD">
        <w:rPr>
          <w:b/>
          <w:spacing w:val="4"/>
          <w:sz w:val="20"/>
          <w:szCs w:val="20"/>
        </w:rPr>
        <w:t xml:space="preserve">Условия и сроки платежа победителем: </w:t>
      </w:r>
      <w:r w:rsidRPr="00206CAD">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206CAD" w:rsidRPr="00206CAD" w:rsidRDefault="00206CAD" w:rsidP="00206CAD">
      <w:pPr>
        <w:ind w:left="113" w:right="-285" w:firstLine="595"/>
        <w:jc w:val="both"/>
        <w:rPr>
          <w:sz w:val="20"/>
          <w:szCs w:val="20"/>
        </w:rPr>
      </w:pPr>
      <w:r w:rsidRPr="00880C83">
        <w:rPr>
          <w:sz w:val="20"/>
          <w:szCs w:val="20"/>
        </w:rPr>
        <w:t>Приложением к извещению о проведен</w:t>
      </w:r>
      <w:proofErr w:type="gramStart"/>
      <w:r w:rsidRPr="00880C83">
        <w:rPr>
          <w:sz w:val="20"/>
          <w:szCs w:val="20"/>
        </w:rPr>
        <w:t>ии ау</w:t>
      </w:r>
      <w:proofErr w:type="gramEnd"/>
      <w:r w:rsidRPr="00880C83">
        <w:rPr>
          <w:sz w:val="20"/>
          <w:szCs w:val="20"/>
        </w:rPr>
        <w:t>кциона является проект договора купли-продажи  земельного  участка и проект договора аренды.</w:t>
      </w:r>
      <w:r w:rsidRPr="00206CAD">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03" w:history="1">
        <w:r w:rsidRPr="00206CAD">
          <w:rPr>
            <w:rStyle w:val="af4"/>
            <w:color w:val="auto"/>
            <w:sz w:val="20"/>
            <w:szCs w:val="20"/>
          </w:rPr>
          <w:t>http://torgi.gov.ru/</w:t>
        </w:r>
      </w:hyperlink>
      <w:r w:rsidRPr="00206CAD">
        <w:rPr>
          <w:sz w:val="20"/>
          <w:szCs w:val="20"/>
        </w:rPr>
        <w:t xml:space="preserve"> и в печатном издании администрации Аликовского района Чувашской Республики “Аликовский вестник».</w:t>
      </w:r>
    </w:p>
    <w:p w:rsidR="00206CAD" w:rsidRPr="00206CAD" w:rsidRDefault="00206CAD" w:rsidP="00206CAD">
      <w:pPr>
        <w:tabs>
          <w:tab w:val="left" w:pos="540"/>
        </w:tabs>
        <w:ind w:right="-285" w:firstLine="567"/>
        <w:jc w:val="both"/>
        <w:rPr>
          <w:sz w:val="20"/>
          <w:szCs w:val="20"/>
        </w:rPr>
      </w:pPr>
      <w:r w:rsidRPr="00206CAD">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206CAD" w:rsidRDefault="00206CAD" w:rsidP="00206CAD"/>
    <w:p w:rsidR="00880C83" w:rsidRPr="00880C83" w:rsidRDefault="00880C83" w:rsidP="00880C83">
      <w:pPr>
        <w:ind w:right="4393"/>
        <w:jc w:val="both"/>
        <w:rPr>
          <w:bCs/>
          <w:sz w:val="20"/>
          <w:szCs w:val="20"/>
        </w:rPr>
      </w:pPr>
      <w:r>
        <w:rPr>
          <w:sz w:val="20"/>
          <w:szCs w:val="20"/>
        </w:rPr>
        <w:t>Постановление администрации Аликовского района Чувашской Республики от 25.04.2018г. №533 «</w:t>
      </w:r>
      <w:r w:rsidRPr="00880C83">
        <w:rPr>
          <w:bCs/>
          <w:sz w:val="20"/>
          <w:szCs w:val="20"/>
        </w:rPr>
        <w:t>О проведении торгов (открытого аукциона)</w:t>
      </w:r>
      <w:r>
        <w:rPr>
          <w:bCs/>
          <w:sz w:val="20"/>
          <w:szCs w:val="20"/>
        </w:rPr>
        <w:t>»</w:t>
      </w:r>
    </w:p>
    <w:p w:rsidR="00880C83" w:rsidRPr="00D27708" w:rsidRDefault="00880C83" w:rsidP="00880C83">
      <w:pPr>
        <w:jc w:val="both"/>
        <w:rPr>
          <w:sz w:val="20"/>
          <w:szCs w:val="20"/>
        </w:rPr>
      </w:pPr>
    </w:p>
    <w:p w:rsidR="00880C83" w:rsidRPr="00D27708" w:rsidRDefault="00880C83" w:rsidP="00880C83">
      <w:pPr>
        <w:ind w:firstLine="567"/>
        <w:jc w:val="both"/>
        <w:rPr>
          <w:sz w:val="20"/>
          <w:szCs w:val="20"/>
        </w:rPr>
      </w:pPr>
      <w:r w:rsidRPr="00D27708">
        <w:rPr>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D27708">
        <w:rPr>
          <w:sz w:val="20"/>
          <w:szCs w:val="20"/>
        </w:rPr>
        <w:t>п</w:t>
      </w:r>
      <w:proofErr w:type="spellEnd"/>
      <w:proofErr w:type="gramEnd"/>
      <w:r w:rsidRPr="00D27708">
        <w:rPr>
          <w:sz w:val="20"/>
          <w:szCs w:val="20"/>
        </w:rPr>
        <w:t xml:space="preserve"> о с т а </w:t>
      </w:r>
      <w:proofErr w:type="spellStart"/>
      <w:r w:rsidRPr="00D27708">
        <w:rPr>
          <w:sz w:val="20"/>
          <w:szCs w:val="20"/>
        </w:rPr>
        <w:t>н</w:t>
      </w:r>
      <w:proofErr w:type="spellEnd"/>
      <w:r w:rsidRPr="00D27708">
        <w:rPr>
          <w:sz w:val="20"/>
          <w:szCs w:val="20"/>
        </w:rPr>
        <w:t xml:space="preserve"> о в л я е т:</w:t>
      </w:r>
    </w:p>
    <w:p w:rsidR="00880C83" w:rsidRPr="00D27708" w:rsidRDefault="00880C83" w:rsidP="00880C83">
      <w:pPr>
        <w:numPr>
          <w:ilvl w:val="0"/>
          <w:numId w:val="7"/>
        </w:numPr>
        <w:tabs>
          <w:tab w:val="left" w:pos="851"/>
        </w:tabs>
        <w:ind w:left="0" w:right="-2" w:firstLine="567"/>
        <w:jc w:val="both"/>
        <w:rPr>
          <w:sz w:val="20"/>
          <w:szCs w:val="20"/>
        </w:rPr>
      </w:pPr>
      <w:r w:rsidRPr="00D27708">
        <w:rPr>
          <w:sz w:val="20"/>
          <w:szCs w:val="20"/>
        </w:rPr>
        <w:t xml:space="preserve">Провести открытый аукцион по продаже земельного участка из земель населенных пунктов с кадастровым номером 21:07:142107:548, адрес (описание местоположения): </w:t>
      </w:r>
      <w:proofErr w:type="gramStart"/>
      <w:r w:rsidRPr="00D27708">
        <w:rPr>
          <w:sz w:val="20"/>
          <w:szCs w:val="20"/>
        </w:rPr>
        <w:t xml:space="preserve">Чувашская Республика–Чувашия, р-н Аликовский, с/пос. Аликовское, с. Аликово, ул. Парковая,  разрешенное использование: объекты гаражного назначения, общей площадью 24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4"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21:07:200203:48, адрес (описание местоположения): </w:t>
      </w:r>
      <w:proofErr w:type="gramStart"/>
      <w:r w:rsidRPr="00D27708">
        <w:rPr>
          <w:sz w:val="20"/>
          <w:szCs w:val="20"/>
        </w:rPr>
        <w:t xml:space="preserve">Чувашская Республика–Чувашия, р-н Аликовский, с/пос. </w:t>
      </w:r>
      <w:proofErr w:type="spellStart"/>
      <w:r w:rsidRPr="00D27708">
        <w:rPr>
          <w:sz w:val="20"/>
          <w:szCs w:val="20"/>
        </w:rPr>
        <w:t>Питишевское</w:t>
      </w:r>
      <w:proofErr w:type="spellEnd"/>
      <w:r w:rsidRPr="00D27708">
        <w:rPr>
          <w:sz w:val="20"/>
          <w:szCs w:val="20"/>
        </w:rPr>
        <w:t xml:space="preserve">,  разрешенное использование:  сельскохозяйственное использование, общей площадью 6352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5"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населенных пунктов с кадастровым номером 21:07:142101:150, адрес (описание местоположения): </w:t>
      </w:r>
      <w:proofErr w:type="gramStart"/>
      <w:r w:rsidRPr="00D27708">
        <w:rPr>
          <w:sz w:val="20"/>
          <w:szCs w:val="20"/>
        </w:rPr>
        <w:t xml:space="preserve">Чувашская Республика–Чувашия, р-н Аликовский, с/пос. Аликовское, с. Аликово, ул. Гагарина, разрешенное использование:   коммунальное обслуживание, общей площадью 152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6"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21:07:272301:284,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12110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7"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21:07:240901:86,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общей площадью 5508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8"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21:07:240501:84,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09"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21:07:240501:62,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5593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0"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21:07:240901:79,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общей площадью 6033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1"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21:07:240501:76,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5743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2"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21:07:240501:77,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5806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3"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21:07:240501:82,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6291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4"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21:07:272301:289,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5628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5"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21:07:272301:288,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5217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6"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21:07:272301:275,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5371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7"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21:07:271102:8, адрес (описание местоположения): </w:t>
      </w:r>
      <w:proofErr w:type="gramStart"/>
      <w:r w:rsidRPr="00D27708">
        <w:rPr>
          <w:sz w:val="20"/>
          <w:szCs w:val="20"/>
        </w:rPr>
        <w:t xml:space="preserve">Чувашская Республика–Чувашия, р-н Аликовский, с/пос. Яндобинское, д. </w:t>
      </w:r>
      <w:proofErr w:type="spellStart"/>
      <w:r w:rsidRPr="00D27708">
        <w:rPr>
          <w:sz w:val="20"/>
          <w:szCs w:val="20"/>
        </w:rPr>
        <w:t>Синькасы</w:t>
      </w:r>
      <w:proofErr w:type="spellEnd"/>
      <w:r w:rsidRPr="00D27708">
        <w:rPr>
          <w:sz w:val="20"/>
          <w:szCs w:val="20"/>
        </w:rPr>
        <w:t xml:space="preserve">, разрешенное использование: для ведения личного подсобного хозяйства, общей площадью 6001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8"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21:07:081503:1, адрес (описание местоположения): </w:t>
      </w:r>
      <w:proofErr w:type="gramStart"/>
      <w:r w:rsidRPr="00D27708">
        <w:rPr>
          <w:sz w:val="20"/>
          <w:szCs w:val="20"/>
        </w:rPr>
        <w:t xml:space="preserve">Чувашская Республика–Чувашия, р-н Аликовский, с/пос. Таутовское, разрешенное использование:  для  ведения личного подсобного хозяйства, общей площадью 4871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19"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Провести открытый аукцион по продаже земельного участка из земель сельскохозяйственного назначения с кадастровым номером 21:07:272301:298,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541 кв.м. Начальную  цену предмета аукциона по продаже земельного участка определить на основании кадастровой стоимости земельного участка.</w:t>
      </w:r>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21:07:241502:105, адрес (описание местоположения): </w:t>
      </w:r>
      <w:proofErr w:type="gramStart"/>
      <w:r w:rsidRPr="00D27708">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13904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0"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населенных пунктов с кадастровым номером 21:07:241202:146, адрес (описание местоположения): </w:t>
      </w:r>
      <w:proofErr w:type="gramStart"/>
      <w:r w:rsidRPr="00D27708">
        <w:rPr>
          <w:sz w:val="20"/>
          <w:szCs w:val="20"/>
        </w:rPr>
        <w:t xml:space="preserve">Чувашская Республика–Чувашия, р-н Аликовский, с/пос. Яндобинское, д. </w:t>
      </w:r>
      <w:proofErr w:type="spellStart"/>
      <w:r w:rsidRPr="00D27708">
        <w:rPr>
          <w:sz w:val="20"/>
          <w:szCs w:val="20"/>
        </w:rPr>
        <w:t>Анаткасы</w:t>
      </w:r>
      <w:proofErr w:type="spellEnd"/>
      <w:r w:rsidRPr="00D27708">
        <w:rPr>
          <w:sz w:val="20"/>
          <w:szCs w:val="20"/>
        </w:rPr>
        <w:t xml:space="preserve">, разрешенное использование: сельскохозяйственное использование, общей площадью 4907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1"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21:07:130701:20, адрес (описание местоположения): </w:t>
      </w:r>
      <w:proofErr w:type="gramStart"/>
      <w:r w:rsidRPr="00D27708">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5943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2"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21:07:210801:9, адрес (описание местоположения): </w:t>
      </w:r>
      <w:proofErr w:type="gramStart"/>
      <w:r w:rsidRPr="00D27708">
        <w:rPr>
          <w:sz w:val="20"/>
          <w:szCs w:val="20"/>
        </w:rPr>
        <w:t xml:space="preserve">Чувашская Республика–Чувашия, р-н Аликовский, с/пос. </w:t>
      </w:r>
      <w:proofErr w:type="spellStart"/>
      <w:r w:rsidRPr="00D27708">
        <w:rPr>
          <w:sz w:val="20"/>
          <w:szCs w:val="20"/>
        </w:rPr>
        <w:t>Илгышевское</w:t>
      </w:r>
      <w:proofErr w:type="spellEnd"/>
      <w:r w:rsidRPr="00D27708">
        <w:rPr>
          <w:sz w:val="20"/>
          <w:szCs w:val="20"/>
        </w:rPr>
        <w:t xml:space="preserve">, разрешенное использование: для ведения личного подсобного хозяйства, общей площадью 5748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3"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21:07:080601:34, адрес (описание местоположения): </w:t>
      </w:r>
      <w:proofErr w:type="gramStart"/>
      <w:r w:rsidRPr="00D27708">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5473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4"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21:07:141003:1, адрес (описание местоположения): </w:t>
      </w:r>
      <w:proofErr w:type="gramStart"/>
      <w:r w:rsidRPr="00D27708">
        <w:rPr>
          <w:sz w:val="20"/>
          <w:szCs w:val="20"/>
        </w:rPr>
        <w:t xml:space="preserve">Чувашская </w:t>
      </w:r>
      <w:r w:rsidRPr="00D27708">
        <w:rPr>
          <w:sz w:val="20"/>
          <w:szCs w:val="20"/>
        </w:rPr>
        <w:lastRenderedPageBreak/>
        <w:t xml:space="preserve">Республика–Чувашия, р-н Аликовский, с/пос. Таутовское,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5"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21:07:142203:92, адрес (описание местоположения): </w:t>
      </w:r>
      <w:proofErr w:type="gramStart"/>
      <w:r w:rsidRPr="00D27708">
        <w:rPr>
          <w:sz w:val="20"/>
          <w:szCs w:val="20"/>
        </w:rPr>
        <w:t xml:space="preserve">Чувашская Республика–Чувашия, р-н Аликовский, с/пос. Аликовское, разрешенное использование: сельскохозяйственное использование, общей площадью 4210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6"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21:07:142203:93, адрес (описание местоположения): </w:t>
      </w:r>
      <w:proofErr w:type="gramStart"/>
      <w:r w:rsidRPr="00D27708">
        <w:rPr>
          <w:sz w:val="20"/>
          <w:szCs w:val="20"/>
        </w:rPr>
        <w:t xml:space="preserve">Чувашская Республика–Чувашия, р-н Аликовский, с/пос. Аликовское, разрешенное использование: сельскохозяйственное использование, общей площадью 2982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7"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851"/>
          <w:tab w:val="left" w:pos="993"/>
        </w:tabs>
        <w:ind w:left="0" w:firstLine="567"/>
        <w:jc w:val="both"/>
        <w:rPr>
          <w:sz w:val="20"/>
          <w:szCs w:val="20"/>
        </w:rPr>
      </w:pPr>
      <w:r w:rsidRPr="00D2770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21:07:142303:258, адрес (описание местоположения): </w:t>
      </w:r>
      <w:proofErr w:type="gramStart"/>
      <w:r w:rsidRPr="00D27708">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2509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8"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0"/>
          <w:tab w:val="left" w:pos="993"/>
        </w:tabs>
        <w:ind w:left="0" w:firstLine="567"/>
        <w:jc w:val="both"/>
        <w:rPr>
          <w:sz w:val="20"/>
          <w:szCs w:val="20"/>
        </w:rPr>
      </w:pPr>
      <w:r w:rsidRPr="00D27708">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21:07:291901:432, адрес (описание местоположения): </w:t>
      </w:r>
      <w:proofErr w:type="gramStart"/>
      <w:r w:rsidRPr="00D27708">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15170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29"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0"/>
          <w:tab w:val="left" w:pos="993"/>
        </w:tabs>
        <w:ind w:left="0" w:firstLine="567"/>
        <w:jc w:val="both"/>
        <w:rPr>
          <w:sz w:val="20"/>
          <w:szCs w:val="20"/>
        </w:rPr>
      </w:pPr>
      <w:r w:rsidRPr="00D27708">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21:07:000000:3009, адрес (описание местоположения): </w:t>
      </w:r>
      <w:proofErr w:type="gramStart"/>
      <w:r w:rsidRPr="00D27708">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12467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30" w:history="1">
        <w:r w:rsidRPr="00D27708">
          <w:rPr>
            <w:sz w:val="20"/>
            <w:szCs w:val="20"/>
          </w:rPr>
          <w:t>Федеральным законом</w:t>
        </w:r>
      </w:hyperlink>
      <w:r w:rsidRPr="00D27708">
        <w:rPr>
          <w:sz w:val="20"/>
          <w:szCs w:val="20"/>
        </w:rPr>
        <w:t xml:space="preserve"> от 29 июля 1998 года N 135-ФЗ "Об оценочной деятельности в Российской Федерации".</w:t>
      </w:r>
      <w:proofErr w:type="gramEnd"/>
    </w:p>
    <w:p w:rsidR="00880C83" w:rsidRPr="00D27708" w:rsidRDefault="00880C83" w:rsidP="00880C83">
      <w:pPr>
        <w:numPr>
          <w:ilvl w:val="0"/>
          <w:numId w:val="7"/>
        </w:numPr>
        <w:tabs>
          <w:tab w:val="left" w:pos="0"/>
          <w:tab w:val="left" w:pos="993"/>
        </w:tabs>
        <w:ind w:left="0" w:firstLine="567"/>
        <w:jc w:val="both"/>
        <w:rPr>
          <w:sz w:val="20"/>
          <w:szCs w:val="20"/>
        </w:rPr>
      </w:pPr>
      <w:r w:rsidRPr="00D27708">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21:07:120501:108, адрес (описание местоположения): </w:t>
      </w:r>
      <w:proofErr w:type="gramStart"/>
      <w:r w:rsidRPr="00D27708">
        <w:rPr>
          <w:sz w:val="20"/>
          <w:szCs w:val="20"/>
        </w:rPr>
        <w:t xml:space="preserve">Чувашская Республика–Чувашия, р-н Аликовский, с/пос. </w:t>
      </w:r>
      <w:proofErr w:type="spellStart"/>
      <w:r w:rsidRPr="00D27708">
        <w:rPr>
          <w:sz w:val="20"/>
          <w:szCs w:val="20"/>
        </w:rPr>
        <w:t>Раскильдинское</w:t>
      </w:r>
      <w:proofErr w:type="spellEnd"/>
      <w:r w:rsidRPr="00D27708">
        <w:rPr>
          <w:sz w:val="20"/>
          <w:szCs w:val="20"/>
        </w:rPr>
        <w:t xml:space="preserve">, д. </w:t>
      </w:r>
      <w:proofErr w:type="spellStart"/>
      <w:r w:rsidRPr="00D27708">
        <w:rPr>
          <w:sz w:val="20"/>
          <w:szCs w:val="20"/>
        </w:rPr>
        <w:t>Тури-Выла</w:t>
      </w:r>
      <w:proofErr w:type="spellEnd"/>
      <w:r w:rsidRPr="00D27708">
        <w:rPr>
          <w:sz w:val="20"/>
          <w:szCs w:val="20"/>
        </w:rPr>
        <w:t xml:space="preserve">, земельный участок расположен в западной части кадастрового квартала 21:07:120501, разрешенное использование: для сельскохозяйственного производства, общей площадью 431151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31" w:history="1">
        <w:r w:rsidRPr="00D27708">
          <w:rPr>
            <w:sz w:val="20"/>
            <w:szCs w:val="20"/>
          </w:rPr>
          <w:t>Федеральным законом</w:t>
        </w:r>
      </w:hyperlink>
      <w:r w:rsidRPr="00D27708">
        <w:rPr>
          <w:sz w:val="20"/>
          <w:szCs w:val="20"/>
        </w:rPr>
        <w:t xml:space="preserve"> от 29 июля 1998 года</w:t>
      </w:r>
      <w:proofErr w:type="gramEnd"/>
      <w:r w:rsidRPr="00D27708">
        <w:rPr>
          <w:sz w:val="20"/>
          <w:szCs w:val="20"/>
        </w:rPr>
        <w:t xml:space="preserve"> N 135-ФЗ "Об оценочной деятельности в Российской Федерации".</w:t>
      </w:r>
    </w:p>
    <w:p w:rsidR="00880C83" w:rsidRPr="00D27708" w:rsidRDefault="00880C83" w:rsidP="00880C83">
      <w:pPr>
        <w:numPr>
          <w:ilvl w:val="0"/>
          <w:numId w:val="7"/>
        </w:numPr>
        <w:tabs>
          <w:tab w:val="left" w:pos="993"/>
        </w:tabs>
        <w:ind w:left="0" w:firstLine="567"/>
        <w:jc w:val="both"/>
        <w:rPr>
          <w:sz w:val="20"/>
          <w:szCs w:val="20"/>
        </w:rPr>
      </w:pPr>
      <w:r w:rsidRPr="00D27708">
        <w:rPr>
          <w:sz w:val="20"/>
          <w:szCs w:val="20"/>
        </w:rPr>
        <w:t>Утвердить:</w:t>
      </w:r>
    </w:p>
    <w:p w:rsidR="00880C83" w:rsidRPr="00D27708" w:rsidRDefault="00880C83" w:rsidP="00880C83">
      <w:pPr>
        <w:numPr>
          <w:ilvl w:val="1"/>
          <w:numId w:val="7"/>
        </w:numPr>
        <w:tabs>
          <w:tab w:val="left" w:pos="993"/>
        </w:tabs>
        <w:ind w:left="0" w:firstLine="567"/>
        <w:jc w:val="both"/>
        <w:rPr>
          <w:sz w:val="20"/>
          <w:szCs w:val="20"/>
        </w:rPr>
      </w:pPr>
      <w:r w:rsidRPr="00D27708">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880C83" w:rsidRPr="00D27708" w:rsidRDefault="00880C83" w:rsidP="00880C83">
      <w:pPr>
        <w:numPr>
          <w:ilvl w:val="1"/>
          <w:numId w:val="7"/>
        </w:numPr>
        <w:tabs>
          <w:tab w:val="left" w:pos="993"/>
          <w:tab w:val="left" w:pos="1276"/>
        </w:tabs>
        <w:ind w:left="0" w:firstLine="567"/>
        <w:jc w:val="both"/>
        <w:rPr>
          <w:sz w:val="20"/>
          <w:szCs w:val="20"/>
        </w:rPr>
      </w:pPr>
      <w:r w:rsidRPr="00D27708">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880C83" w:rsidRPr="00D27708" w:rsidRDefault="00880C83" w:rsidP="00880C83">
      <w:pPr>
        <w:numPr>
          <w:ilvl w:val="1"/>
          <w:numId w:val="7"/>
        </w:numPr>
        <w:tabs>
          <w:tab w:val="left" w:pos="993"/>
          <w:tab w:val="left" w:pos="1276"/>
        </w:tabs>
        <w:ind w:left="0" w:firstLine="567"/>
        <w:jc w:val="both"/>
        <w:rPr>
          <w:sz w:val="20"/>
          <w:szCs w:val="20"/>
        </w:rPr>
      </w:pPr>
      <w:r w:rsidRPr="00D27708">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880C83" w:rsidRPr="00D27708" w:rsidRDefault="00880C83" w:rsidP="00880C83">
      <w:pPr>
        <w:pStyle w:val="31"/>
        <w:numPr>
          <w:ilvl w:val="1"/>
          <w:numId w:val="7"/>
        </w:numPr>
        <w:tabs>
          <w:tab w:val="left" w:pos="0"/>
          <w:tab w:val="left" w:pos="851"/>
          <w:tab w:val="left" w:pos="993"/>
          <w:tab w:val="left" w:pos="1276"/>
        </w:tabs>
        <w:ind w:left="0" w:firstLine="567"/>
        <w:rPr>
          <w:sz w:val="20"/>
          <w:szCs w:val="20"/>
        </w:rPr>
      </w:pPr>
      <w:r w:rsidRPr="00D27708">
        <w:rPr>
          <w:sz w:val="20"/>
          <w:szCs w:val="20"/>
        </w:rPr>
        <w:t xml:space="preserve">Утвердить аукционную комиссию по организации и </w:t>
      </w:r>
      <w:proofErr w:type="gramStart"/>
      <w:r w:rsidRPr="00D27708">
        <w:rPr>
          <w:sz w:val="20"/>
          <w:szCs w:val="20"/>
        </w:rPr>
        <w:t>проведении</w:t>
      </w:r>
      <w:proofErr w:type="gramEnd"/>
      <w:r w:rsidRPr="00D27708">
        <w:rPr>
          <w:sz w:val="20"/>
          <w:szCs w:val="20"/>
        </w:rPr>
        <w:t xml:space="preserve"> торгов (аукционов) по продаже и на право заключения договора аренды земельных участков  гражданам и юридическим лицам в составе комиссии:  </w:t>
      </w:r>
    </w:p>
    <w:p w:rsidR="00880C83" w:rsidRPr="00880C83" w:rsidRDefault="00880C83" w:rsidP="00880C83">
      <w:pPr>
        <w:pStyle w:val="a3"/>
        <w:ind w:firstLine="567"/>
        <w:jc w:val="both"/>
        <w:rPr>
          <w:sz w:val="20"/>
          <w:szCs w:val="20"/>
        </w:rPr>
      </w:pPr>
      <w:r w:rsidRPr="00880C83">
        <w:rPr>
          <w:sz w:val="20"/>
          <w:szCs w:val="20"/>
        </w:rPr>
        <w:t>Председатель аукционной комиссии:</w:t>
      </w:r>
    </w:p>
    <w:p w:rsidR="00880C83" w:rsidRPr="00880C83" w:rsidRDefault="00880C83" w:rsidP="00880C83">
      <w:pPr>
        <w:pStyle w:val="a3"/>
        <w:tabs>
          <w:tab w:val="num" w:pos="0"/>
        </w:tabs>
        <w:ind w:firstLine="426"/>
        <w:jc w:val="both"/>
        <w:rPr>
          <w:sz w:val="20"/>
          <w:szCs w:val="20"/>
        </w:rPr>
      </w:pPr>
      <w:r w:rsidRPr="00880C83">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880C83" w:rsidRPr="00880C83" w:rsidRDefault="00880C83" w:rsidP="00880C83">
      <w:pPr>
        <w:pStyle w:val="a3"/>
        <w:ind w:firstLine="426"/>
        <w:jc w:val="both"/>
        <w:rPr>
          <w:sz w:val="20"/>
          <w:szCs w:val="20"/>
        </w:rPr>
      </w:pPr>
      <w:r w:rsidRPr="00880C83">
        <w:rPr>
          <w:sz w:val="20"/>
          <w:szCs w:val="20"/>
        </w:rPr>
        <w:t>Заместитель председателя аукционной комиссии:</w:t>
      </w:r>
    </w:p>
    <w:p w:rsidR="00880C83" w:rsidRPr="00880C83" w:rsidRDefault="00880C83" w:rsidP="00880C83">
      <w:pPr>
        <w:pStyle w:val="a3"/>
        <w:tabs>
          <w:tab w:val="num" w:pos="0"/>
        </w:tabs>
        <w:ind w:firstLine="426"/>
        <w:jc w:val="both"/>
        <w:rPr>
          <w:sz w:val="20"/>
          <w:szCs w:val="20"/>
        </w:rPr>
      </w:pPr>
      <w:r w:rsidRPr="00880C83">
        <w:rPr>
          <w:sz w:val="20"/>
          <w:szCs w:val="20"/>
        </w:rPr>
        <w:lastRenderedPageBreak/>
        <w:t>Ефимов И.И. - начальник отдела экономики, земельных и имущественных отношений администрации Аликовского района;</w:t>
      </w:r>
    </w:p>
    <w:p w:rsidR="00880C83" w:rsidRPr="00880C83" w:rsidRDefault="00880C83" w:rsidP="00880C83">
      <w:pPr>
        <w:pStyle w:val="a3"/>
        <w:tabs>
          <w:tab w:val="num" w:pos="0"/>
        </w:tabs>
        <w:ind w:firstLine="426"/>
        <w:jc w:val="both"/>
        <w:rPr>
          <w:sz w:val="20"/>
          <w:szCs w:val="20"/>
        </w:rPr>
      </w:pPr>
      <w:r w:rsidRPr="00880C83">
        <w:rPr>
          <w:sz w:val="20"/>
          <w:szCs w:val="20"/>
        </w:rPr>
        <w:t xml:space="preserve">Секретарь аукционной комиссии: </w:t>
      </w:r>
    </w:p>
    <w:p w:rsidR="00880C83" w:rsidRPr="00880C83" w:rsidRDefault="00880C83" w:rsidP="00880C83">
      <w:pPr>
        <w:pStyle w:val="a3"/>
        <w:tabs>
          <w:tab w:val="num" w:pos="0"/>
        </w:tabs>
        <w:ind w:firstLine="426"/>
        <w:jc w:val="both"/>
        <w:rPr>
          <w:iCs/>
          <w:sz w:val="20"/>
          <w:szCs w:val="20"/>
        </w:rPr>
      </w:pPr>
      <w:r w:rsidRPr="00880C83">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80C83" w:rsidRPr="00880C83" w:rsidRDefault="00880C83" w:rsidP="00880C83">
      <w:pPr>
        <w:pStyle w:val="a3"/>
        <w:tabs>
          <w:tab w:val="num" w:pos="0"/>
        </w:tabs>
        <w:ind w:firstLine="426"/>
        <w:jc w:val="both"/>
        <w:rPr>
          <w:sz w:val="20"/>
          <w:szCs w:val="20"/>
        </w:rPr>
      </w:pPr>
      <w:r w:rsidRPr="00880C83">
        <w:rPr>
          <w:sz w:val="20"/>
          <w:szCs w:val="20"/>
        </w:rPr>
        <w:t>Члены аукционной комиссии:</w:t>
      </w:r>
    </w:p>
    <w:p w:rsidR="00880C83" w:rsidRPr="00880C83" w:rsidRDefault="00880C83" w:rsidP="00880C83">
      <w:pPr>
        <w:pStyle w:val="a3"/>
        <w:tabs>
          <w:tab w:val="num" w:pos="0"/>
        </w:tabs>
        <w:ind w:firstLine="426"/>
        <w:jc w:val="both"/>
        <w:rPr>
          <w:sz w:val="20"/>
          <w:szCs w:val="20"/>
        </w:rPr>
      </w:pPr>
      <w:r w:rsidRPr="00880C83">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80C83" w:rsidRPr="00880C83" w:rsidRDefault="00880C83" w:rsidP="00880C83">
      <w:pPr>
        <w:pStyle w:val="a3"/>
        <w:tabs>
          <w:tab w:val="num" w:pos="0"/>
        </w:tabs>
        <w:ind w:firstLine="426"/>
        <w:jc w:val="both"/>
        <w:rPr>
          <w:sz w:val="20"/>
          <w:szCs w:val="20"/>
        </w:rPr>
      </w:pPr>
      <w:r w:rsidRPr="00880C83">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880C83">
        <w:rPr>
          <w:iCs/>
          <w:sz w:val="20"/>
          <w:szCs w:val="20"/>
        </w:rPr>
        <w:t xml:space="preserve"> строительства, </w:t>
      </w:r>
      <w:r w:rsidRPr="00880C83">
        <w:rPr>
          <w:sz w:val="20"/>
          <w:szCs w:val="20"/>
        </w:rPr>
        <w:t xml:space="preserve">ЖКХ, дорожного хозяйства, транспорта и связи; </w:t>
      </w:r>
    </w:p>
    <w:p w:rsidR="00880C83" w:rsidRPr="00880C83" w:rsidRDefault="00880C83" w:rsidP="00880C83">
      <w:pPr>
        <w:pStyle w:val="a3"/>
        <w:tabs>
          <w:tab w:val="num" w:pos="0"/>
        </w:tabs>
        <w:ind w:firstLine="426"/>
        <w:jc w:val="both"/>
        <w:rPr>
          <w:sz w:val="20"/>
          <w:szCs w:val="20"/>
        </w:rPr>
      </w:pPr>
      <w:r w:rsidRPr="00880C83">
        <w:rPr>
          <w:sz w:val="20"/>
          <w:szCs w:val="20"/>
        </w:rPr>
        <w:t xml:space="preserve">Яскова Л.Н. –  ведущий специалист-эксперт отдела </w:t>
      </w:r>
      <w:r w:rsidRPr="00880C83">
        <w:rPr>
          <w:iCs/>
          <w:sz w:val="20"/>
          <w:szCs w:val="20"/>
        </w:rPr>
        <w:t xml:space="preserve"> строительства,</w:t>
      </w:r>
      <w:r w:rsidRPr="00880C83">
        <w:rPr>
          <w:sz w:val="20"/>
          <w:szCs w:val="20"/>
        </w:rPr>
        <w:t xml:space="preserve"> ЖКХ, дорожного хозяйства, транспорта и связи.</w:t>
      </w:r>
    </w:p>
    <w:p w:rsidR="00880C83" w:rsidRPr="00D27708" w:rsidRDefault="00880C83" w:rsidP="00880C83">
      <w:pPr>
        <w:numPr>
          <w:ilvl w:val="0"/>
          <w:numId w:val="7"/>
        </w:numPr>
        <w:tabs>
          <w:tab w:val="left" w:pos="851"/>
          <w:tab w:val="left" w:pos="1134"/>
        </w:tabs>
        <w:ind w:left="0" w:firstLine="567"/>
        <w:jc w:val="both"/>
        <w:rPr>
          <w:sz w:val="20"/>
          <w:szCs w:val="20"/>
        </w:rPr>
      </w:pPr>
      <w:r w:rsidRPr="00D27708">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132" w:history="1">
        <w:r w:rsidRPr="00880C83">
          <w:rPr>
            <w:rStyle w:val="af4"/>
            <w:color w:val="auto"/>
            <w:sz w:val="20"/>
            <w:szCs w:val="20"/>
            <w:lang w:val="en-US"/>
          </w:rPr>
          <w:t>http</w:t>
        </w:r>
        <w:r w:rsidRPr="00880C83">
          <w:rPr>
            <w:rStyle w:val="af4"/>
            <w:color w:val="auto"/>
            <w:sz w:val="20"/>
            <w:szCs w:val="20"/>
          </w:rPr>
          <w:t>://</w:t>
        </w:r>
        <w:proofErr w:type="spellStart"/>
        <w:r w:rsidRPr="00880C83">
          <w:rPr>
            <w:rStyle w:val="af4"/>
            <w:color w:val="auto"/>
            <w:sz w:val="20"/>
            <w:szCs w:val="20"/>
            <w:lang w:val="en-US"/>
          </w:rPr>
          <w:t>torgi</w:t>
        </w:r>
        <w:proofErr w:type="spellEnd"/>
        <w:r w:rsidRPr="00880C83">
          <w:rPr>
            <w:rStyle w:val="af4"/>
            <w:color w:val="auto"/>
            <w:sz w:val="20"/>
            <w:szCs w:val="20"/>
          </w:rPr>
          <w:t>.</w:t>
        </w:r>
        <w:proofErr w:type="spellStart"/>
        <w:r w:rsidRPr="00880C83">
          <w:rPr>
            <w:rStyle w:val="af4"/>
            <w:color w:val="auto"/>
            <w:sz w:val="20"/>
            <w:szCs w:val="20"/>
            <w:lang w:val="en-US"/>
          </w:rPr>
          <w:t>gov</w:t>
        </w:r>
        <w:proofErr w:type="spellEnd"/>
        <w:r w:rsidRPr="00880C83">
          <w:rPr>
            <w:rStyle w:val="af4"/>
            <w:color w:val="auto"/>
            <w:sz w:val="20"/>
            <w:szCs w:val="20"/>
          </w:rPr>
          <w:t>.</w:t>
        </w:r>
        <w:proofErr w:type="spellStart"/>
        <w:r w:rsidRPr="00880C83">
          <w:rPr>
            <w:rStyle w:val="af4"/>
            <w:color w:val="auto"/>
            <w:sz w:val="20"/>
            <w:szCs w:val="20"/>
            <w:lang w:val="en-US"/>
          </w:rPr>
          <w:t>ru</w:t>
        </w:r>
        <w:proofErr w:type="spellEnd"/>
        <w:r w:rsidRPr="00880C83">
          <w:rPr>
            <w:rStyle w:val="af4"/>
            <w:color w:val="auto"/>
            <w:sz w:val="20"/>
            <w:szCs w:val="20"/>
          </w:rPr>
          <w:t>/</w:t>
        </w:r>
      </w:hyperlink>
      <w:r w:rsidRPr="00D27708">
        <w:rPr>
          <w:sz w:val="20"/>
          <w:szCs w:val="20"/>
        </w:rPr>
        <w:t xml:space="preserve"> и в печатном издании администрации Аликовского района Чувашской Республики “Аликовский вестник».</w:t>
      </w:r>
    </w:p>
    <w:p w:rsidR="00880C83" w:rsidRPr="00D27708" w:rsidRDefault="00880C83" w:rsidP="00880C83">
      <w:pPr>
        <w:pStyle w:val="31"/>
        <w:tabs>
          <w:tab w:val="left" w:pos="709"/>
          <w:tab w:val="left" w:pos="851"/>
          <w:tab w:val="left" w:pos="993"/>
        </w:tabs>
        <w:ind w:firstLine="567"/>
        <w:rPr>
          <w:sz w:val="20"/>
          <w:szCs w:val="20"/>
        </w:rPr>
      </w:pPr>
      <w:r w:rsidRPr="00D27708">
        <w:rPr>
          <w:sz w:val="20"/>
          <w:szCs w:val="20"/>
        </w:rPr>
        <w:t xml:space="preserve">26. Контроль над выполнением настоящего постановления оставляю за собой. </w:t>
      </w:r>
    </w:p>
    <w:p w:rsidR="00880C83" w:rsidRPr="00D27708" w:rsidRDefault="00880C83" w:rsidP="00880C83">
      <w:pPr>
        <w:pStyle w:val="a5"/>
        <w:ind w:firstLine="0"/>
        <w:rPr>
          <w:sz w:val="20"/>
          <w:szCs w:val="20"/>
        </w:rPr>
      </w:pPr>
    </w:p>
    <w:p w:rsidR="00880C83" w:rsidRPr="00880C83" w:rsidRDefault="00880C83" w:rsidP="00880C83">
      <w:pPr>
        <w:pStyle w:val="a5"/>
        <w:ind w:firstLine="0"/>
        <w:rPr>
          <w:rFonts w:ascii="Times New Roman" w:hAnsi="Times New Roman" w:cs="Times New Roman"/>
          <w:sz w:val="20"/>
          <w:szCs w:val="20"/>
        </w:rPr>
      </w:pPr>
      <w:r w:rsidRPr="00880C83">
        <w:rPr>
          <w:rFonts w:ascii="Times New Roman" w:hAnsi="Times New Roman" w:cs="Times New Roman"/>
          <w:sz w:val="20"/>
          <w:szCs w:val="20"/>
        </w:rPr>
        <w:t>Глава администрации</w:t>
      </w:r>
    </w:p>
    <w:p w:rsidR="00880C83" w:rsidRPr="00880C83" w:rsidRDefault="00880C83" w:rsidP="00880C83">
      <w:pPr>
        <w:pStyle w:val="a5"/>
        <w:ind w:firstLine="0"/>
        <w:rPr>
          <w:rFonts w:ascii="Times New Roman" w:hAnsi="Times New Roman" w:cs="Times New Roman"/>
          <w:sz w:val="20"/>
          <w:szCs w:val="20"/>
        </w:rPr>
      </w:pPr>
      <w:r w:rsidRPr="00880C83">
        <w:rPr>
          <w:rFonts w:ascii="Times New Roman" w:hAnsi="Times New Roman" w:cs="Times New Roman"/>
          <w:sz w:val="20"/>
          <w:szCs w:val="20"/>
        </w:rPr>
        <w:t>Аликовского района                        А.Н. Куликов</w:t>
      </w:r>
    </w:p>
    <w:p w:rsidR="00880C83" w:rsidRDefault="00880C83" w:rsidP="00880C83">
      <w:pPr>
        <w:jc w:val="both"/>
        <w:rPr>
          <w:sz w:val="20"/>
          <w:szCs w:val="20"/>
        </w:rPr>
      </w:pPr>
    </w:p>
    <w:p w:rsidR="00880C83" w:rsidRPr="00D27708" w:rsidRDefault="00880C83" w:rsidP="00880C83">
      <w:pPr>
        <w:jc w:val="both"/>
        <w:rPr>
          <w:sz w:val="20"/>
          <w:szCs w:val="20"/>
        </w:rPr>
      </w:pPr>
    </w:p>
    <w:p w:rsidR="00880C83" w:rsidRPr="00DC76F6" w:rsidRDefault="00880C83" w:rsidP="00880C83">
      <w:pPr>
        <w:ind w:right="-285"/>
        <w:jc w:val="center"/>
        <w:rPr>
          <w:b/>
          <w:sz w:val="20"/>
          <w:szCs w:val="20"/>
        </w:rPr>
      </w:pPr>
      <w:r w:rsidRPr="00DC76F6">
        <w:rPr>
          <w:b/>
          <w:sz w:val="20"/>
          <w:szCs w:val="20"/>
        </w:rPr>
        <w:t xml:space="preserve">ИЗВЕЩЕНИЕ </w:t>
      </w:r>
    </w:p>
    <w:p w:rsidR="00880C83" w:rsidRPr="00DC76F6" w:rsidRDefault="00880C83" w:rsidP="00880C83">
      <w:pPr>
        <w:ind w:right="-285"/>
        <w:jc w:val="center"/>
        <w:rPr>
          <w:b/>
          <w:spacing w:val="4"/>
          <w:sz w:val="20"/>
          <w:szCs w:val="20"/>
        </w:rPr>
      </w:pPr>
      <w:r w:rsidRPr="00DC76F6">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DC76F6">
        <w:rPr>
          <w:b/>
          <w:spacing w:val="4"/>
          <w:sz w:val="20"/>
          <w:szCs w:val="20"/>
        </w:rPr>
        <w:t xml:space="preserve"> </w:t>
      </w:r>
    </w:p>
    <w:p w:rsidR="00880C83" w:rsidRPr="00DC76F6" w:rsidRDefault="00880C83" w:rsidP="00880C83">
      <w:pPr>
        <w:ind w:right="-285"/>
        <w:jc w:val="center"/>
        <w:rPr>
          <w:b/>
          <w:sz w:val="20"/>
          <w:szCs w:val="20"/>
        </w:rPr>
      </w:pPr>
    </w:p>
    <w:p w:rsidR="00880C83" w:rsidRPr="00DC76F6" w:rsidRDefault="00880C83" w:rsidP="00880C83">
      <w:pPr>
        <w:pStyle w:val="aa"/>
        <w:spacing w:before="0" w:beforeAutospacing="0" w:after="0" w:afterAutospacing="0"/>
        <w:ind w:right="-285" w:firstLine="540"/>
        <w:jc w:val="both"/>
        <w:rPr>
          <w:sz w:val="20"/>
          <w:szCs w:val="20"/>
        </w:rPr>
      </w:pPr>
      <w:r w:rsidRPr="00DC76F6">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880C83" w:rsidRPr="00DC76F6" w:rsidRDefault="00880C83" w:rsidP="00880C83">
      <w:pPr>
        <w:pStyle w:val="aa"/>
        <w:spacing w:before="0" w:beforeAutospacing="0" w:after="0" w:afterAutospacing="0"/>
        <w:ind w:right="-285" w:firstLine="540"/>
        <w:jc w:val="both"/>
        <w:rPr>
          <w:b/>
          <w:sz w:val="20"/>
          <w:szCs w:val="20"/>
        </w:rPr>
      </w:pPr>
    </w:p>
    <w:p w:rsidR="00880C83" w:rsidRPr="00DC76F6" w:rsidRDefault="00880C83" w:rsidP="00880C83">
      <w:pPr>
        <w:ind w:right="-285" w:firstLine="540"/>
        <w:jc w:val="both"/>
        <w:rPr>
          <w:sz w:val="20"/>
          <w:szCs w:val="20"/>
        </w:rPr>
      </w:pPr>
      <w:proofErr w:type="gramStart"/>
      <w:r w:rsidRPr="00DC76F6">
        <w:rPr>
          <w:b/>
          <w:sz w:val="20"/>
          <w:szCs w:val="20"/>
        </w:rPr>
        <w:t>Организатор аукциона (Продавец)</w:t>
      </w:r>
      <w:r w:rsidRPr="00DC76F6">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880C83" w:rsidRPr="00DC76F6" w:rsidRDefault="00880C83" w:rsidP="00880C83">
      <w:pPr>
        <w:ind w:right="-285" w:firstLine="540"/>
        <w:jc w:val="both"/>
        <w:rPr>
          <w:b/>
          <w:sz w:val="20"/>
          <w:szCs w:val="20"/>
        </w:rPr>
      </w:pPr>
    </w:p>
    <w:p w:rsidR="00880C83" w:rsidRPr="00DC76F6" w:rsidRDefault="00880C83" w:rsidP="00880C83">
      <w:pPr>
        <w:ind w:right="-285" w:firstLine="540"/>
        <w:jc w:val="both"/>
        <w:rPr>
          <w:sz w:val="20"/>
          <w:szCs w:val="20"/>
        </w:rPr>
      </w:pPr>
      <w:r w:rsidRPr="00DC76F6">
        <w:rPr>
          <w:b/>
          <w:sz w:val="20"/>
          <w:szCs w:val="20"/>
        </w:rPr>
        <w:t xml:space="preserve">Форма проведения торгов </w:t>
      </w:r>
      <w:r w:rsidRPr="00DC76F6">
        <w:rPr>
          <w:sz w:val="20"/>
          <w:szCs w:val="20"/>
        </w:rPr>
        <w:t>– аукцион, открытый по составу участников и форме подачи предложений по цене.</w:t>
      </w:r>
    </w:p>
    <w:p w:rsidR="00880C83" w:rsidRPr="00DC76F6" w:rsidRDefault="00880C83" w:rsidP="00880C83">
      <w:pPr>
        <w:ind w:right="-285"/>
        <w:jc w:val="both"/>
        <w:rPr>
          <w:b/>
          <w:sz w:val="20"/>
          <w:szCs w:val="20"/>
        </w:rPr>
      </w:pPr>
      <w:r w:rsidRPr="00DC76F6">
        <w:rPr>
          <w:b/>
          <w:sz w:val="20"/>
          <w:szCs w:val="20"/>
        </w:rPr>
        <w:t xml:space="preserve">        </w:t>
      </w:r>
    </w:p>
    <w:p w:rsidR="00880C83" w:rsidRPr="00DC76F6" w:rsidRDefault="00880C83" w:rsidP="00880C83">
      <w:pPr>
        <w:ind w:right="-285" w:firstLine="540"/>
        <w:jc w:val="both"/>
        <w:rPr>
          <w:sz w:val="20"/>
          <w:szCs w:val="20"/>
        </w:rPr>
      </w:pPr>
      <w:r w:rsidRPr="00DC76F6">
        <w:rPr>
          <w:b/>
          <w:bCs/>
          <w:sz w:val="20"/>
          <w:szCs w:val="20"/>
        </w:rPr>
        <w:t>Уполномоченный орган и реквизиты решения о проведен</w:t>
      </w:r>
      <w:proofErr w:type="gramStart"/>
      <w:r w:rsidRPr="00DC76F6">
        <w:rPr>
          <w:b/>
          <w:bCs/>
          <w:sz w:val="20"/>
          <w:szCs w:val="20"/>
        </w:rPr>
        <w:t>ии ау</w:t>
      </w:r>
      <w:proofErr w:type="gramEnd"/>
      <w:r w:rsidRPr="00DC76F6">
        <w:rPr>
          <w:b/>
          <w:bCs/>
          <w:sz w:val="20"/>
          <w:szCs w:val="20"/>
        </w:rPr>
        <w:t>кциона</w:t>
      </w:r>
      <w:r w:rsidRPr="00DC76F6">
        <w:rPr>
          <w:b/>
          <w:sz w:val="20"/>
          <w:szCs w:val="20"/>
        </w:rPr>
        <w:t xml:space="preserve">: </w:t>
      </w:r>
      <w:r w:rsidRPr="00DC76F6">
        <w:rPr>
          <w:sz w:val="20"/>
          <w:szCs w:val="20"/>
        </w:rPr>
        <w:t>Администрация  Аликовского района Чувашской Республики, постановление администрации Аликовского района Чувашской Республики от 25.04.2018 г.  № 533 «О проведении торгов (открытого аукциона)».</w:t>
      </w:r>
    </w:p>
    <w:p w:rsidR="00880C83" w:rsidRPr="00DC76F6" w:rsidRDefault="00880C83" w:rsidP="00880C83">
      <w:pPr>
        <w:ind w:right="-285" w:firstLine="540"/>
        <w:jc w:val="both"/>
        <w:rPr>
          <w:b/>
          <w:bCs/>
          <w:sz w:val="20"/>
          <w:szCs w:val="20"/>
        </w:rPr>
      </w:pPr>
    </w:p>
    <w:p w:rsidR="00880C83" w:rsidRPr="00DC76F6" w:rsidRDefault="00880C83" w:rsidP="00880C83">
      <w:pPr>
        <w:ind w:right="-285" w:firstLine="540"/>
        <w:jc w:val="both"/>
        <w:rPr>
          <w:sz w:val="20"/>
          <w:szCs w:val="20"/>
        </w:rPr>
      </w:pPr>
      <w:proofErr w:type="gramStart"/>
      <w:r w:rsidRPr="00DC76F6">
        <w:rPr>
          <w:b/>
          <w:bCs/>
          <w:sz w:val="20"/>
          <w:szCs w:val="20"/>
        </w:rPr>
        <w:t xml:space="preserve">Место, дата, и время проведения аукциона: </w:t>
      </w:r>
      <w:r w:rsidRPr="00DC76F6">
        <w:rPr>
          <w:sz w:val="20"/>
          <w:szCs w:val="20"/>
        </w:rPr>
        <w:t xml:space="preserve">дата проведения аукциона –  </w:t>
      </w:r>
      <w:r w:rsidRPr="00DC76F6">
        <w:rPr>
          <w:b/>
          <w:sz w:val="20"/>
          <w:szCs w:val="20"/>
        </w:rPr>
        <w:t xml:space="preserve">07 июня 2018 года, </w:t>
      </w:r>
      <w:r w:rsidRPr="00DC76F6">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880C83" w:rsidRPr="00DC76F6" w:rsidRDefault="00880C83" w:rsidP="00880C83">
      <w:pPr>
        <w:ind w:right="-285" w:firstLine="567"/>
        <w:jc w:val="both"/>
        <w:rPr>
          <w:bCs/>
          <w:sz w:val="20"/>
          <w:szCs w:val="20"/>
        </w:rPr>
      </w:pPr>
      <w:r w:rsidRPr="00DC76F6">
        <w:rPr>
          <w:bCs/>
          <w:sz w:val="20"/>
          <w:szCs w:val="20"/>
        </w:rPr>
        <w:t xml:space="preserve"> Регистрация участников аукциона будет проводиться 07 июня 2018 г. с 09 час. 00 мин. по 09 час. 50 мин.  по адресу: </w:t>
      </w:r>
      <w:proofErr w:type="gramStart"/>
      <w:r w:rsidRPr="00DC76F6">
        <w:rPr>
          <w:bCs/>
          <w:sz w:val="20"/>
          <w:szCs w:val="20"/>
        </w:rPr>
        <w:t xml:space="preserve">Чувашская Республика, </w:t>
      </w:r>
      <w:r w:rsidRPr="00DC76F6">
        <w:rPr>
          <w:sz w:val="20"/>
          <w:szCs w:val="20"/>
        </w:rPr>
        <w:t>Аликовский район, с. Аликово, ул. Октябрьская, д. 21, 2 этаж, актовый зал</w:t>
      </w:r>
      <w:r w:rsidRPr="00DC76F6">
        <w:rPr>
          <w:bCs/>
          <w:sz w:val="20"/>
          <w:szCs w:val="20"/>
        </w:rPr>
        <w:t>.</w:t>
      </w:r>
      <w:proofErr w:type="gramEnd"/>
    </w:p>
    <w:p w:rsidR="00880C83" w:rsidRPr="00DC76F6" w:rsidRDefault="00880C83" w:rsidP="00880C83">
      <w:pPr>
        <w:ind w:right="-285" w:firstLine="540"/>
        <w:jc w:val="both"/>
        <w:rPr>
          <w:b/>
          <w:bCs/>
          <w:sz w:val="20"/>
          <w:szCs w:val="20"/>
        </w:rPr>
      </w:pPr>
    </w:p>
    <w:p w:rsidR="00880C83" w:rsidRPr="00DC76F6" w:rsidRDefault="00880C83" w:rsidP="00880C83">
      <w:pPr>
        <w:ind w:right="-285" w:firstLine="720"/>
        <w:jc w:val="both"/>
        <w:rPr>
          <w:rStyle w:val="apple-converted-space"/>
          <w:sz w:val="20"/>
          <w:szCs w:val="20"/>
        </w:rPr>
      </w:pPr>
      <w:r w:rsidRPr="00DC76F6">
        <w:rPr>
          <w:b/>
          <w:bCs/>
          <w:sz w:val="20"/>
          <w:szCs w:val="20"/>
        </w:rPr>
        <w:t>Порядок проведения аукциона:</w:t>
      </w:r>
      <w:r w:rsidRPr="00DC76F6">
        <w:rPr>
          <w:rStyle w:val="apple-converted-space"/>
          <w:sz w:val="20"/>
          <w:szCs w:val="20"/>
        </w:rPr>
        <w:t> </w:t>
      </w:r>
      <w:r w:rsidRPr="00DC76F6">
        <w:rPr>
          <w:sz w:val="20"/>
          <w:szCs w:val="20"/>
        </w:rPr>
        <w:t>Аукцион проводится в соответствии со статьями 39.11 и 39.12 Земельного кодекса РФ.</w:t>
      </w:r>
      <w:r w:rsidRPr="00DC76F6">
        <w:rPr>
          <w:rStyle w:val="apple-converted-space"/>
          <w:sz w:val="20"/>
          <w:szCs w:val="20"/>
        </w:rPr>
        <w:t> </w:t>
      </w:r>
    </w:p>
    <w:p w:rsidR="00880C83" w:rsidRPr="00DC76F6" w:rsidRDefault="00880C83" w:rsidP="00880C83">
      <w:pPr>
        <w:ind w:right="-285" w:firstLine="540"/>
        <w:jc w:val="both"/>
        <w:rPr>
          <w:b/>
          <w:sz w:val="20"/>
          <w:szCs w:val="20"/>
        </w:rPr>
      </w:pPr>
    </w:p>
    <w:p w:rsidR="00880C83" w:rsidRPr="00DC76F6" w:rsidRDefault="00880C83" w:rsidP="00880C83">
      <w:pPr>
        <w:ind w:right="-285" w:firstLine="540"/>
        <w:jc w:val="both"/>
        <w:rPr>
          <w:b/>
          <w:sz w:val="20"/>
          <w:szCs w:val="20"/>
        </w:rPr>
      </w:pPr>
      <w:r w:rsidRPr="00DC76F6">
        <w:rPr>
          <w:b/>
          <w:sz w:val="20"/>
          <w:szCs w:val="20"/>
        </w:rPr>
        <w:t>Предмет торгов:</w:t>
      </w:r>
    </w:p>
    <w:p w:rsidR="00880C83" w:rsidRPr="00DC76F6" w:rsidRDefault="00880C83" w:rsidP="00880C83">
      <w:pPr>
        <w:ind w:right="-285" w:firstLine="540"/>
        <w:jc w:val="both"/>
        <w:rPr>
          <w:b/>
          <w:sz w:val="20"/>
          <w:szCs w:val="20"/>
        </w:rPr>
      </w:pPr>
    </w:p>
    <w:p w:rsidR="00880C83" w:rsidRPr="00DC76F6" w:rsidRDefault="00880C83" w:rsidP="00880C83">
      <w:pPr>
        <w:ind w:right="-285" w:firstLine="540"/>
        <w:jc w:val="center"/>
        <w:rPr>
          <w:b/>
          <w:sz w:val="20"/>
          <w:szCs w:val="20"/>
        </w:rPr>
      </w:pPr>
      <w:r w:rsidRPr="00DC76F6">
        <w:rPr>
          <w:b/>
          <w:sz w:val="20"/>
          <w:szCs w:val="20"/>
        </w:rPr>
        <w:t>Характеристика объекта прав на заключение договора купли-продажи</w:t>
      </w:r>
    </w:p>
    <w:p w:rsidR="00880C83" w:rsidRPr="00DC76F6" w:rsidRDefault="00880C83" w:rsidP="00880C83">
      <w:pPr>
        <w:ind w:right="-285" w:firstLine="540"/>
        <w:jc w:val="center"/>
        <w:rPr>
          <w:b/>
          <w:sz w:val="20"/>
          <w:szCs w:val="20"/>
        </w:rPr>
      </w:pPr>
      <w:r w:rsidRPr="00DC76F6">
        <w:rPr>
          <w:b/>
          <w:sz w:val="20"/>
          <w:szCs w:val="20"/>
        </w:rPr>
        <w:t>земельных участков:</w:t>
      </w:r>
    </w:p>
    <w:p w:rsidR="00880C83" w:rsidRPr="00DC76F6" w:rsidRDefault="00880C83" w:rsidP="00880C83">
      <w:pPr>
        <w:ind w:right="-285" w:firstLine="540"/>
        <w:jc w:val="both"/>
        <w:rPr>
          <w:b/>
          <w:sz w:val="20"/>
          <w:szCs w:val="20"/>
        </w:rPr>
      </w:pPr>
      <w:r w:rsidRPr="00DC76F6">
        <w:rPr>
          <w:b/>
          <w:sz w:val="20"/>
          <w:szCs w:val="20"/>
        </w:rPr>
        <w:t xml:space="preserve"> </w:t>
      </w:r>
    </w:p>
    <w:p w:rsidR="00880C83" w:rsidRPr="00DC76F6" w:rsidRDefault="00880C83" w:rsidP="00880C83">
      <w:pPr>
        <w:tabs>
          <w:tab w:val="left" w:pos="851"/>
        </w:tabs>
        <w:ind w:right="-285" w:firstLine="567"/>
        <w:jc w:val="both"/>
        <w:rPr>
          <w:sz w:val="20"/>
          <w:szCs w:val="20"/>
        </w:rPr>
      </w:pPr>
      <w:r w:rsidRPr="00DC76F6">
        <w:rPr>
          <w:b/>
          <w:sz w:val="20"/>
          <w:szCs w:val="20"/>
        </w:rPr>
        <w:t>ЛОТ №1:</w:t>
      </w:r>
      <w:r w:rsidRPr="00DC76F6">
        <w:rPr>
          <w:sz w:val="20"/>
          <w:szCs w:val="20"/>
        </w:rPr>
        <w:t xml:space="preserve"> земельного участка из земель сельскохозяйственного назначения с кадастровым номером 21:07:200203:48, адрес (описание местоположения): Чувашская Республика–Чувашия, р-н Аликовский, с/пос. </w:t>
      </w:r>
      <w:proofErr w:type="spellStart"/>
      <w:r w:rsidRPr="00DC76F6">
        <w:rPr>
          <w:sz w:val="20"/>
          <w:szCs w:val="20"/>
        </w:rPr>
        <w:t>Питишевское</w:t>
      </w:r>
      <w:proofErr w:type="spellEnd"/>
      <w:r w:rsidRPr="00DC76F6">
        <w:rPr>
          <w:sz w:val="20"/>
          <w:szCs w:val="20"/>
        </w:rPr>
        <w:t>,  разрешенное использование:  сельскохозяйственное использование, общей площадью 6352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6352 (шесть тысяч триста пятьдесят два) рубля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190 (сто девяносто) рублей 56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6352 (шесть тысяч триста пятьдесят два) рубля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tabs>
          <w:tab w:val="left" w:pos="851"/>
        </w:tabs>
        <w:ind w:right="-285" w:firstLine="567"/>
        <w:jc w:val="both"/>
        <w:rPr>
          <w:b/>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ЛОТ №2:</w:t>
      </w:r>
      <w:r w:rsidRPr="00DC76F6">
        <w:rPr>
          <w:sz w:val="20"/>
          <w:szCs w:val="20"/>
        </w:rPr>
        <w:t xml:space="preserve"> земельный участок из земель сельскохозяйственного назначения с кадастровым номером 21:07:272301:284,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12110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7872 (семь тысяч восемьсот семьдесят два) рубля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–236 (двести тридцать шесть) рублей 16 копеек (3% от начальной цены земельного участка).</w:t>
      </w:r>
    </w:p>
    <w:p w:rsidR="00880C83" w:rsidRPr="00DC76F6" w:rsidRDefault="00880C83" w:rsidP="00880C83">
      <w:pPr>
        <w:ind w:right="-285" w:firstLine="540"/>
        <w:jc w:val="both"/>
        <w:rPr>
          <w:sz w:val="20"/>
          <w:szCs w:val="20"/>
        </w:rPr>
      </w:pPr>
      <w:r w:rsidRPr="00DC76F6">
        <w:rPr>
          <w:b/>
          <w:sz w:val="20"/>
          <w:szCs w:val="20"/>
        </w:rPr>
        <w:t>Размер задатка</w:t>
      </w:r>
      <w:r w:rsidRPr="00DC76F6">
        <w:rPr>
          <w:sz w:val="20"/>
          <w:szCs w:val="20"/>
        </w:rPr>
        <w:t xml:space="preserve"> – 7872 (семь тысяч восемьсот семьдесят два) рубля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pStyle w:val="aff2"/>
        <w:snapToGrid w:val="0"/>
        <w:ind w:right="-285" w:firstLine="567"/>
        <w:jc w:val="both"/>
        <w:rPr>
          <w:bCs/>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ЛОТ №3:</w:t>
      </w:r>
      <w:r w:rsidRPr="00DC76F6">
        <w:rPr>
          <w:sz w:val="20"/>
          <w:szCs w:val="20"/>
        </w:rPr>
        <w:t xml:space="preserve">  земельный участок из земель сельскохозяйственного назначения с кадастровым номером 21:07:240901:86,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общей площадью 5508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3580 (три тысячи пятьсот восемьдесят)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–107 (сто семь) рублей 40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3580 (три тысячи пятьсот восемьдесят)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shd w:val="clear" w:color="auto" w:fill="FFFFFF"/>
        <w:ind w:right="-284" w:firstLine="567"/>
        <w:jc w:val="both"/>
        <w:rPr>
          <w:b/>
          <w:sz w:val="20"/>
          <w:szCs w:val="20"/>
          <w:shd w:val="clear" w:color="auto" w:fill="FFFFFF"/>
        </w:rPr>
      </w:pPr>
      <w:r w:rsidRPr="00DC76F6">
        <w:rPr>
          <w:b/>
          <w:sz w:val="20"/>
          <w:szCs w:val="20"/>
          <w:shd w:val="clear" w:color="auto" w:fill="FFFFFF"/>
        </w:rPr>
        <w:t xml:space="preserve"> </w:t>
      </w:r>
      <w:r w:rsidRPr="00DC76F6">
        <w:rPr>
          <w:b/>
          <w:sz w:val="20"/>
          <w:szCs w:val="20"/>
        </w:rPr>
        <w:t>ЛОТ №4:</w:t>
      </w:r>
      <w:r w:rsidRPr="00DC76F6">
        <w:rPr>
          <w:sz w:val="20"/>
          <w:szCs w:val="20"/>
        </w:rPr>
        <w:t xml:space="preserve">  земельный участок из земель сельскохозяйственного назначения с кадастровым номером 21:07:240501:84,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6074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3948 (три тысячи девятьсот сорок восемь) рублей 00 копеек.</w:t>
      </w:r>
    </w:p>
    <w:p w:rsidR="00880C83" w:rsidRPr="00DC76F6" w:rsidRDefault="00880C83" w:rsidP="00880C83">
      <w:pPr>
        <w:ind w:right="-285" w:firstLine="540"/>
        <w:jc w:val="both"/>
        <w:rPr>
          <w:sz w:val="20"/>
          <w:szCs w:val="20"/>
        </w:rPr>
      </w:pPr>
      <w:r w:rsidRPr="00DC76F6">
        <w:rPr>
          <w:b/>
          <w:sz w:val="20"/>
          <w:szCs w:val="20"/>
        </w:rPr>
        <w:t xml:space="preserve">Шаг аукциона- </w:t>
      </w:r>
      <w:r w:rsidRPr="00DC76F6">
        <w:rPr>
          <w:sz w:val="20"/>
          <w:szCs w:val="20"/>
        </w:rPr>
        <w:t>118 (сто восемнадцать) рублей 44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3948 (три тысячи девятьсот сорок восемь)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 xml:space="preserve"> По земельному участку ограничений в использовании и обременении правами третьих лиц нет.</w:t>
      </w:r>
    </w:p>
    <w:p w:rsidR="00880C83" w:rsidRPr="00DC76F6" w:rsidRDefault="00880C83" w:rsidP="00880C83">
      <w:pPr>
        <w:ind w:right="-285"/>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ЛОТ №5:</w:t>
      </w:r>
      <w:r w:rsidRPr="00DC76F6">
        <w:rPr>
          <w:sz w:val="20"/>
          <w:szCs w:val="20"/>
        </w:rPr>
        <w:t xml:space="preserve"> земельный участок из земель сельскохозяйственного назначения с кадастровым номером 21:07:240501:62,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5593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3635 (три тысячи шестьсот тридцать пять)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109 (сто девять) рублей 05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3635 (три тысячи шестьсот тридцать пять)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 xml:space="preserve"> По земельному участку ограничений в использовании и обременении правами третьих лиц нет.</w:t>
      </w:r>
    </w:p>
    <w:p w:rsidR="00880C83" w:rsidRPr="00DC76F6" w:rsidRDefault="00880C83" w:rsidP="00880C83">
      <w:pPr>
        <w:ind w:right="-285"/>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ЛОТ №6:</w:t>
      </w:r>
      <w:r w:rsidRPr="00DC76F6">
        <w:rPr>
          <w:sz w:val="20"/>
          <w:szCs w:val="20"/>
        </w:rPr>
        <w:t xml:space="preserve"> земельный участок из земель сельскохозяйственного назначения с кадастровым номером 21:07:240901:79,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общей площадью 6033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3921 (три тысячи девятьсот двадцать один)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117 (сто семнадцать) рублей 63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3921 (три тысячи девятьсот двадцать один)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jc w:val="both"/>
        <w:rPr>
          <w:sz w:val="20"/>
          <w:szCs w:val="20"/>
        </w:rPr>
      </w:pPr>
      <w:r w:rsidRPr="00DC76F6">
        <w:rPr>
          <w:b/>
          <w:sz w:val="20"/>
          <w:szCs w:val="20"/>
        </w:rPr>
        <w:t xml:space="preserve">        ЛОТ №7:</w:t>
      </w:r>
      <w:r w:rsidRPr="00DC76F6">
        <w:rPr>
          <w:sz w:val="20"/>
          <w:szCs w:val="20"/>
        </w:rPr>
        <w:t xml:space="preserve"> земельный</w:t>
      </w:r>
      <w:r w:rsidRPr="00DC76F6">
        <w:rPr>
          <w:sz w:val="20"/>
          <w:szCs w:val="20"/>
        </w:rPr>
        <w:tab/>
        <w:t xml:space="preserve"> участок из земель сельскохозяйственного назначения с кадастровым номером 21:07:240501:76,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5743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3733 (три тысячи семьсот тридцать три) рубля 00 копеек.</w:t>
      </w:r>
    </w:p>
    <w:p w:rsidR="00880C83" w:rsidRPr="00DC76F6" w:rsidRDefault="00880C83" w:rsidP="00880C83">
      <w:pPr>
        <w:ind w:right="-285" w:firstLine="540"/>
        <w:jc w:val="both"/>
        <w:rPr>
          <w:sz w:val="20"/>
          <w:szCs w:val="20"/>
        </w:rPr>
      </w:pPr>
      <w:r w:rsidRPr="00DC76F6">
        <w:rPr>
          <w:b/>
          <w:sz w:val="20"/>
          <w:szCs w:val="20"/>
        </w:rPr>
        <w:lastRenderedPageBreak/>
        <w:t>Шаг аукциона</w:t>
      </w:r>
      <w:r w:rsidRPr="00DC76F6">
        <w:rPr>
          <w:sz w:val="20"/>
          <w:szCs w:val="20"/>
        </w:rPr>
        <w:t xml:space="preserve"> – 111 (сто одиннадцать) рублей 99 копеек (3% от начальной цены земельного участка).</w:t>
      </w:r>
    </w:p>
    <w:p w:rsidR="00880C83" w:rsidRPr="00DC76F6" w:rsidRDefault="00880C83" w:rsidP="00880C83">
      <w:pPr>
        <w:ind w:right="-285" w:firstLine="540"/>
        <w:jc w:val="both"/>
        <w:rPr>
          <w:sz w:val="20"/>
          <w:szCs w:val="20"/>
        </w:rPr>
      </w:pPr>
      <w:r w:rsidRPr="00DC76F6">
        <w:rPr>
          <w:b/>
          <w:sz w:val="20"/>
          <w:szCs w:val="20"/>
        </w:rPr>
        <w:t>Размер задатка</w:t>
      </w:r>
      <w:r w:rsidRPr="00DC76F6">
        <w:rPr>
          <w:sz w:val="20"/>
          <w:szCs w:val="20"/>
        </w:rPr>
        <w:t xml:space="preserve"> – 3733 (три тысячи семьсот тридцать три) рубля 00 копеек (100 % от начальной цены земельного участка).</w:t>
      </w:r>
    </w:p>
    <w:p w:rsidR="00880C83" w:rsidRPr="00DC76F6" w:rsidRDefault="00880C83" w:rsidP="00880C83">
      <w:pPr>
        <w:ind w:right="-285" w:firstLine="540"/>
        <w:jc w:val="both"/>
        <w:rPr>
          <w:color w:val="000000"/>
          <w:sz w:val="20"/>
          <w:szCs w:val="20"/>
        </w:rPr>
      </w:pPr>
      <w:r w:rsidRPr="00DC76F6">
        <w:rPr>
          <w:color w:val="000000"/>
          <w:sz w:val="20"/>
          <w:szCs w:val="20"/>
        </w:rPr>
        <w:t>Сведения о частях земельного участка и обременениях:</w:t>
      </w:r>
    </w:p>
    <w:p w:rsidR="00880C83" w:rsidRPr="00DC76F6" w:rsidRDefault="00880C83" w:rsidP="00880C83">
      <w:pPr>
        <w:ind w:right="-285" w:firstLine="540"/>
        <w:jc w:val="both"/>
        <w:rPr>
          <w:sz w:val="20"/>
          <w:szCs w:val="20"/>
        </w:rPr>
      </w:pPr>
      <w:proofErr w:type="gramStart"/>
      <w:r w:rsidRPr="00DC76F6">
        <w:rPr>
          <w:color w:val="000000"/>
          <w:sz w:val="20"/>
          <w:szCs w:val="20"/>
        </w:rPr>
        <w:t xml:space="preserve">Площадь: 22 кв.м.: Ограничения прав на земельный участок, предусмотренные статьей 56 Земельного кодекса Российской Федерации, В охранных зонах запрещается осуществлять любые действия, которые могут нарушить безопасную работу объектов </w:t>
      </w:r>
      <w:proofErr w:type="spellStart"/>
      <w:r w:rsidRPr="00DC76F6">
        <w:rPr>
          <w:color w:val="000000"/>
          <w:sz w:val="20"/>
          <w:szCs w:val="20"/>
        </w:rPr>
        <w:t>электросетевого</w:t>
      </w:r>
      <w:proofErr w:type="spellEnd"/>
      <w:r w:rsidRPr="00DC76F6">
        <w:rPr>
          <w:color w:val="000000"/>
          <w:sz w:val="20"/>
          <w:szCs w:val="2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w:t>
      </w:r>
      <w:proofErr w:type="gramEnd"/>
      <w:r w:rsidRPr="00DC76F6">
        <w:rPr>
          <w:color w:val="000000"/>
          <w:sz w:val="20"/>
          <w:szCs w:val="20"/>
        </w:rPr>
        <w:t xml:space="preserve">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DC76F6">
        <w:rPr>
          <w:color w:val="000000"/>
          <w:sz w:val="20"/>
          <w:szCs w:val="20"/>
        </w:rPr>
        <w:t>пределах</w:t>
      </w:r>
      <w:proofErr w:type="gramEnd"/>
      <w:r w:rsidRPr="00DC76F6">
        <w:rPr>
          <w:color w:val="000000"/>
          <w:sz w:val="20"/>
          <w:szCs w:val="20"/>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C76F6">
        <w:rPr>
          <w:color w:val="000000"/>
          <w:sz w:val="20"/>
          <w:szCs w:val="20"/>
        </w:rPr>
        <w:t>электросетевого</w:t>
      </w:r>
      <w:proofErr w:type="spellEnd"/>
      <w:r w:rsidRPr="00DC76F6">
        <w:rPr>
          <w:color w:val="000000"/>
          <w:sz w:val="20"/>
          <w:szCs w:val="20"/>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C76F6">
        <w:rPr>
          <w:color w:val="000000"/>
          <w:sz w:val="20"/>
          <w:szCs w:val="20"/>
        </w:rPr>
        <w:t>электросетевого</w:t>
      </w:r>
      <w:proofErr w:type="spellEnd"/>
      <w:r w:rsidRPr="00DC76F6">
        <w:rPr>
          <w:color w:val="000000"/>
          <w:sz w:val="20"/>
          <w:szCs w:val="20"/>
        </w:rPr>
        <w:t xml:space="preserve"> хозяйства, без создания необходимых для такого доступа проходов и подъездов; </w:t>
      </w:r>
      <w:proofErr w:type="gramStart"/>
      <w:r w:rsidRPr="00DC76F6">
        <w:rPr>
          <w:color w:val="000000"/>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C76F6">
        <w:rPr>
          <w:color w:val="000000"/>
          <w:sz w:val="20"/>
          <w:szCs w:val="20"/>
        </w:rPr>
        <w:t xml:space="preserve"> линий электропередачи; г) размещать свалки; </w:t>
      </w:r>
      <w:proofErr w:type="spellStart"/>
      <w:proofErr w:type="gramStart"/>
      <w:r w:rsidRPr="00DC76F6">
        <w:rPr>
          <w:color w:val="000000"/>
          <w:sz w:val="20"/>
          <w:szCs w:val="20"/>
        </w:rPr>
        <w:t>д</w:t>
      </w:r>
      <w:proofErr w:type="spellEnd"/>
      <w:r w:rsidRPr="00DC76F6">
        <w:rPr>
          <w:color w:val="000000"/>
          <w:sz w:val="20"/>
          <w:szCs w:val="20"/>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кВ № 16 "Аликово", зона с особыми условиями использования территорий, № 1, 21.07.2.25, Постановление Правительства Российской Федерации № 160</w:t>
      </w:r>
      <w:proofErr w:type="gramEnd"/>
      <w:r w:rsidRPr="00DC76F6">
        <w:rPr>
          <w:color w:val="000000"/>
          <w:sz w:val="20"/>
          <w:szCs w:val="20"/>
        </w:rPr>
        <w:t xml:space="preserve"> от 24.02.2009.</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jc w:val="both"/>
        <w:rPr>
          <w:sz w:val="20"/>
          <w:szCs w:val="20"/>
        </w:rPr>
      </w:pPr>
      <w:r w:rsidRPr="00DC76F6">
        <w:rPr>
          <w:b/>
          <w:sz w:val="20"/>
          <w:szCs w:val="20"/>
        </w:rPr>
        <w:t xml:space="preserve">       ЛОТ №8:</w:t>
      </w:r>
      <w:r w:rsidRPr="00DC76F6">
        <w:rPr>
          <w:sz w:val="20"/>
          <w:szCs w:val="20"/>
        </w:rPr>
        <w:t xml:space="preserve"> земельный</w:t>
      </w:r>
      <w:r w:rsidRPr="00DC76F6">
        <w:rPr>
          <w:sz w:val="20"/>
          <w:szCs w:val="20"/>
        </w:rPr>
        <w:tab/>
        <w:t xml:space="preserve"> участок из земель сельскохозяйственного назначения с кадастровым номером 21:07:240501:77,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5806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3774 (три тысячи семьсот семьдесят четыре) рубля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113 (сто тринадцать) рублей 22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3774 (три тысячи семьсот семьдесят четыре) рубля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 xml:space="preserve"> По земельному участку ограничений в использовании и обременении правами третьих лиц нет.</w:t>
      </w:r>
    </w:p>
    <w:p w:rsidR="00880C83" w:rsidRPr="00DC76F6" w:rsidRDefault="00880C83" w:rsidP="00880C83">
      <w:pPr>
        <w:pStyle w:val="aff2"/>
        <w:snapToGrid w:val="0"/>
        <w:ind w:firstLine="567"/>
        <w:jc w:val="both"/>
        <w:rPr>
          <w:bCs/>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№9: </w:t>
      </w:r>
      <w:r w:rsidRPr="00DC76F6">
        <w:rPr>
          <w:sz w:val="20"/>
          <w:szCs w:val="20"/>
        </w:rPr>
        <w:t>земельный участок из земель сельскохозяйственного назначения с кадастровым номером 21:07:240501:82,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6291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4089 (четыре тысячи восемьдесят девять)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122 (сто двадцать два) рубля 67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4089 (четыре тысячи восемьдесят девять)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№10: </w:t>
      </w:r>
      <w:r w:rsidRPr="00DC76F6">
        <w:rPr>
          <w:sz w:val="20"/>
          <w:szCs w:val="20"/>
        </w:rPr>
        <w:t>земельный</w:t>
      </w:r>
      <w:r w:rsidRPr="00DC76F6">
        <w:rPr>
          <w:sz w:val="20"/>
          <w:szCs w:val="20"/>
        </w:rPr>
        <w:tab/>
        <w:t xml:space="preserve"> участок из земель сельскохозяйственного назначения с кадастровым номером 21:07:272301:289,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5628 кв.м.</w:t>
      </w:r>
    </w:p>
    <w:p w:rsidR="00880C83" w:rsidRPr="00DC76F6" w:rsidRDefault="00880C83" w:rsidP="00880C83">
      <w:pPr>
        <w:tabs>
          <w:tab w:val="left" w:pos="851"/>
        </w:tabs>
        <w:ind w:right="-285" w:firstLine="567"/>
        <w:jc w:val="both"/>
        <w:rPr>
          <w:sz w:val="20"/>
          <w:szCs w:val="20"/>
        </w:rPr>
      </w:pPr>
      <w:r w:rsidRPr="00DC76F6">
        <w:rPr>
          <w:sz w:val="20"/>
          <w:szCs w:val="20"/>
        </w:rPr>
        <w:t xml:space="preserve"> </w:t>
      </w:r>
      <w:r w:rsidRPr="00DC76F6">
        <w:rPr>
          <w:b/>
          <w:sz w:val="20"/>
          <w:szCs w:val="20"/>
        </w:rPr>
        <w:t>Начальная цена продажи земельного участка</w:t>
      </w:r>
      <w:r w:rsidRPr="00DC76F6">
        <w:rPr>
          <w:sz w:val="20"/>
          <w:szCs w:val="20"/>
        </w:rPr>
        <w:t xml:space="preserve"> – 3658 (три тысячи шестьсот пятьдесят восемь)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109 (сто девять) рублей 74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3658 (три тысячи шестьсот пятьдесят восемь)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shd w:val="clear" w:color="auto" w:fill="FFFFFF"/>
        </w:rPr>
        <w:t xml:space="preserve"> </w:t>
      </w: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rPr>
          <w:bCs/>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№11: </w:t>
      </w:r>
      <w:r w:rsidRPr="00DC76F6">
        <w:rPr>
          <w:sz w:val="20"/>
          <w:szCs w:val="20"/>
        </w:rPr>
        <w:t xml:space="preserve">земельный участок из земель сельскохозяйственного назначения с кадастровым номером 21:07:272301:288, адрес (описание местоположения): Чувашская Республика–Чувашия, р-н Аликовский, с/пос. </w:t>
      </w:r>
      <w:r w:rsidRPr="00DC76F6">
        <w:rPr>
          <w:sz w:val="20"/>
          <w:szCs w:val="20"/>
        </w:rPr>
        <w:lastRenderedPageBreak/>
        <w:t>Яндобинское, разрешенное использование: ведение личного подсобного хозяйства на полевых участках, общей площадью 5217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3391 (три тысячи триста девяносто один)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101 (сто один) рублей 73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3391 (три тысячи триста девяносто один)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tabs>
          <w:tab w:val="left" w:pos="851"/>
        </w:tabs>
        <w:ind w:right="-285" w:firstLine="567"/>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№12: </w:t>
      </w:r>
      <w:r w:rsidRPr="00DC76F6">
        <w:rPr>
          <w:sz w:val="20"/>
          <w:szCs w:val="20"/>
        </w:rPr>
        <w:t>земельный участок из земель сельскохозяйственного назначения с кадастровым номером 21:07:272301:275,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5371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3491 (три тысячи четыреста девяносто один)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–104 (сто четыре) рубля 73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3491 (три тысячи четыреста девяносто один)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tabs>
          <w:tab w:val="left" w:pos="851"/>
        </w:tabs>
        <w:ind w:right="-285" w:firstLine="567"/>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№13: </w:t>
      </w:r>
      <w:r w:rsidRPr="00DC76F6">
        <w:rPr>
          <w:sz w:val="20"/>
          <w:szCs w:val="20"/>
        </w:rPr>
        <w:t xml:space="preserve">земельный участок из земель сельскохозяйственного назначения с кадастровым номером 21:07:271102:8, адрес (описание местоположения): Чувашская Республика–Чувашия, р-н Аликовский, с/пос. Яндобинское, д. </w:t>
      </w:r>
      <w:proofErr w:type="spellStart"/>
      <w:r w:rsidRPr="00DC76F6">
        <w:rPr>
          <w:sz w:val="20"/>
          <w:szCs w:val="20"/>
        </w:rPr>
        <w:t>Синькасы</w:t>
      </w:r>
      <w:proofErr w:type="spellEnd"/>
      <w:r w:rsidRPr="00DC76F6">
        <w:rPr>
          <w:sz w:val="20"/>
          <w:szCs w:val="20"/>
        </w:rPr>
        <w:t>, разрешенное использование: для ведения личного подсобного хозяйства, общей площадью 6001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3901 (три тысячи девятьсот один)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117 (сто семнадцать) рублей 03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3901 (три тысячи девятьсот один)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tabs>
          <w:tab w:val="left" w:pos="851"/>
        </w:tabs>
        <w:ind w:right="-285" w:firstLine="567"/>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№14: </w:t>
      </w:r>
      <w:r w:rsidRPr="00DC76F6">
        <w:rPr>
          <w:sz w:val="20"/>
          <w:szCs w:val="20"/>
        </w:rPr>
        <w:t>земельный участок из земель сельскохозяйственного назначения с кадастровым номером 21:07:081503:1, адрес (описание местоположения): Чувашская Республика–Чувашия, р-н Аликовский, с/пос. Таутовское, разрешенное использование:  для  ведения личного подсобного хозяйства, общей площадью 4871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3166 (три тысячи сто шестьдесят шесть) руб.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94 (девяносто четыре) рубля 98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3166 (три тысячи сто шестьдесят шесть) руб.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tabs>
          <w:tab w:val="left" w:pos="851"/>
        </w:tabs>
        <w:ind w:right="-285" w:firstLine="567"/>
        <w:jc w:val="both"/>
        <w:rPr>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№15: </w:t>
      </w:r>
      <w:r w:rsidRPr="00DC76F6">
        <w:rPr>
          <w:sz w:val="20"/>
          <w:szCs w:val="20"/>
        </w:rPr>
        <w:t>земельный</w:t>
      </w:r>
      <w:r w:rsidRPr="00DC76F6">
        <w:rPr>
          <w:sz w:val="20"/>
          <w:szCs w:val="20"/>
        </w:rPr>
        <w:tab/>
        <w:t xml:space="preserve"> участок из земель сельскохозяйственного назначения с кадастровым номером 21:07:272301:298,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541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1915 (одна тысяча девятьсот пятнадцать) рублей 14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57 (пятьдесят семь) рублей 45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1915 (одна тысяча девятьсот пятнадцать) рублей 14 копеек (100 % от начальной цены земельного участка).</w:t>
      </w:r>
    </w:p>
    <w:p w:rsidR="00880C83" w:rsidRPr="00DC76F6" w:rsidRDefault="00880C83" w:rsidP="00880C83">
      <w:pPr>
        <w:ind w:right="-285" w:firstLine="540"/>
        <w:jc w:val="both"/>
        <w:rPr>
          <w:color w:val="000000"/>
          <w:sz w:val="20"/>
          <w:szCs w:val="20"/>
        </w:rPr>
      </w:pPr>
      <w:r w:rsidRPr="00DC76F6">
        <w:rPr>
          <w:color w:val="000000"/>
          <w:sz w:val="20"/>
          <w:szCs w:val="20"/>
        </w:rPr>
        <w:t>Сведения о частях земельного участка и обременениях:</w:t>
      </w:r>
    </w:p>
    <w:p w:rsidR="00880C83" w:rsidRPr="00DC76F6" w:rsidRDefault="00880C83" w:rsidP="00880C83">
      <w:pPr>
        <w:tabs>
          <w:tab w:val="left" w:pos="851"/>
        </w:tabs>
        <w:ind w:right="-285" w:firstLine="567"/>
        <w:jc w:val="both"/>
        <w:rPr>
          <w:sz w:val="20"/>
          <w:szCs w:val="20"/>
        </w:rPr>
      </w:pPr>
      <w:r w:rsidRPr="00DC76F6">
        <w:rPr>
          <w:color w:val="000000"/>
          <w:sz w:val="20"/>
          <w:szCs w:val="20"/>
        </w:rPr>
        <w:t xml:space="preserve">Площадь: 24 кв.м.: Ограничения прав на земельный участок, предусмотренные статьей 56 Земельного кодекса Российской Федерации, Ширина охранной зоны по обе стороны линии электропередачи 10 кВ от крайних проводов -10 м Ширина охранной зоны по обе стороны линии электропередачи 0,4 кВ от крайних проводов - 2м </w:t>
      </w:r>
      <w:proofErr w:type="spellStart"/>
      <w:r w:rsidRPr="00DC76F6">
        <w:rPr>
          <w:color w:val="000000"/>
          <w:sz w:val="20"/>
          <w:szCs w:val="20"/>
        </w:rPr>
        <w:t>Ограничения</w:t>
      </w:r>
      <w:proofErr w:type="gramStart"/>
      <w:r w:rsidRPr="00DC76F6">
        <w:rPr>
          <w:color w:val="000000"/>
          <w:sz w:val="20"/>
          <w:szCs w:val="20"/>
        </w:rPr>
        <w:t>:П</w:t>
      </w:r>
      <w:proofErr w:type="gramEnd"/>
      <w:r w:rsidRPr="00DC76F6">
        <w:rPr>
          <w:color w:val="000000"/>
          <w:sz w:val="20"/>
          <w:szCs w:val="20"/>
        </w:rPr>
        <w:t>равила</w:t>
      </w:r>
      <w:proofErr w:type="spellEnd"/>
      <w:r w:rsidRPr="00DC76F6">
        <w:rPr>
          <w:color w:val="000000"/>
          <w:sz w:val="20"/>
          <w:szCs w:val="20"/>
        </w:rPr>
        <w:t xml:space="preserve"> установления охранных зон объектов </w:t>
      </w:r>
      <w:proofErr w:type="spellStart"/>
      <w:r w:rsidRPr="00DC76F6">
        <w:rPr>
          <w:color w:val="000000"/>
          <w:sz w:val="20"/>
          <w:szCs w:val="20"/>
        </w:rPr>
        <w:t>электросетевого</w:t>
      </w:r>
      <w:proofErr w:type="spellEnd"/>
      <w:r w:rsidRPr="00DC76F6">
        <w:rPr>
          <w:color w:val="000000"/>
          <w:sz w:val="20"/>
          <w:szCs w:val="20"/>
        </w:rPr>
        <w:t xml:space="preserve">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охранная зона производственно-технологического комплекса - воздушная линия электропередачи 10 кВ №3 «</w:t>
      </w:r>
      <w:proofErr w:type="spellStart"/>
      <w:r w:rsidRPr="00DC76F6">
        <w:rPr>
          <w:color w:val="000000"/>
          <w:sz w:val="20"/>
          <w:szCs w:val="20"/>
        </w:rPr>
        <w:t>Асакасы</w:t>
      </w:r>
      <w:proofErr w:type="spellEnd"/>
      <w:r w:rsidRPr="00DC76F6">
        <w:rPr>
          <w:color w:val="000000"/>
          <w:sz w:val="20"/>
          <w:szCs w:val="20"/>
        </w:rPr>
        <w:t>», зона с особыми условиями использования территорий, 21.07.2.21, Письмо – обращение 21/401/13-389 от25.01.2013 № 05/038 от 24.01.2013.</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№16: </w:t>
      </w:r>
      <w:r w:rsidRPr="00DC76F6">
        <w:rPr>
          <w:sz w:val="20"/>
          <w:szCs w:val="20"/>
        </w:rPr>
        <w:t>земельный участок из земель сельскохозяйственного назначения с кадастровым номером 21:07:241502:105,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13904 кв.м.</w:t>
      </w:r>
    </w:p>
    <w:p w:rsidR="00880C83" w:rsidRPr="00DC76F6" w:rsidRDefault="00880C83" w:rsidP="00880C83">
      <w:pPr>
        <w:tabs>
          <w:tab w:val="left" w:pos="851"/>
        </w:tabs>
        <w:ind w:right="-285" w:firstLine="567"/>
        <w:jc w:val="both"/>
        <w:rPr>
          <w:sz w:val="20"/>
          <w:szCs w:val="20"/>
        </w:rPr>
      </w:pPr>
      <w:r w:rsidRPr="00DC76F6">
        <w:rPr>
          <w:b/>
          <w:sz w:val="20"/>
          <w:szCs w:val="20"/>
        </w:rPr>
        <w:lastRenderedPageBreak/>
        <w:t>Начальная цена продажи земельного участка</w:t>
      </w:r>
      <w:r w:rsidRPr="00DC76F6">
        <w:rPr>
          <w:sz w:val="20"/>
          <w:szCs w:val="20"/>
        </w:rPr>
        <w:t xml:space="preserve"> – 9038 (девять тысяч тридцать восемь) руб.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–271 (двести семьдесят один) рублей 14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9038 (девять тысяч тридцать восемь) руб.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 xml:space="preserve">ЛОТ №17: </w:t>
      </w:r>
      <w:r w:rsidRPr="00DC76F6">
        <w:rPr>
          <w:sz w:val="20"/>
          <w:szCs w:val="20"/>
        </w:rPr>
        <w:t xml:space="preserve">земельный участок из земель населенных пунктов с кадастровым номером 21:07:241202:146, адрес (описание местоположения): Чувашская Республика–Чувашия, р-н Аликовский, с/пос. Яндобинское, д. </w:t>
      </w:r>
      <w:proofErr w:type="spellStart"/>
      <w:r w:rsidRPr="00DC76F6">
        <w:rPr>
          <w:sz w:val="20"/>
          <w:szCs w:val="20"/>
        </w:rPr>
        <w:t>Анаткасы</w:t>
      </w:r>
      <w:proofErr w:type="spellEnd"/>
      <w:r w:rsidRPr="00DC76F6">
        <w:rPr>
          <w:sz w:val="20"/>
          <w:szCs w:val="20"/>
        </w:rPr>
        <w:t>, разрешенное использование: сельскохозяйственное использование, общей площадью 4907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79101 (семьдесят девять тысяч сто один) рубль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2373 (две тысячи триста семьдесят три) рубля 00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79101 (семьдесят девять тысяч сто один) рубль 00 копеек (100 % от начальной цены земельного участка).</w:t>
      </w:r>
    </w:p>
    <w:p w:rsidR="00880C83" w:rsidRPr="00DC76F6" w:rsidRDefault="00880C83" w:rsidP="00880C83">
      <w:pPr>
        <w:ind w:right="-285" w:firstLine="540"/>
        <w:jc w:val="both"/>
        <w:rPr>
          <w:color w:val="000000"/>
          <w:sz w:val="20"/>
          <w:szCs w:val="20"/>
        </w:rPr>
      </w:pPr>
      <w:r w:rsidRPr="00DC76F6">
        <w:rPr>
          <w:color w:val="000000"/>
          <w:sz w:val="20"/>
          <w:szCs w:val="20"/>
        </w:rPr>
        <w:t>Сведения о частях земельного участка и обременениях:</w:t>
      </w:r>
    </w:p>
    <w:p w:rsidR="00880C83" w:rsidRPr="00DC76F6" w:rsidRDefault="00880C83" w:rsidP="00880C83">
      <w:pPr>
        <w:tabs>
          <w:tab w:val="left" w:pos="851"/>
        </w:tabs>
        <w:ind w:right="-285" w:firstLine="567"/>
        <w:jc w:val="both"/>
        <w:rPr>
          <w:color w:val="000000"/>
          <w:sz w:val="20"/>
          <w:szCs w:val="20"/>
        </w:rPr>
      </w:pPr>
      <w:r w:rsidRPr="00DC76F6">
        <w:rPr>
          <w:color w:val="000000"/>
          <w:sz w:val="20"/>
          <w:szCs w:val="20"/>
        </w:rPr>
        <w:t xml:space="preserve">Площадь: 1640 кв.м.: Ограничения прав на земельный участок, предусмотренные статьей 56 Земельного кодекса Российской Федерации, статья 65 Водного Кодекса, Прибрежная защитная полоса р. </w:t>
      </w:r>
      <w:proofErr w:type="spellStart"/>
      <w:r w:rsidRPr="00DC76F6">
        <w:rPr>
          <w:color w:val="000000"/>
          <w:sz w:val="20"/>
          <w:szCs w:val="20"/>
        </w:rPr>
        <w:t>Сорма</w:t>
      </w:r>
      <w:proofErr w:type="spellEnd"/>
      <w:r w:rsidRPr="00DC76F6">
        <w:rPr>
          <w:color w:val="000000"/>
          <w:sz w:val="20"/>
          <w:szCs w:val="20"/>
        </w:rPr>
        <w:t>, зона с особыми условиями использования территорий, № 2, 21.00.2.56, КАРТА (ПЛАН) № 21/401/14-1774 от 18.12.2013.</w:t>
      </w:r>
    </w:p>
    <w:p w:rsidR="00880C83" w:rsidRPr="00DC76F6" w:rsidRDefault="00880C83" w:rsidP="00880C83">
      <w:pPr>
        <w:tabs>
          <w:tab w:val="left" w:pos="851"/>
        </w:tabs>
        <w:ind w:right="-285" w:firstLine="567"/>
        <w:jc w:val="both"/>
        <w:rPr>
          <w:color w:val="000000"/>
          <w:sz w:val="20"/>
          <w:szCs w:val="20"/>
        </w:rPr>
      </w:pPr>
      <w:r w:rsidRPr="00DC76F6">
        <w:rPr>
          <w:color w:val="000000"/>
          <w:sz w:val="20"/>
          <w:szCs w:val="20"/>
        </w:rPr>
        <w:t xml:space="preserve">Площадь: 1504 кв.м.: Ограничения прав на земельный участок, предусмотренные статьей 56 Земельного кодекса Российской Федерации, Ширина охранной зоны по обе стороны линии электропередачи 10 кВ от крайних проводов -10 м Ширина охранной зоны по обе стороны линии электропередачи 0,4 кВ от крайних проводов - 2м </w:t>
      </w:r>
      <w:proofErr w:type="spellStart"/>
      <w:r w:rsidRPr="00DC76F6">
        <w:rPr>
          <w:color w:val="000000"/>
          <w:sz w:val="20"/>
          <w:szCs w:val="20"/>
        </w:rPr>
        <w:t>Ограничения</w:t>
      </w:r>
      <w:proofErr w:type="gramStart"/>
      <w:r w:rsidRPr="00DC76F6">
        <w:rPr>
          <w:color w:val="000000"/>
          <w:sz w:val="20"/>
          <w:szCs w:val="20"/>
        </w:rPr>
        <w:t>:П</w:t>
      </w:r>
      <w:proofErr w:type="gramEnd"/>
      <w:r w:rsidRPr="00DC76F6">
        <w:rPr>
          <w:color w:val="000000"/>
          <w:sz w:val="20"/>
          <w:szCs w:val="20"/>
        </w:rPr>
        <w:t>равила</w:t>
      </w:r>
      <w:proofErr w:type="spellEnd"/>
      <w:r w:rsidRPr="00DC76F6">
        <w:rPr>
          <w:color w:val="000000"/>
          <w:sz w:val="20"/>
          <w:szCs w:val="20"/>
        </w:rPr>
        <w:t xml:space="preserve"> установления охранных зон объектов </w:t>
      </w:r>
      <w:proofErr w:type="spellStart"/>
      <w:r w:rsidRPr="00DC76F6">
        <w:rPr>
          <w:color w:val="000000"/>
          <w:sz w:val="20"/>
          <w:szCs w:val="20"/>
        </w:rPr>
        <w:t>электросетевого</w:t>
      </w:r>
      <w:proofErr w:type="spellEnd"/>
      <w:r w:rsidRPr="00DC76F6">
        <w:rPr>
          <w:color w:val="000000"/>
          <w:sz w:val="20"/>
          <w:szCs w:val="20"/>
        </w:rPr>
        <w:t xml:space="preserve">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охранная зона производственно-технологического комплекса - воздушная линия электропередачи 10 кВ №3 «</w:t>
      </w:r>
      <w:proofErr w:type="spellStart"/>
      <w:r w:rsidRPr="00DC76F6">
        <w:rPr>
          <w:color w:val="000000"/>
          <w:sz w:val="20"/>
          <w:szCs w:val="20"/>
        </w:rPr>
        <w:t>Асакасы</w:t>
      </w:r>
      <w:proofErr w:type="spellEnd"/>
      <w:r w:rsidRPr="00DC76F6">
        <w:rPr>
          <w:color w:val="000000"/>
          <w:sz w:val="20"/>
          <w:szCs w:val="20"/>
        </w:rPr>
        <w:t>», зона с особыми условиями использования территорий, 21.07.2.21, Письмо – обращение 21/401/13-389 от25.01.2013 № 05/038 от 24.01.2013.</w:t>
      </w:r>
    </w:p>
    <w:p w:rsidR="00880C83" w:rsidRPr="00DC76F6" w:rsidRDefault="00880C83" w:rsidP="00880C83">
      <w:pPr>
        <w:tabs>
          <w:tab w:val="left" w:pos="851"/>
        </w:tabs>
        <w:ind w:right="-285" w:firstLine="567"/>
        <w:jc w:val="both"/>
        <w:rPr>
          <w:sz w:val="20"/>
          <w:szCs w:val="20"/>
        </w:rPr>
      </w:pPr>
      <w:r w:rsidRPr="00DC76F6">
        <w:rPr>
          <w:color w:val="000000"/>
          <w:sz w:val="20"/>
          <w:szCs w:val="20"/>
        </w:rPr>
        <w:t xml:space="preserve">Площадь: весь: Ограничения прав на земельный участок, предусмотренные статьей 56 Земельного кодекса Российской Федерации, статья 65 Водного Кодекса, </w:t>
      </w:r>
      <w:proofErr w:type="spellStart"/>
      <w:r w:rsidRPr="00DC76F6">
        <w:rPr>
          <w:color w:val="000000"/>
          <w:sz w:val="20"/>
          <w:szCs w:val="20"/>
        </w:rPr>
        <w:t>Водоохранная</w:t>
      </w:r>
      <w:proofErr w:type="spellEnd"/>
      <w:r w:rsidRPr="00DC76F6">
        <w:rPr>
          <w:color w:val="000000"/>
          <w:sz w:val="20"/>
          <w:szCs w:val="20"/>
        </w:rPr>
        <w:t xml:space="preserve"> зона р. </w:t>
      </w:r>
      <w:proofErr w:type="spellStart"/>
      <w:r w:rsidRPr="00DC76F6">
        <w:rPr>
          <w:color w:val="000000"/>
          <w:sz w:val="20"/>
          <w:szCs w:val="20"/>
        </w:rPr>
        <w:t>Сорма</w:t>
      </w:r>
      <w:proofErr w:type="spellEnd"/>
      <w:r w:rsidRPr="00DC76F6">
        <w:rPr>
          <w:color w:val="000000"/>
          <w:sz w:val="20"/>
          <w:szCs w:val="20"/>
        </w:rPr>
        <w:t>, зона с особыми условиями использования территорий, № 2, 21.00.2.51, КАРТА (ПЛАН) № 21/401/14-1771 от 18.12.2013.</w:t>
      </w:r>
    </w:p>
    <w:p w:rsidR="00880C83" w:rsidRPr="00DC76F6" w:rsidRDefault="00880C83" w:rsidP="00880C83">
      <w:pPr>
        <w:tabs>
          <w:tab w:val="left" w:pos="851"/>
        </w:tabs>
        <w:ind w:right="-285" w:firstLine="567"/>
        <w:jc w:val="both"/>
        <w:rPr>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№18: </w:t>
      </w:r>
      <w:r w:rsidRPr="00DC76F6">
        <w:rPr>
          <w:sz w:val="20"/>
          <w:szCs w:val="20"/>
        </w:rPr>
        <w:t>земельный</w:t>
      </w:r>
      <w:r w:rsidRPr="00DC76F6">
        <w:rPr>
          <w:sz w:val="20"/>
          <w:szCs w:val="20"/>
        </w:rPr>
        <w:tab/>
        <w:t xml:space="preserve"> участок из земель сельскохозяйственного назначения с кадастровым номером 21:07:130701:20,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5943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3863 (три тысячи восемьсот шестьдесят три) рубля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115 (сто пятнадцать) рублей 89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 -</w:t>
      </w:r>
      <w:r w:rsidRPr="00DC76F6">
        <w:rPr>
          <w:sz w:val="20"/>
          <w:szCs w:val="20"/>
        </w:rPr>
        <w:t xml:space="preserve"> 3863 (три тысячи восемьсот шестьдесят три) рубля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№19: </w:t>
      </w:r>
      <w:r w:rsidRPr="00DC76F6">
        <w:rPr>
          <w:sz w:val="20"/>
          <w:szCs w:val="20"/>
        </w:rPr>
        <w:t xml:space="preserve">земельный участок из земель сельскохозяйственного назначения с кадастровым номером 21:07:210801:9, адрес (описание местоположения): Чувашская Республика–Чувашия, р-н Аликовский, с/пос. </w:t>
      </w:r>
      <w:proofErr w:type="spellStart"/>
      <w:r w:rsidRPr="00DC76F6">
        <w:rPr>
          <w:sz w:val="20"/>
          <w:szCs w:val="20"/>
        </w:rPr>
        <w:t>Илгышевское</w:t>
      </w:r>
      <w:proofErr w:type="spellEnd"/>
      <w:r w:rsidRPr="00DC76F6">
        <w:rPr>
          <w:sz w:val="20"/>
          <w:szCs w:val="20"/>
        </w:rPr>
        <w:t>, разрешенное использование:     для ведения личного подсобного хозяйства, общей площадью 5748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3736 (три тысячи семьсот тридцать шесть)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- 112 (сто двенадцать) рублей 08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 -</w:t>
      </w:r>
      <w:r w:rsidRPr="00DC76F6">
        <w:rPr>
          <w:sz w:val="20"/>
          <w:szCs w:val="20"/>
        </w:rPr>
        <w:t xml:space="preserve"> 3736 (три тысячи семьсот тридцать шесть)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№20: </w:t>
      </w:r>
      <w:r w:rsidRPr="00DC76F6">
        <w:rPr>
          <w:sz w:val="20"/>
          <w:szCs w:val="20"/>
        </w:rPr>
        <w:t>земельный</w:t>
      </w:r>
      <w:r w:rsidRPr="00DC76F6">
        <w:rPr>
          <w:sz w:val="20"/>
          <w:szCs w:val="20"/>
        </w:rPr>
        <w:tab/>
        <w:t xml:space="preserve"> участок из земель сельскохозяйственного назначения с кадастровым номером 21:07:080601:34,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5473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3557 (три тысячи пятьсот пятьдесят семь)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106 (сто шесть) рублей 71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lastRenderedPageBreak/>
        <w:t>Размер задатка -</w:t>
      </w:r>
      <w:r w:rsidRPr="00DC76F6">
        <w:rPr>
          <w:sz w:val="20"/>
          <w:szCs w:val="20"/>
        </w:rPr>
        <w:t xml:space="preserve"> 3557 (три тысячи пятьсот пятьдесят семь)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№21: </w:t>
      </w:r>
      <w:r w:rsidRPr="00DC76F6">
        <w:rPr>
          <w:sz w:val="20"/>
          <w:szCs w:val="20"/>
        </w:rPr>
        <w:t>земельный</w:t>
      </w:r>
      <w:r w:rsidRPr="00DC76F6">
        <w:rPr>
          <w:sz w:val="20"/>
          <w:szCs w:val="20"/>
        </w:rPr>
        <w:tab/>
        <w:t>участок из земель сельскохозяйственного назначения с кадастровым номером 21:07:141003:1, адрес (описание местоположения): Чувашская Республика–Чувашия, р-н Аликовский, с/пос. Таутовское, разрешенное использование: для ведения личного подсобного  хозяйства, общей площадью 6000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3900 (три тысячи девятьсот)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117 (сто семнадцать) рубля 00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 -</w:t>
      </w:r>
      <w:r w:rsidRPr="00DC76F6">
        <w:rPr>
          <w:sz w:val="20"/>
          <w:szCs w:val="20"/>
        </w:rPr>
        <w:t xml:space="preserve"> 3900 (три тысячи девятьсот)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№22: </w:t>
      </w:r>
      <w:r w:rsidRPr="00DC76F6">
        <w:rPr>
          <w:sz w:val="20"/>
          <w:szCs w:val="20"/>
        </w:rPr>
        <w:t>земельный</w:t>
      </w:r>
      <w:r w:rsidRPr="00DC76F6">
        <w:rPr>
          <w:sz w:val="20"/>
          <w:szCs w:val="20"/>
        </w:rPr>
        <w:tab/>
        <w:t xml:space="preserve"> участок из земель сельскохозяйственного назначения с кадастровым номером 21:07:142203:92,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4210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2821 (две тысячи восемьсот двадцать один)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84 (восемьдесят четыре) рубля 63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 -</w:t>
      </w:r>
      <w:r w:rsidRPr="00DC76F6">
        <w:rPr>
          <w:sz w:val="20"/>
          <w:szCs w:val="20"/>
        </w:rPr>
        <w:t xml:space="preserve"> 2821 (две тысячи восемьсот двадцать один) рублей 00 копеек (100 % от начальной цены земельного участка).</w:t>
      </w:r>
    </w:p>
    <w:p w:rsidR="00880C83" w:rsidRPr="00DC76F6" w:rsidRDefault="00880C83" w:rsidP="00880C83">
      <w:pPr>
        <w:ind w:right="-285" w:firstLine="540"/>
        <w:jc w:val="both"/>
        <w:rPr>
          <w:color w:val="000000"/>
          <w:sz w:val="20"/>
          <w:szCs w:val="20"/>
        </w:rPr>
      </w:pPr>
      <w:r w:rsidRPr="00DC76F6">
        <w:rPr>
          <w:color w:val="000000"/>
          <w:sz w:val="20"/>
          <w:szCs w:val="20"/>
        </w:rPr>
        <w:t>Сведения о частях земельного участка и обременениях:</w:t>
      </w:r>
    </w:p>
    <w:p w:rsidR="00880C83" w:rsidRPr="00DC76F6" w:rsidRDefault="00880C83" w:rsidP="00880C83">
      <w:pPr>
        <w:tabs>
          <w:tab w:val="left" w:pos="851"/>
        </w:tabs>
        <w:ind w:right="-285" w:firstLine="567"/>
        <w:jc w:val="both"/>
        <w:rPr>
          <w:sz w:val="20"/>
          <w:szCs w:val="20"/>
        </w:rPr>
      </w:pPr>
      <w:proofErr w:type="gramStart"/>
      <w:r w:rsidRPr="00DC76F6">
        <w:rPr>
          <w:color w:val="000000"/>
          <w:sz w:val="20"/>
          <w:szCs w:val="20"/>
        </w:rPr>
        <w:t xml:space="preserve">Площадь: 158 кв.м.: Ограничения прав на земельный участок, предусмотренные статьей 56 Земельного кодекса Российской Федерации, В охранных зонах запрещается осуществлять любые действия, которые могут нарушить безопасную работу объектов </w:t>
      </w:r>
      <w:proofErr w:type="spellStart"/>
      <w:r w:rsidRPr="00DC76F6">
        <w:rPr>
          <w:color w:val="000000"/>
          <w:sz w:val="20"/>
          <w:szCs w:val="20"/>
        </w:rPr>
        <w:t>электросетевого</w:t>
      </w:r>
      <w:proofErr w:type="spellEnd"/>
      <w:r w:rsidRPr="00DC76F6">
        <w:rPr>
          <w:color w:val="000000"/>
          <w:sz w:val="20"/>
          <w:szCs w:val="2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w:t>
      </w:r>
      <w:proofErr w:type="gramEnd"/>
      <w:r w:rsidRPr="00DC76F6">
        <w:rPr>
          <w:color w:val="000000"/>
          <w:sz w:val="20"/>
          <w:szCs w:val="20"/>
        </w:rPr>
        <w:t xml:space="preserve">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DC76F6">
        <w:rPr>
          <w:color w:val="000000"/>
          <w:sz w:val="20"/>
          <w:szCs w:val="20"/>
        </w:rPr>
        <w:t>пределах</w:t>
      </w:r>
      <w:proofErr w:type="gramEnd"/>
      <w:r w:rsidRPr="00DC76F6">
        <w:rPr>
          <w:color w:val="000000"/>
          <w:sz w:val="20"/>
          <w:szCs w:val="20"/>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C76F6">
        <w:rPr>
          <w:color w:val="000000"/>
          <w:sz w:val="20"/>
          <w:szCs w:val="20"/>
        </w:rPr>
        <w:t>электросетевого</w:t>
      </w:r>
      <w:proofErr w:type="spellEnd"/>
      <w:r w:rsidRPr="00DC76F6">
        <w:rPr>
          <w:color w:val="000000"/>
          <w:sz w:val="20"/>
          <w:szCs w:val="20"/>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C76F6">
        <w:rPr>
          <w:color w:val="000000"/>
          <w:sz w:val="20"/>
          <w:szCs w:val="20"/>
        </w:rPr>
        <w:t>электросетевого</w:t>
      </w:r>
      <w:proofErr w:type="spellEnd"/>
      <w:r w:rsidRPr="00DC76F6">
        <w:rPr>
          <w:color w:val="000000"/>
          <w:sz w:val="20"/>
          <w:szCs w:val="20"/>
        </w:rPr>
        <w:t xml:space="preserve"> хозяйства, без создания необходимых для такого доступа проходов и подъездов; </w:t>
      </w:r>
      <w:proofErr w:type="gramStart"/>
      <w:r w:rsidRPr="00DC76F6">
        <w:rPr>
          <w:color w:val="000000"/>
          <w:sz w:val="20"/>
          <w:szCs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C76F6">
        <w:rPr>
          <w:color w:val="000000"/>
          <w:sz w:val="20"/>
          <w:szCs w:val="20"/>
        </w:rPr>
        <w:t xml:space="preserve"> </w:t>
      </w:r>
      <w:proofErr w:type="gramStart"/>
      <w:r w:rsidRPr="00DC76F6">
        <w:rPr>
          <w:color w:val="000000"/>
          <w:sz w:val="20"/>
          <w:szCs w:val="20"/>
        </w:rPr>
        <w:t xml:space="preserve">линий электропередачи; г) размещать свалки; </w:t>
      </w:r>
      <w:proofErr w:type="spellStart"/>
      <w:r w:rsidRPr="00DC76F6">
        <w:rPr>
          <w:color w:val="000000"/>
          <w:sz w:val="20"/>
          <w:szCs w:val="20"/>
        </w:rPr>
        <w:t>д</w:t>
      </w:r>
      <w:proofErr w:type="spellEnd"/>
      <w:r w:rsidRPr="00DC76F6">
        <w:rPr>
          <w:color w:val="000000"/>
          <w:sz w:val="20"/>
          <w:szCs w:val="20"/>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охранная зона производственно-технологического комплекса: воздушная высоковольтная линия электропередачи 10 кВ№115 «</w:t>
      </w:r>
      <w:proofErr w:type="spellStart"/>
      <w:r w:rsidRPr="00DC76F6">
        <w:rPr>
          <w:color w:val="000000"/>
          <w:sz w:val="20"/>
          <w:szCs w:val="20"/>
        </w:rPr>
        <w:t>Питишево</w:t>
      </w:r>
      <w:proofErr w:type="spellEnd"/>
      <w:r w:rsidRPr="00DC76F6">
        <w:rPr>
          <w:color w:val="000000"/>
          <w:sz w:val="20"/>
          <w:szCs w:val="20"/>
        </w:rPr>
        <w:t>», зона с особыми условиями использования территорий, № 1, 21.07.2.27, постановление № 160 от 24.02.2009</w:t>
      </w:r>
      <w:proofErr w:type="gramEnd"/>
    </w:p>
    <w:p w:rsidR="00880C83" w:rsidRPr="00DC76F6" w:rsidRDefault="00880C83" w:rsidP="00880C83">
      <w:pPr>
        <w:tabs>
          <w:tab w:val="left" w:pos="851"/>
        </w:tabs>
        <w:ind w:right="-285"/>
        <w:jc w:val="both"/>
        <w:rPr>
          <w:sz w:val="20"/>
          <w:szCs w:val="20"/>
        </w:rPr>
      </w:pPr>
      <w:r w:rsidRPr="00DC76F6">
        <w:rPr>
          <w:sz w:val="20"/>
          <w:szCs w:val="20"/>
        </w:rPr>
        <w:t xml:space="preserve">        </w:t>
      </w: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№23: </w:t>
      </w:r>
      <w:r w:rsidRPr="00DC76F6">
        <w:rPr>
          <w:sz w:val="20"/>
          <w:szCs w:val="20"/>
        </w:rPr>
        <w:t>земельный</w:t>
      </w:r>
      <w:r w:rsidRPr="00DC76F6">
        <w:rPr>
          <w:sz w:val="20"/>
          <w:szCs w:val="20"/>
        </w:rPr>
        <w:tab/>
        <w:t xml:space="preserve"> участок из земель сельскохозяйственного назначения с кадастровым номером 21:07:142203:93,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2982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1998 (одна тысяча девятьсот девяносто восемь)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59 (пятьдесят девять) рублей 94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 -</w:t>
      </w:r>
      <w:r w:rsidRPr="00DC76F6">
        <w:rPr>
          <w:sz w:val="20"/>
          <w:szCs w:val="20"/>
        </w:rPr>
        <w:t xml:space="preserve"> 1998 (одна тысяча девятьсот девяносто восемь)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jc w:val="both"/>
        <w:rPr>
          <w:sz w:val="20"/>
          <w:szCs w:val="20"/>
        </w:rPr>
      </w:pPr>
      <w:r w:rsidRPr="00DC76F6">
        <w:rPr>
          <w:sz w:val="20"/>
          <w:szCs w:val="20"/>
        </w:rPr>
        <w:t xml:space="preserve">          </w:t>
      </w:r>
      <w:r w:rsidRPr="00DC76F6">
        <w:rPr>
          <w:b/>
          <w:sz w:val="20"/>
          <w:szCs w:val="20"/>
        </w:rPr>
        <w:t xml:space="preserve">ЛОТ №24: </w:t>
      </w:r>
      <w:r w:rsidRPr="00DC76F6">
        <w:rPr>
          <w:sz w:val="20"/>
          <w:szCs w:val="20"/>
        </w:rPr>
        <w:t>земельный</w:t>
      </w:r>
      <w:r w:rsidRPr="00DC76F6">
        <w:rPr>
          <w:sz w:val="20"/>
          <w:szCs w:val="20"/>
        </w:rPr>
        <w:tab/>
        <w:t xml:space="preserve"> участок из земель сельскохозяйственного назначения с кадастровым номером 21:07:142303:258,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2509 кв.м.</w:t>
      </w:r>
    </w:p>
    <w:p w:rsidR="00880C83" w:rsidRPr="00DC76F6" w:rsidRDefault="00880C83" w:rsidP="00880C83">
      <w:pPr>
        <w:tabs>
          <w:tab w:val="left" w:pos="851"/>
        </w:tabs>
        <w:ind w:right="-285" w:firstLine="567"/>
        <w:jc w:val="both"/>
        <w:rPr>
          <w:sz w:val="20"/>
          <w:szCs w:val="20"/>
        </w:rPr>
      </w:pPr>
      <w:r w:rsidRPr="00DC76F6">
        <w:rPr>
          <w:b/>
          <w:sz w:val="20"/>
          <w:szCs w:val="20"/>
        </w:rPr>
        <w:t>Начальная цена продажи земельного участка</w:t>
      </w:r>
      <w:r w:rsidRPr="00DC76F6">
        <w:rPr>
          <w:sz w:val="20"/>
          <w:szCs w:val="20"/>
        </w:rPr>
        <w:t xml:space="preserve"> – 1631 (одна тысяча шестьсот тридцать один)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48 (сорок восемь) рублей 93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lastRenderedPageBreak/>
        <w:t>Размер задатка -</w:t>
      </w:r>
      <w:r w:rsidRPr="00DC76F6">
        <w:rPr>
          <w:sz w:val="20"/>
          <w:szCs w:val="20"/>
        </w:rPr>
        <w:t xml:space="preserve"> 1631 (одна тысяча шестьсот тридцать один)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ind w:right="-285"/>
        <w:jc w:val="both"/>
        <w:rPr>
          <w:sz w:val="20"/>
          <w:szCs w:val="20"/>
        </w:rPr>
      </w:pPr>
    </w:p>
    <w:p w:rsidR="00880C83" w:rsidRPr="00DC76F6" w:rsidRDefault="00880C83" w:rsidP="00880C83">
      <w:pPr>
        <w:tabs>
          <w:tab w:val="left" w:pos="851"/>
        </w:tabs>
        <w:ind w:right="-285"/>
        <w:jc w:val="center"/>
        <w:rPr>
          <w:b/>
          <w:sz w:val="20"/>
          <w:szCs w:val="20"/>
        </w:rPr>
      </w:pPr>
      <w:r w:rsidRPr="00DC76F6">
        <w:rPr>
          <w:b/>
          <w:sz w:val="20"/>
          <w:szCs w:val="20"/>
        </w:rPr>
        <w:t>Характеристика объекта права на заключение договора аренды</w:t>
      </w:r>
    </w:p>
    <w:p w:rsidR="00880C83" w:rsidRPr="00DC76F6" w:rsidRDefault="00880C83" w:rsidP="00880C83">
      <w:pPr>
        <w:ind w:right="-285" w:firstLine="540"/>
        <w:jc w:val="center"/>
        <w:rPr>
          <w:b/>
          <w:sz w:val="20"/>
          <w:szCs w:val="20"/>
        </w:rPr>
      </w:pPr>
      <w:r w:rsidRPr="00DC76F6">
        <w:rPr>
          <w:b/>
          <w:sz w:val="20"/>
          <w:szCs w:val="20"/>
        </w:rPr>
        <w:t>земельного участка:</w:t>
      </w:r>
    </w:p>
    <w:p w:rsidR="00880C83" w:rsidRPr="00DC76F6" w:rsidRDefault="00880C83" w:rsidP="00880C83">
      <w:pPr>
        <w:ind w:right="-285" w:firstLine="540"/>
        <w:jc w:val="both"/>
        <w:rPr>
          <w:b/>
          <w:sz w:val="20"/>
          <w:szCs w:val="20"/>
        </w:rPr>
      </w:pPr>
      <w:r w:rsidRPr="00DC76F6">
        <w:rPr>
          <w:b/>
          <w:sz w:val="20"/>
          <w:szCs w:val="20"/>
        </w:rPr>
        <w:t xml:space="preserve"> </w:t>
      </w:r>
    </w:p>
    <w:p w:rsidR="00880C83" w:rsidRPr="00DC76F6" w:rsidRDefault="00880C83" w:rsidP="00880C83">
      <w:pPr>
        <w:tabs>
          <w:tab w:val="left" w:pos="851"/>
        </w:tabs>
        <w:ind w:right="-285"/>
        <w:jc w:val="both"/>
        <w:rPr>
          <w:sz w:val="20"/>
          <w:szCs w:val="20"/>
        </w:rPr>
      </w:pPr>
      <w:r w:rsidRPr="00DC76F6">
        <w:rPr>
          <w:b/>
          <w:sz w:val="20"/>
          <w:szCs w:val="20"/>
        </w:rPr>
        <w:t xml:space="preserve">          ЛОТ №25:</w:t>
      </w:r>
      <w:r w:rsidRPr="00DC76F6">
        <w:rPr>
          <w:sz w:val="20"/>
          <w:szCs w:val="20"/>
        </w:rPr>
        <w:t xml:space="preserve"> земельный участок из земель сельскохозяйственного назначения с кадастровым номером 21:07:291901:432,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15170 кв.м. </w:t>
      </w:r>
    </w:p>
    <w:p w:rsidR="00880C83" w:rsidRPr="00DC76F6" w:rsidRDefault="00880C83" w:rsidP="00880C83">
      <w:pPr>
        <w:tabs>
          <w:tab w:val="left" w:pos="851"/>
        </w:tabs>
        <w:ind w:right="-285" w:firstLine="567"/>
        <w:jc w:val="both"/>
        <w:rPr>
          <w:sz w:val="20"/>
          <w:szCs w:val="20"/>
        </w:rPr>
      </w:pPr>
      <w:r w:rsidRPr="00DC76F6">
        <w:rPr>
          <w:b/>
          <w:bCs/>
          <w:spacing w:val="-1"/>
          <w:sz w:val="20"/>
          <w:szCs w:val="20"/>
        </w:rPr>
        <w:t xml:space="preserve">Начальная цена на право заключения договора аренды земельного участка </w:t>
      </w:r>
      <w:r w:rsidRPr="00DC76F6">
        <w:rPr>
          <w:sz w:val="20"/>
          <w:szCs w:val="20"/>
        </w:rPr>
        <w:t>– 1062 (одна тысяча шестьдесят два) рубля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31 (тридцать один) рублей 86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1062 (одна тысяча шестьдесят два) рубля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Срок аренды: 20 лет.</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tabs>
          <w:tab w:val="left" w:pos="851"/>
        </w:tabs>
        <w:ind w:right="-285" w:firstLine="567"/>
        <w:jc w:val="both"/>
        <w:rPr>
          <w:sz w:val="20"/>
          <w:szCs w:val="20"/>
        </w:rPr>
      </w:pPr>
    </w:p>
    <w:p w:rsidR="00880C83" w:rsidRPr="00DC76F6" w:rsidRDefault="00880C83" w:rsidP="00880C83">
      <w:pPr>
        <w:ind w:right="-285" w:firstLine="540"/>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ЛОТ №26:</w:t>
      </w:r>
      <w:r w:rsidRPr="00DC76F6">
        <w:rPr>
          <w:sz w:val="20"/>
          <w:szCs w:val="20"/>
        </w:rPr>
        <w:t xml:space="preserve"> земельного участка из земель сельскохозяйственного назначения с кадастровым номером 21:07:000000:3009,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12467 кв.м.</w:t>
      </w:r>
    </w:p>
    <w:p w:rsidR="00880C83" w:rsidRPr="00DC76F6" w:rsidRDefault="00880C83" w:rsidP="00880C83">
      <w:pPr>
        <w:tabs>
          <w:tab w:val="left" w:pos="851"/>
        </w:tabs>
        <w:ind w:right="-285" w:firstLine="567"/>
        <w:jc w:val="both"/>
        <w:rPr>
          <w:sz w:val="20"/>
          <w:szCs w:val="20"/>
        </w:rPr>
      </w:pPr>
      <w:r w:rsidRPr="00DC76F6">
        <w:rPr>
          <w:b/>
          <w:bCs/>
          <w:spacing w:val="-1"/>
          <w:sz w:val="20"/>
          <w:szCs w:val="20"/>
        </w:rPr>
        <w:t xml:space="preserve">Начальная цена на право заключения договора аренды земельного участка </w:t>
      </w:r>
      <w:r w:rsidRPr="00DC76F6">
        <w:rPr>
          <w:sz w:val="20"/>
          <w:szCs w:val="20"/>
        </w:rPr>
        <w:t>– 873 (восемьсот семьдесят три) рубля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26 (двадцать шесть) рублей 19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873 (восемьсот семьдесят три) рубля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Срок аренды: 20 лет.</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tabs>
          <w:tab w:val="left" w:pos="851"/>
        </w:tabs>
        <w:ind w:right="-285" w:firstLine="567"/>
        <w:jc w:val="both"/>
        <w:rPr>
          <w:sz w:val="20"/>
          <w:szCs w:val="20"/>
        </w:rPr>
      </w:pPr>
    </w:p>
    <w:p w:rsidR="00880C83" w:rsidRPr="00DC76F6" w:rsidRDefault="00880C83" w:rsidP="00880C83">
      <w:pPr>
        <w:tabs>
          <w:tab w:val="left" w:pos="851"/>
        </w:tabs>
        <w:ind w:right="-285" w:firstLine="567"/>
        <w:jc w:val="both"/>
        <w:rPr>
          <w:sz w:val="20"/>
          <w:szCs w:val="20"/>
        </w:rPr>
      </w:pPr>
      <w:r w:rsidRPr="00DC76F6">
        <w:rPr>
          <w:b/>
          <w:sz w:val="20"/>
          <w:szCs w:val="20"/>
        </w:rPr>
        <w:t>ЛОТ №27:</w:t>
      </w:r>
      <w:r w:rsidRPr="00DC76F6">
        <w:rPr>
          <w:sz w:val="20"/>
          <w:szCs w:val="20"/>
        </w:rPr>
        <w:t xml:space="preserve"> земельного участка из земель сельскохозяйственного назначения с кадастровым номером 21:07:120501:108, адрес (описание местоположения): Чувашская Республика–Чувашия, р-н Аликовский, с/пос. </w:t>
      </w:r>
      <w:proofErr w:type="spellStart"/>
      <w:r w:rsidRPr="00DC76F6">
        <w:rPr>
          <w:sz w:val="20"/>
          <w:szCs w:val="20"/>
        </w:rPr>
        <w:t>Раскильдинское</w:t>
      </w:r>
      <w:proofErr w:type="spellEnd"/>
      <w:r w:rsidRPr="00DC76F6">
        <w:rPr>
          <w:sz w:val="20"/>
          <w:szCs w:val="20"/>
        </w:rPr>
        <w:t xml:space="preserve">, д. </w:t>
      </w:r>
      <w:proofErr w:type="spellStart"/>
      <w:proofErr w:type="gramStart"/>
      <w:r w:rsidRPr="00DC76F6">
        <w:rPr>
          <w:sz w:val="20"/>
          <w:szCs w:val="20"/>
        </w:rPr>
        <w:t>Тури-Выла</w:t>
      </w:r>
      <w:proofErr w:type="spellEnd"/>
      <w:proofErr w:type="gramEnd"/>
      <w:r w:rsidRPr="00DC76F6">
        <w:rPr>
          <w:sz w:val="20"/>
          <w:szCs w:val="20"/>
        </w:rPr>
        <w:t xml:space="preserve">, земельный участок расположен в западной части кадастрового квартала 21:07:120501, разрешенное использование: для сельскохозяйственного производства, общей площадью 431151 кв.м.   </w:t>
      </w:r>
    </w:p>
    <w:p w:rsidR="00880C83" w:rsidRPr="00DC76F6" w:rsidRDefault="00880C83" w:rsidP="00880C83">
      <w:pPr>
        <w:tabs>
          <w:tab w:val="left" w:pos="851"/>
        </w:tabs>
        <w:ind w:right="-285" w:firstLine="567"/>
        <w:jc w:val="both"/>
        <w:rPr>
          <w:sz w:val="20"/>
          <w:szCs w:val="20"/>
        </w:rPr>
      </w:pPr>
      <w:r w:rsidRPr="00DC76F6">
        <w:rPr>
          <w:b/>
          <w:bCs/>
          <w:spacing w:val="-1"/>
          <w:sz w:val="20"/>
          <w:szCs w:val="20"/>
        </w:rPr>
        <w:t xml:space="preserve">Начальная цена на право заключения договора аренды земельного участка </w:t>
      </w:r>
      <w:r w:rsidRPr="00DC76F6">
        <w:rPr>
          <w:sz w:val="20"/>
          <w:szCs w:val="20"/>
        </w:rPr>
        <w:t>– 21126 (двадцать одна тысяча сто двадцать шесть) рублей 00 копеек.</w:t>
      </w:r>
    </w:p>
    <w:p w:rsidR="00880C83" w:rsidRPr="00DC76F6" w:rsidRDefault="00880C83" w:rsidP="00880C83">
      <w:pPr>
        <w:ind w:right="-285" w:firstLine="540"/>
        <w:jc w:val="both"/>
        <w:rPr>
          <w:sz w:val="20"/>
          <w:szCs w:val="20"/>
        </w:rPr>
      </w:pPr>
      <w:r w:rsidRPr="00DC76F6">
        <w:rPr>
          <w:b/>
          <w:sz w:val="20"/>
          <w:szCs w:val="20"/>
        </w:rPr>
        <w:t>Шаг аукциона</w:t>
      </w:r>
      <w:r w:rsidRPr="00DC76F6">
        <w:rPr>
          <w:sz w:val="20"/>
          <w:szCs w:val="20"/>
        </w:rPr>
        <w:t xml:space="preserve"> – 633 (шестьсот тридцать три) рубля 78 копеек (3%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b/>
          <w:sz w:val="20"/>
          <w:szCs w:val="20"/>
        </w:rPr>
        <w:t>Размер задатка</w:t>
      </w:r>
      <w:r w:rsidRPr="00DC76F6">
        <w:rPr>
          <w:sz w:val="20"/>
          <w:szCs w:val="20"/>
        </w:rPr>
        <w:t xml:space="preserve"> – 21126 (двадцать одна тысяча сто двадцать шесть) рублей 00 копеек (100 % от начальной цены земельного участка).</w:t>
      </w:r>
    </w:p>
    <w:p w:rsidR="00880C83" w:rsidRPr="00DC76F6" w:rsidRDefault="00880C83" w:rsidP="00880C83">
      <w:pPr>
        <w:tabs>
          <w:tab w:val="left" w:pos="851"/>
        </w:tabs>
        <w:ind w:right="-285" w:firstLine="567"/>
        <w:jc w:val="both"/>
        <w:rPr>
          <w:sz w:val="20"/>
          <w:szCs w:val="20"/>
        </w:rPr>
      </w:pPr>
      <w:r w:rsidRPr="00DC76F6">
        <w:rPr>
          <w:sz w:val="20"/>
          <w:szCs w:val="20"/>
        </w:rPr>
        <w:t>Срок аренды: 20 лет.</w:t>
      </w:r>
    </w:p>
    <w:p w:rsidR="00880C83" w:rsidRPr="00DC76F6" w:rsidRDefault="00880C83" w:rsidP="00880C83">
      <w:pPr>
        <w:tabs>
          <w:tab w:val="left" w:pos="851"/>
        </w:tabs>
        <w:ind w:right="-285" w:firstLine="567"/>
        <w:jc w:val="both"/>
        <w:rPr>
          <w:sz w:val="20"/>
          <w:szCs w:val="20"/>
        </w:rPr>
      </w:pPr>
      <w:r w:rsidRPr="00DC76F6">
        <w:rPr>
          <w:sz w:val="20"/>
          <w:szCs w:val="20"/>
        </w:rPr>
        <w:t>По земельному участку ограничений в использовании и обременении правами третьих лиц нет.</w:t>
      </w:r>
    </w:p>
    <w:p w:rsidR="00880C83" w:rsidRPr="00DC76F6" w:rsidRDefault="00880C83" w:rsidP="00880C83">
      <w:pPr>
        <w:pStyle w:val="aff2"/>
        <w:snapToGrid w:val="0"/>
        <w:jc w:val="both"/>
        <w:rPr>
          <w:bCs/>
          <w:sz w:val="20"/>
          <w:szCs w:val="20"/>
        </w:rPr>
      </w:pPr>
    </w:p>
    <w:p w:rsidR="00880C83" w:rsidRPr="00DC76F6" w:rsidRDefault="00880C83" w:rsidP="00880C83">
      <w:pPr>
        <w:pStyle w:val="aff2"/>
        <w:snapToGrid w:val="0"/>
        <w:jc w:val="both"/>
        <w:rPr>
          <w:sz w:val="20"/>
          <w:szCs w:val="20"/>
        </w:rPr>
      </w:pPr>
      <w:r w:rsidRPr="00DC76F6">
        <w:rPr>
          <w:bCs/>
          <w:sz w:val="20"/>
          <w:szCs w:val="20"/>
        </w:rPr>
        <w:t xml:space="preserve">        </w:t>
      </w:r>
      <w:r w:rsidRPr="00DC76F6">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DC76F6">
        <w:rPr>
          <w:b/>
          <w:sz w:val="20"/>
          <w:szCs w:val="20"/>
        </w:rPr>
        <w:t xml:space="preserve">  </w:t>
      </w:r>
    </w:p>
    <w:p w:rsidR="00880C83" w:rsidRPr="00DC76F6" w:rsidRDefault="00880C83" w:rsidP="00880C83">
      <w:pPr>
        <w:ind w:right="-285" w:firstLine="540"/>
        <w:jc w:val="both"/>
        <w:rPr>
          <w:b/>
          <w:sz w:val="20"/>
          <w:szCs w:val="20"/>
        </w:rPr>
      </w:pPr>
    </w:p>
    <w:p w:rsidR="00880C83" w:rsidRPr="00DC76F6" w:rsidRDefault="00880C83" w:rsidP="00880C83">
      <w:pPr>
        <w:ind w:right="-285" w:firstLine="540"/>
        <w:jc w:val="both"/>
        <w:rPr>
          <w:sz w:val="20"/>
          <w:szCs w:val="20"/>
        </w:rPr>
      </w:pPr>
      <w:r w:rsidRPr="00DC76F6">
        <w:rPr>
          <w:sz w:val="20"/>
          <w:szCs w:val="20"/>
        </w:rPr>
        <w:t xml:space="preserve">УФК по Чувашской Республике (Администрация Аликовского района), ИНН 2102001180, КПП 210201001, </w:t>
      </w:r>
      <w:proofErr w:type="spellStart"/>
      <w:proofErr w:type="gramStart"/>
      <w:r w:rsidRPr="00DC76F6">
        <w:rPr>
          <w:sz w:val="20"/>
          <w:szCs w:val="20"/>
        </w:rPr>
        <w:t>р</w:t>
      </w:r>
      <w:proofErr w:type="spellEnd"/>
      <w:proofErr w:type="gramEnd"/>
      <w:r w:rsidRPr="00DC76F6">
        <w:rPr>
          <w:sz w:val="20"/>
          <w:szCs w:val="20"/>
        </w:rPr>
        <w:t xml:space="preserve">/с 40302810497063000076 л/с 05153000430, Банк получателя: Отделение - НБ </w:t>
      </w:r>
      <w:proofErr w:type="gramStart"/>
      <w:r w:rsidRPr="00DC76F6">
        <w:rPr>
          <w:sz w:val="20"/>
          <w:szCs w:val="20"/>
        </w:rPr>
        <w:t>Чувашской</w:t>
      </w:r>
      <w:proofErr w:type="gramEnd"/>
      <w:r w:rsidRPr="00DC76F6">
        <w:rPr>
          <w:sz w:val="20"/>
          <w:szCs w:val="20"/>
        </w:rPr>
        <w:t xml:space="preserve"> </w:t>
      </w:r>
      <w:proofErr w:type="spellStart"/>
      <w:r w:rsidRPr="00DC76F6">
        <w:rPr>
          <w:sz w:val="20"/>
          <w:szCs w:val="20"/>
        </w:rPr>
        <w:t>Респ</w:t>
      </w:r>
      <w:proofErr w:type="spellEnd"/>
      <w:r w:rsidRPr="00DC76F6">
        <w:rPr>
          <w:sz w:val="20"/>
          <w:szCs w:val="20"/>
        </w:rPr>
        <w:t xml:space="preserve">. Банка России </w:t>
      </w:r>
      <w:proofErr w:type="gramStart"/>
      <w:r w:rsidRPr="00DC76F6">
        <w:rPr>
          <w:sz w:val="20"/>
          <w:szCs w:val="20"/>
        </w:rPr>
        <w:t>г</w:t>
      </w:r>
      <w:proofErr w:type="gramEnd"/>
      <w:r w:rsidRPr="00DC76F6">
        <w:rPr>
          <w:sz w:val="20"/>
          <w:szCs w:val="20"/>
        </w:rPr>
        <w:t>. Чебоксары, БИК 049706001, КБК 0, ОКТМО 97605405.</w:t>
      </w:r>
    </w:p>
    <w:p w:rsidR="00880C83" w:rsidRPr="00DC76F6" w:rsidRDefault="00880C83" w:rsidP="00880C83">
      <w:pPr>
        <w:ind w:right="-285" w:firstLine="540"/>
        <w:jc w:val="both"/>
        <w:rPr>
          <w:b/>
          <w:spacing w:val="4"/>
          <w:sz w:val="20"/>
          <w:szCs w:val="20"/>
        </w:rPr>
      </w:pPr>
    </w:p>
    <w:p w:rsidR="00880C83" w:rsidRPr="00DC76F6" w:rsidRDefault="00880C83" w:rsidP="00880C83">
      <w:pPr>
        <w:ind w:right="-285" w:firstLine="540"/>
        <w:jc w:val="both"/>
        <w:rPr>
          <w:spacing w:val="4"/>
          <w:sz w:val="20"/>
          <w:szCs w:val="20"/>
        </w:rPr>
      </w:pPr>
      <w:r w:rsidRPr="00DC76F6">
        <w:rPr>
          <w:b/>
          <w:spacing w:val="4"/>
          <w:sz w:val="20"/>
          <w:szCs w:val="20"/>
        </w:rPr>
        <w:t xml:space="preserve"> </w:t>
      </w:r>
      <w:r w:rsidRPr="00DC76F6">
        <w:rPr>
          <w:spacing w:val="4"/>
          <w:sz w:val="20"/>
          <w:szCs w:val="20"/>
        </w:rPr>
        <w:t xml:space="preserve">Поступление задатка на расчетный счет Организатора торгов: не позднее 12 час. 00 мин. 31.05.2018. </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180"/>
        <w:jc w:val="both"/>
        <w:rPr>
          <w:b/>
          <w:spacing w:val="4"/>
          <w:sz w:val="20"/>
          <w:szCs w:val="20"/>
        </w:rPr>
      </w:pPr>
      <w:r w:rsidRPr="00DC76F6">
        <w:rPr>
          <w:b/>
          <w:color w:val="C00000"/>
          <w:spacing w:val="4"/>
          <w:sz w:val="20"/>
          <w:szCs w:val="20"/>
        </w:rPr>
        <w:t xml:space="preserve">      </w:t>
      </w:r>
      <w:r w:rsidRPr="00DC76F6">
        <w:rPr>
          <w:b/>
          <w:spacing w:val="4"/>
          <w:sz w:val="20"/>
          <w:szCs w:val="20"/>
        </w:rPr>
        <w:t xml:space="preserve">Дата и время начала приема заявок с прилагаемыми документами: </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40"/>
        <w:jc w:val="both"/>
        <w:rPr>
          <w:b/>
          <w:spacing w:val="4"/>
          <w:sz w:val="20"/>
          <w:szCs w:val="20"/>
        </w:rPr>
      </w:pPr>
      <w:r w:rsidRPr="00DC76F6">
        <w:rPr>
          <w:spacing w:val="4"/>
          <w:sz w:val="20"/>
          <w:szCs w:val="20"/>
        </w:rPr>
        <w:t>03.05.2018 с 8 час 00 мин.</w:t>
      </w:r>
    </w:p>
    <w:p w:rsidR="00880C83" w:rsidRPr="00DC76F6" w:rsidRDefault="00880C83" w:rsidP="00880C83">
      <w:pPr>
        <w:ind w:right="-285" w:firstLine="180"/>
        <w:jc w:val="both"/>
        <w:rPr>
          <w:b/>
          <w:spacing w:val="4"/>
          <w:sz w:val="20"/>
          <w:szCs w:val="20"/>
        </w:rPr>
      </w:pPr>
      <w:r w:rsidRPr="00DC76F6">
        <w:rPr>
          <w:b/>
          <w:spacing w:val="4"/>
          <w:sz w:val="20"/>
          <w:szCs w:val="20"/>
        </w:rPr>
        <w:t xml:space="preserve"> </w:t>
      </w:r>
      <w:r w:rsidRPr="00DC76F6">
        <w:rPr>
          <w:b/>
          <w:spacing w:val="4"/>
          <w:sz w:val="20"/>
          <w:szCs w:val="20"/>
        </w:rPr>
        <w:tab/>
      </w:r>
    </w:p>
    <w:p w:rsidR="00880C83" w:rsidRPr="00DC76F6" w:rsidRDefault="00880C83" w:rsidP="00880C83">
      <w:pPr>
        <w:ind w:right="-285" w:firstLine="540"/>
        <w:jc w:val="both"/>
        <w:rPr>
          <w:b/>
          <w:spacing w:val="4"/>
          <w:sz w:val="20"/>
          <w:szCs w:val="20"/>
        </w:rPr>
      </w:pPr>
      <w:r w:rsidRPr="00DC76F6">
        <w:rPr>
          <w:b/>
          <w:spacing w:val="4"/>
          <w:sz w:val="20"/>
          <w:szCs w:val="20"/>
        </w:rPr>
        <w:t>Дата и время окончания приема заявок с прилагаемыми документами:</w:t>
      </w:r>
    </w:p>
    <w:p w:rsidR="00880C83" w:rsidRPr="00DC76F6" w:rsidRDefault="00880C83" w:rsidP="00880C83">
      <w:pPr>
        <w:ind w:right="-285" w:firstLine="180"/>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 xml:space="preserve">01.06.2018 до 09 час 00 мин. </w:t>
      </w:r>
    </w:p>
    <w:p w:rsidR="00880C83" w:rsidRPr="00DC76F6" w:rsidRDefault="00880C83" w:rsidP="00880C83">
      <w:pPr>
        <w:ind w:right="-285"/>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lastRenderedPageBreak/>
        <w:t>Прием заявок с 8-00 до 17-00 часов ежедневно, кроме выходных и праздничных дней, обед с 12-00 до 13-00 часов.</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67"/>
        <w:jc w:val="both"/>
        <w:rPr>
          <w:bCs/>
          <w:sz w:val="20"/>
          <w:szCs w:val="20"/>
        </w:rPr>
      </w:pPr>
      <w:proofErr w:type="gramStart"/>
      <w:r w:rsidRPr="00DC76F6">
        <w:rPr>
          <w:b/>
          <w:bCs/>
          <w:sz w:val="20"/>
          <w:szCs w:val="20"/>
        </w:rPr>
        <w:t>Рассмотрение заявок и допуск к участию в аукционе</w:t>
      </w:r>
      <w:r w:rsidRPr="00DC76F6">
        <w:rPr>
          <w:bCs/>
          <w:sz w:val="20"/>
          <w:szCs w:val="20"/>
        </w:rPr>
        <w:t xml:space="preserve"> </w:t>
      </w:r>
      <w:r w:rsidRPr="00DC76F6">
        <w:rPr>
          <w:b/>
          <w:bCs/>
          <w:sz w:val="20"/>
          <w:szCs w:val="20"/>
        </w:rPr>
        <w:t>состоится</w:t>
      </w:r>
      <w:r w:rsidRPr="00DC76F6">
        <w:rPr>
          <w:bCs/>
          <w:sz w:val="20"/>
          <w:szCs w:val="20"/>
        </w:rPr>
        <w:t xml:space="preserve"> </w:t>
      </w:r>
      <w:r w:rsidRPr="00DC76F6">
        <w:rPr>
          <w:b/>
          <w:bCs/>
          <w:sz w:val="20"/>
          <w:szCs w:val="20"/>
        </w:rPr>
        <w:t>01 июня 2018 г. в 11 час. 00 мин.</w:t>
      </w:r>
      <w:r w:rsidRPr="00DC76F6">
        <w:rPr>
          <w:bCs/>
          <w:sz w:val="20"/>
          <w:szCs w:val="20"/>
        </w:rPr>
        <w:t xml:space="preserve"> по московскому времени, </w:t>
      </w:r>
      <w:r w:rsidRPr="00DC76F6">
        <w:rPr>
          <w:sz w:val="20"/>
          <w:szCs w:val="20"/>
        </w:rPr>
        <w:t>по адресу: 429250, Чувашская Республика, Аликовский район, с. Аликово, ул. Октябрьская, д. 21, 2 этаж, актовый зал.</w:t>
      </w:r>
      <w:proofErr w:type="gramEnd"/>
    </w:p>
    <w:p w:rsidR="00880C83" w:rsidRPr="00DC76F6" w:rsidRDefault="00880C83" w:rsidP="00880C83">
      <w:pPr>
        <w:ind w:right="-285" w:firstLine="540"/>
        <w:jc w:val="both"/>
        <w:rPr>
          <w:b/>
          <w:spacing w:val="4"/>
          <w:sz w:val="20"/>
          <w:szCs w:val="20"/>
        </w:rPr>
      </w:pPr>
    </w:p>
    <w:p w:rsidR="00880C83" w:rsidRPr="00DC76F6" w:rsidRDefault="00880C83" w:rsidP="00880C83">
      <w:pPr>
        <w:ind w:right="-285" w:firstLine="540"/>
        <w:jc w:val="both"/>
        <w:rPr>
          <w:b/>
          <w:spacing w:val="4"/>
          <w:sz w:val="20"/>
          <w:szCs w:val="20"/>
        </w:rPr>
      </w:pPr>
      <w:r w:rsidRPr="00DC76F6">
        <w:rPr>
          <w:b/>
          <w:spacing w:val="4"/>
          <w:sz w:val="20"/>
          <w:szCs w:val="20"/>
        </w:rPr>
        <w:t xml:space="preserve">Адрес места приема заявок с прилагаемыми документами: </w:t>
      </w:r>
    </w:p>
    <w:p w:rsidR="00880C83" w:rsidRPr="00DC76F6" w:rsidRDefault="00880C83" w:rsidP="00880C83">
      <w:pPr>
        <w:ind w:right="-285"/>
        <w:jc w:val="both"/>
        <w:rPr>
          <w:sz w:val="20"/>
          <w:szCs w:val="20"/>
        </w:rPr>
      </w:pPr>
    </w:p>
    <w:p w:rsidR="00880C83" w:rsidRPr="00DC76F6" w:rsidRDefault="00880C83" w:rsidP="00880C83">
      <w:pPr>
        <w:ind w:right="-285" w:firstLine="540"/>
        <w:jc w:val="both"/>
        <w:rPr>
          <w:sz w:val="20"/>
          <w:szCs w:val="20"/>
        </w:rPr>
      </w:pPr>
      <w:r w:rsidRPr="00DC76F6">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DC76F6">
        <w:rPr>
          <w:sz w:val="20"/>
          <w:szCs w:val="20"/>
        </w:rPr>
        <w:t>каб</w:t>
      </w:r>
      <w:proofErr w:type="spellEnd"/>
      <w:r w:rsidRPr="00DC76F6">
        <w:rPr>
          <w:sz w:val="20"/>
          <w:szCs w:val="20"/>
        </w:rPr>
        <w:t>. 48, 51. Контактный телефон: (883535) 22-0-68, 22-2-74.</w:t>
      </w:r>
    </w:p>
    <w:p w:rsidR="00880C83" w:rsidRPr="00DC76F6" w:rsidRDefault="00880C83" w:rsidP="00880C83">
      <w:pPr>
        <w:ind w:right="-285" w:firstLine="540"/>
        <w:jc w:val="both"/>
        <w:rPr>
          <w:sz w:val="20"/>
          <w:szCs w:val="20"/>
        </w:rPr>
      </w:pPr>
    </w:p>
    <w:p w:rsidR="00880C83" w:rsidRPr="00DC76F6" w:rsidRDefault="00880C83" w:rsidP="00880C83">
      <w:pPr>
        <w:ind w:right="-285" w:firstLine="540"/>
        <w:jc w:val="both"/>
        <w:rPr>
          <w:sz w:val="20"/>
          <w:szCs w:val="20"/>
        </w:rPr>
      </w:pPr>
      <w:r w:rsidRPr="00DC76F6">
        <w:rPr>
          <w:sz w:val="20"/>
          <w:szCs w:val="20"/>
        </w:rPr>
        <w:t xml:space="preserve">Форма заявки опубликована на официальном сайте </w:t>
      </w:r>
      <w:hyperlink r:id="rId133" w:history="1">
        <w:r w:rsidRPr="00DC76F6">
          <w:rPr>
            <w:rStyle w:val="af4"/>
            <w:sz w:val="20"/>
            <w:szCs w:val="20"/>
          </w:rPr>
          <w:t>http://torgi.gov.ru/</w:t>
        </w:r>
      </w:hyperlink>
      <w:r w:rsidRPr="00DC76F6">
        <w:rPr>
          <w:sz w:val="20"/>
          <w:szCs w:val="20"/>
        </w:rPr>
        <w:t xml:space="preserve">  и в печатном издании администрации Аликовского района Чувашской Республики “Аликовский вестник».</w:t>
      </w:r>
    </w:p>
    <w:p w:rsidR="00880C83" w:rsidRPr="00DC76F6" w:rsidRDefault="00880C83" w:rsidP="00880C83">
      <w:pPr>
        <w:ind w:right="-285" w:firstLine="540"/>
        <w:jc w:val="both"/>
        <w:rPr>
          <w:b/>
          <w:spacing w:val="4"/>
          <w:sz w:val="20"/>
          <w:szCs w:val="20"/>
        </w:rPr>
      </w:pPr>
    </w:p>
    <w:p w:rsidR="00880C83" w:rsidRPr="00DC76F6" w:rsidRDefault="00880C83" w:rsidP="00880C83">
      <w:pPr>
        <w:ind w:right="-285" w:firstLine="540"/>
        <w:jc w:val="both"/>
        <w:rPr>
          <w:b/>
          <w:spacing w:val="4"/>
          <w:sz w:val="20"/>
          <w:szCs w:val="20"/>
        </w:rPr>
      </w:pPr>
      <w:r w:rsidRPr="00DC76F6">
        <w:rPr>
          <w:b/>
          <w:spacing w:val="4"/>
          <w:sz w:val="20"/>
          <w:szCs w:val="20"/>
        </w:rPr>
        <w:t>Перечень документов, представляемых претендентами для участия в аукционе:</w:t>
      </w:r>
    </w:p>
    <w:p w:rsidR="00880C83" w:rsidRPr="00DC76F6" w:rsidRDefault="00880C83" w:rsidP="00880C83">
      <w:pPr>
        <w:ind w:right="-285" w:firstLine="540"/>
        <w:jc w:val="both"/>
        <w:rPr>
          <w:b/>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 xml:space="preserve">2. Копии документов, удостоверяющих личность заявителя - для физических лиц (оригинал и ксерокопия). </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 xml:space="preserve">3. Надлежащим образом заверенный перевод </w:t>
      </w:r>
      <w:proofErr w:type="gramStart"/>
      <w:r w:rsidRPr="00DC76F6">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C76F6">
        <w:rPr>
          <w:spacing w:val="4"/>
          <w:sz w:val="20"/>
          <w:szCs w:val="20"/>
        </w:rPr>
        <w:t xml:space="preserve">, если заявителем является иностранное юридическое лицо. </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4. Документы, подтверждающие внесение задатка (оригинал).</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В случае подачи заявки представителем претендента предъявляется надлежащим образом оформленная доверенность.</w:t>
      </w:r>
    </w:p>
    <w:p w:rsidR="00880C83" w:rsidRPr="00DC76F6" w:rsidRDefault="00880C83" w:rsidP="00880C83">
      <w:pPr>
        <w:ind w:right="-285"/>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880C83" w:rsidRPr="00DC76F6" w:rsidRDefault="00880C83" w:rsidP="00880C83">
      <w:pPr>
        <w:shd w:val="clear" w:color="auto" w:fill="FFFFFF"/>
        <w:ind w:right="-285" w:firstLine="567"/>
        <w:jc w:val="both"/>
        <w:rPr>
          <w:b/>
          <w:spacing w:val="4"/>
          <w:sz w:val="20"/>
          <w:szCs w:val="20"/>
        </w:rPr>
      </w:pPr>
      <w:r w:rsidRPr="00DC76F6">
        <w:rPr>
          <w:sz w:val="20"/>
          <w:szCs w:val="20"/>
        </w:rPr>
        <w:t xml:space="preserve">Заявка и опись документов представляются в двух экземплярах. </w:t>
      </w:r>
      <w:r w:rsidRPr="00DC76F6">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DC76F6">
        <w:rPr>
          <w:color w:val="000000"/>
          <w:sz w:val="20"/>
          <w:szCs w:val="20"/>
        </w:rPr>
        <w:br/>
      </w:r>
      <w:r w:rsidRPr="00DC76F6">
        <w:rPr>
          <w:b/>
          <w:spacing w:val="4"/>
          <w:sz w:val="20"/>
          <w:szCs w:val="20"/>
        </w:rPr>
        <w:t xml:space="preserve">         Заявитель не допускается к участию в аукционе в следующих случаях:</w:t>
      </w:r>
    </w:p>
    <w:p w:rsidR="00880C83" w:rsidRPr="00DC76F6" w:rsidRDefault="00880C83" w:rsidP="00880C83">
      <w:pPr>
        <w:ind w:right="-285" w:firstLine="540"/>
        <w:jc w:val="both"/>
        <w:rPr>
          <w:spacing w:val="4"/>
          <w:sz w:val="20"/>
          <w:szCs w:val="20"/>
        </w:rPr>
      </w:pPr>
      <w:r w:rsidRPr="00DC76F6">
        <w:rPr>
          <w:spacing w:val="4"/>
          <w:sz w:val="20"/>
          <w:szCs w:val="20"/>
        </w:rPr>
        <w:t>1.Непредставление необходимых для участия в аукционе документов или представление недостоверных сведений.</w:t>
      </w:r>
    </w:p>
    <w:p w:rsidR="00880C83" w:rsidRPr="00DC76F6" w:rsidRDefault="00880C83" w:rsidP="00880C83">
      <w:pPr>
        <w:ind w:right="-285" w:firstLine="540"/>
        <w:jc w:val="both"/>
        <w:rPr>
          <w:spacing w:val="4"/>
          <w:sz w:val="20"/>
          <w:szCs w:val="20"/>
        </w:rPr>
      </w:pPr>
      <w:r w:rsidRPr="00DC76F6">
        <w:rPr>
          <w:spacing w:val="4"/>
          <w:sz w:val="20"/>
          <w:szCs w:val="20"/>
        </w:rPr>
        <w:t xml:space="preserve">2.  </w:t>
      </w:r>
      <w:proofErr w:type="spellStart"/>
      <w:r w:rsidRPr="00DC76F6">
        <w:rPr>
          <w:spacing w:val="4"/>
          <w:sz w:val="20"/>
          <w:szCs w:val="20"/>
        </w:rPr>
        <w:t>Непоступление</w:t>
      </w:r>
      <w:proofErr w:type="spellEnd"/>
      <w:r w:rsidRPr="00DC76F6">
        <w:rPr>
          <w:spacing w:val="4"/>
          <w:sz w:val="20"/>
          <w:szCs w:val="20"/>
        </w:rPr>
        <w:t xml:space="preserve"> задатка на дату рассмотрения заявок на участие в аукционе.</w:t>
      </w:r>
    </w:p>
    <w:p w:rsidR="00880C83" w:rsidRPr="00DC76F6" w:rsidRDefault="00880C83" w:rsidP="00880C83">
      <w:pPr>
        <w:ind w:right="-285" w:firstLine="540"/>
        <w:jc w:val="both"/>
        <w:rPr>
          <w:spacing w:val="4"/>
          <w:sz w:val="20"/>
          <w:szCs w:val="20"/>
        </w:rPr>
      </w:pPr>
      <w:r w:rsidRPr="00DC76F6">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80C83" w:rsidRPr="00DC76F6" w:rsidRDefault="00880C83" w:rsidP="00880C83">
      <w:pPr>
        <w:ind w:right="-285" w:firstLine="540"/>
        <w:jc w:val="both"/>
        <w:rPr>
          <w:spacing w:val="4"/>
          <w:sz w:val="20"/>
          <w:szCs w:val="20"/>
        </w:rPr>
      </w:pPr>
      <w:r w:rsidRPr="00DC76F6">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80C83" w:rsidRPr="00DC76F6" w:rsidRDefault="00880C83" w:rsidP="00880C83">
      <w:pPr>
        <w:ind w:right="-285"/>
        <w:jc w:val="both"/>
        <w:rPr>
          <w:spacing w:val="4"/>
          <w:sz w:val="20"/>
          <w:szCs w:val="20"/>
        </w:rPr>
      </w:pPr>
    </w:p>
    <w:p w:rsidR="00880C83" w:rsidRPr="00DC76F6" w:rsidRDefault="00880C83" w:rsidP="00880C83">
      <w:pPr>
        <w:widowControl w:val="0"/>
        <w:autoSpaceDE w:val="0"/>
        <w:autoSpaceDN w:val="0"/>
        <w:adjustRightInd w:val="0"/>
        <w:ind w:right="-285" w:firstLine="540"/>
        <w:jc w:val="both"/>
        <w:rPr>
          <w:sz w:val="20"/>
          <w:szCs w:val="20"/>
        </w:rPr>
      </w:pPr>
      <w:r w:rsidRPr="00DC76F6">
        <w:rPr>
          <w:sz w:val="20"/>
          <w:szCs w:val="20"/>
        </w:rPr>
        <w:t>Один заявитель вправе подать только одну заявку на участие в аукционе.</w:t>
      </w:r>
    </w:p>
    <w:p w:rsidR="00880C83" w:rsidRPr="00DC76F6" w:rsidRDefault="00880C83" w:rsidP="00880C83">
      <w:pPr>
        <w:ind w:right="-285" w:firstLine="540"/>
        <w:jc w:val="both"/>
        <w:rPr>
          <w:sz w:val="20"/>
          <w:szCs w:val="20"/>
        </w:rPr>
      </w:pPr>
      <w:r w:rsidRPr="00DC76F6">
        <w:rPr>
          <w:sz w:val="20"/>
          <w:szCs w:val="20"/>
        </w:rPr>
        <w:t>З</w:t>
      </w:r>
      <w:r>
        <w:rPr>
          <w:sz w:val="20"/>
          <w:szCs w:val="20"/>
        </w:rPr>
        <w:t>а</w:t>
      </w:r>
      <w:r w:rsidRPr="00DC76F6">
        <w:rPr>
          <w:sz w:val="20"/>
          <w:szCs w:val="20"/>
        </w:rPr>
        <w:t>явка на участие в аукционе, поступившая по истечении срока приема заявок, возвращается заявителю в день ее поступления.</w:t>
      </w:r>
    </w:p>
    <w:p w:rsidR="00880C83" w:rsidRPr="00DC76F6" w:rsidRDefault="00880C83" w:rsidP="00880C83">
      <w:pPr>
        <w:ind w:right="-285" w:firstLine="540"/>
        <w:jc w:val="both"/>
        <w:rPr>
          <w:b/>
          <w:spacing w:val="4"/>
          <w:sz w:val="20"/>
          <w:szCs w:val="20"/>
        </w:rPr>
      </w:pPr>
      <w:r w:rsidRPr="00DC76F6">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0C83" w:rsidRPr="00DC76F6" w:rsidRDefault="00880C83" w:rsidP="00880C83">
      <w:pPr>
        <w:pStyle w:val="western"/>
        <w:spacing w:before="0" w:beforeAutospacing="0" w:after="0" w:afterAutospacing="0" w:line="274" w:lineRule="atLeast"/>
        <w:ind w:right="-285" w:firstLine="540"/>
        <w:jc w:val="both"/>
        <w:rPr>
          <w:b/>
          <w:sz w:val="20"/>
          <w:szCs w:val="20"/>
        </w:rPr>
      </w:pPr>
      <w:r w:rsidRPr="00DC76F6">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DC76F6">
        <w:rPr>
          <w:spacing w:val="4"/>
          <w:sz w:val="20"/>
          <w:szCs w:val="20"/>
        </w:rPr>
        <w:t xml:space="preserve">с даты </w:t>
      </w:r>
      <w:r w:rsidRPr="00DC76F6">
        <w:rPr>
          <w:spacing w:val="4"/>
          <w:sz w:val="20"/>
          <w:szCs w:val="20"/>
        </w:rPr>
        <w:lastRenderedPageBreak/>
        <w:t>подписания</w:t>
      </w:r>
      <w:proofErr w:type="gramEnd"/>
      <w:r w:rsidRPr="00DC76F6">
        <w:rPr>
          <w:spacing w:val="4"/>
          <w:sz w:val="20"/>
          <w:szCs w:val="20"/>
        </w:rPr>
        <w:t xml:space="preserve"> организатором аукциона протокола рассмотрения заявок.</w:t>
      </w:r>
      <w:r w:rsidRPr="00DC76F6">
        <w:rPr>
          <w:sz w:val="20"/>
          <w:szCs w:val="20"/>
        </w:rPr>
        <w:t xml:space="preserve"> Обязанность доказать своё право на участие в аукционе лежит на заявителе.</w:t>
      </w:r>
    </w:p>
    <w:p w:rsidR="00880C83" w:rsidRPr="00DC76F6" w:rsidRDefault="00880C83" w:rsidP="00880C83">
      <w:pPr>
        <w:ind w:right="-285" w:firstLine="540"/>
        <w:jc w:val="both"/>
        <w:rPr>
          <w:spacing w:val="4"/>
          <w:sz w:val="20"/>
          <w:szCs w:val="20"/>
        </w:rPr>
      </w:pPr>
      <w:r w:rsidRPr="00DC76F6">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880C83" w:rsidRPr="00DC76F6" w:rsidRDefault="00880C83" w:rsidP="00880C83">
      <w:pPr>
        <w:ind w:right="-285" w:firstLine="540"/>
        <w:jc w:val="both"/>
        <w:rPr>
          <w:spacing w:val="4"/>
          <w:sz w:val="20"/>
          <w:szCs w:val="20"/>
        </w:rPr>
      </w:pPr>
      <w:r w:rsidRPr="00DC76F6">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40"/>
        <w:jc w:val="both"/>
        <w:rPr>
          <w:spacing w:val="4"/>
          <w:sz w:val="20"/>
          <w:szCs w:val="20"/>
        </w:rPr>
      </w:pPr>
      <w:r w:rsidRPr="00DC76F6">
        <w:rPr>
          <w:b/>
          <w:spacing w:val="4"/>
          <w:sz w:val="20"/>
          <w:szCs w:val="20"/>
        </w:rPr>
        <w:t>Порядок определения победителя:</w:t>
      </w:r>
      <w:r w:rsidRPr="00DC76F6">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880C83" w:rsidRPr="00DC76F6" w:rsidRDefault="00880C83" w:rsidP="00880C83">
      <w:pPr>
        <w:ind w:right="-285" w:firstLine="540"/>
        <w:jc w:val="both"/>
        <w:rPr>
          <w:b/>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 xml:space="preserve">Дата, время и место для подписания протокола о результатах аукциона: </w:t>
      </w:r>
    </w:p>
    <w:p w:rsidR="00880C83" w:rsidRPr="00DC76F6" w:rsidRDefault="00880C83" w:rsidP="00880C83">
      <w:pPr>
        <w:ind w:right="-285" w:firstLine="540"/>
        <w:jc w:val="both"/>
        <w:rPr>
          <w:color w:val="FF0000"/>
          <w:spacing w:val="4"/>
          <w:sz w:val="20"/>
          <w:szCs w:val="20"/>
        </w:rPr>
      </w:pPr>
    </w:p>
    <w:p w:rsidR="00880C83" w:rsidRPr="00DC76F6" w:rsidRDefault="00880C83" w:rsidP="00880C83">
      <w:pPr>
        <w:ind w:right="-285" w:firstLine="540"/>
        <w:jc w:val="both"/>
        <w:rPr>
          <w:sz w:val="20"/>
          <w:szCs w:val="20"/>
        </w:rPr>
      </w:pPr>
      <w:r w:rsidRPr="00DC76F6">
        <w:rPr>
          <w:spacing w:val="4"/>
          <w:sz w:val="20"/>
          <w:szCs w:val="20"/>
        </w:rPr>
        <w:t>04.05.2018 в 13-00 часов.</w:t>
      </w:r>
      <w:r w:rsidRPr="00DC76F6">
        <w:rPr>
          <w:sz w:val="20"/>
          <w:szCs w:val="20"/>
        </w:rPr>
        <w:t xml:space="preserve"> </w:t>
      </w:r>
      <w:proofErr w:type="gramStart"/>
      <w:r w:rsidRPr="00DC76F6">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DC76F6">
        <w:rPr>
          <w:sz w:val="20"/>
          <w:szCs w:val="20"/>
        </w:rPr>
        <w:t xml:space="preserve"> Контактный телефон: (883535) 22-2-74.</w:t>
      </w:r>
    </w:p>
    <w:p w:rsidR="00880C83" w:rsidRPr="00DC76F6" w:rsidRDefault="00880C83" w:rsidP="00880C83">
      <w:pPr>
        <w:ind w:right="-285" w:firstLine="540"/>
        <w:jc w:val="both"/>
        <w:rPr>
          <w:spacing w:val="4"/>
          <w:sz w:val="20"/>
          <w:szCs w:val="20"/>
        </w:rPr>
      </w:pPr>
    </w:p>
    <w:p w:rsidR="00880C83" w:rsidRPr="00DC76F6" w:rsidRDefault="00880C83" w:rsidP="00880C83">
      <w:pPr>
        <w:ind w:right="-285" w:firstLine="540"/>
        <w:jc w:val="both"/>
        <w:rPr>
          <w:spacing w:val="4"/>
          <w:sz w:val="20"/>
          <w:szCs w:val="20"/>
        </w:rPr>
      </w:pPr>
      <w:r w:rsidRPr="00DC76F6">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880C83" w:rsidRPr="00DC76F6" w:rsidRDefault="00880C83" w:rsidP="00880C83">
      <w:pPr>
        <w:ind w:right="-285"/>
        <w:jc w:val="both"/>
        <w:rPr>
          <w:spacing w:val="4"/>
          <w:sz w:val="20"/>
          <w:szCs w:val="20"/>
        </w:rPr>
      </w:pPr>
    </w:p>
    <w:p w:rsidR="00880C83" w:rsidRPr="00DC76F6" w:rsidRDefault="00880C83" w:rsidP="00880C83">
      <w:pPr>
        <w:ind w:right="-285" w:firstLine="708"/>
        <w:jc w:val="both"/>
        <w:rPr>
          <w:b/>
          <w:spacing w:val="4"/>
          <w:sz w:val="20"/>
          <w:szCs w:val="20"/>
        </w:rPr>
      </w:pPr>
      <w:r w:rsidRPr="00DC76F6">
        <w:rPr>
          <w:b/>
          <w:spacing w:val="4"/>
          <w:sz w:val="20"/>
          <w:szCs w:val="20"/>
        </w:rPr>
        <w:t>Аукцион признается несостоявшимся:</w:t>
      </w:r>
    </w:p>
    <w:p w:rsidR="00880C83" w:rsidRPr="00DC76F6" w:rsidRDefault="00880C83" w:rsidP="00880C83">
      <w:pPr>
        <w:ind w:right="-285" w:firstLine="708"/>
        <w:jc w:val="both"/>
        <w:rPr>
          <w:b/>
          <w:spacing w:val="4"/>
          <w:sz w:val="20"/>
          <w:szCs w:val="20"/>
        </w:rPr>
      </w:pPr>
    </w:p>
    <w:p w:rsidR="00880C83" w:rsidRPr="00DC76F6" w:rsidRDefault="00880C83" w:rsidP="00880C83">
      <w:pPr>
        <w:numPr>
          <w:ilvl w:val="0"/>
          <w:numId w:val="8"/>
        </w:numPr>
        <w:ind w:left="0" w:right="-285" w:firstLine="567"/>
        <w:jc w:val="both"/>
        <w:rPr>
          <w:spacing w:val="4"/>
          <w:sz w:val="20"/>
          <w:szCs w:val="20"/>
        </w:rPr>
      </w:pPr>
      <w:r w:rsidRPr="00DC76F6">
        <w:rPr>
          <w:spacing w:val="4"/>
          <w:sz w:val="20"/>
          <w:szCs w:val="20"/>
        </w:rPr>
        <w:t>В случае</w:t>
      </w:r>
      <w:proofErr w:type="gramStart"/>
      <w:r w:rsidRPr="00DC76F6">
        <w:rPr>
          <w:spacing w:val="4"/>
          <w:sz w:val="20"/>
          <w:szCs w:val="20"/>
        </w:rPr>
        <w:t>,</w:t>
      </w:r>
      <w:proofErr w:type="gramEnd"/>
      <w:r w:rsidRPr="00DC76F6">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880C83" w:rsidRPr="00DC76F6" w:rsidRDefault="00880C83" w:rsidP="00880C83">
      <w:pPr>
        <w:numPr>
          <w:ilvl w:val="0"/>
          <w:numId w:val="8"/>
        </w:numPr>
        <w:ind w:left="0" w:right="-285" w:firstLine="567"/>
        <w:jc w:val="both"/>
        <w:rPr>
          <w:spacing w:val="4"/>
          <w:sz w:val="20"/>
          <w:szCs w:val="20"/>
        </w:rPr>
      </w:pPr>
      <w:r w:rsidRPr="00DC76F6">
        <w:rPr>
          <w:spacing w:val="4"/>
          <w:sz w:val="20"/>
          <w:szCs w:val="20"/>
        </w:rPr>
        <w:t>В случае</w:t>
      </w:r>
      <w:proofErr w:type="gramStart"/>
      <w:r w:rsidRPr="00DC76F6">
        <w:rPr>
          <w:spacing w:val="4"/>
          <w:sz w:val="20"/>
          <w:szCs w:val="20"/>
        </w:rPr>
        <w:t>,</w:t>
      </w:r>
      <w:proofErr w:type="gramEnd"/>
      <w:r w:rsidRPr="00DC76F6">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80C83" w:rsidRPr="00DC76F6" w:rsidRDefault="00880C83" w:rsidP="00880C83">
      <w:pPr>
        <w:ind w:right="-285"/>
        <w:jc w:val="both"/>
        <w:rPr>
          <w:spacing w:val="4"/>
          <w:sz w:val="20"/>
          <w:szCs w:val="20"/>
        </w:rPr>
      </w:pPr>
    </w:p>
    <w:p w:rsidR="00880C83" w:rsidRPr="00DC76F6" w:rsidRDefault="00880C83" w:rsidP="00880C83">
      <w:pPr>
        <w:ind w:right="-285" w:firstLine="708"/>
        <w:jc w:val="both"/>
        <w:rPr>
          <w:spacing w:val="4"/>
          <w:sz w:val="20"/>
          <w:szCs w:val="20"/>
        </w:rPr>
      </w:pPr>
      <w:r w:rsidRPr="00DC76F6">
        <w:rPr>
          <w:b/>
          <w:spacing w:val="4"/>
          <w:sz w:val="20"/>
          <w:szCs w:val="20"/>
        </w:rPr>
        <w:t>Порядок заключения договора купли-продажи и договора аренды земельного участка:</w:t>
      </w:r>
      <w:r w:rsidRPr="00DC76F6">
        <w:rPr>
          <w:spacing w:val="4"/>
          <w:sz w:val="20"/>
          <w:szCs w:val="20"/>
        </w:rPr>
        <w:t xml:space="preserve"> </w:t>
      </w:r>
    </w:p>
    <w:p w:rsidR="00880C83" w:rsidRPr="00DC76F6" w:rsidRDefault="00880C83" w:rsidP="00880C83">
      <w:pPr>
        <w:ind w:right="-285" w:firstLine="708"/>
        <w:jc w:val="both"/>
        <w:rPr>
          <w:spacing w:val="4"/>
          <w:sz w:val="20"/>
          <w:szCs w:val="20"/>
        </w:rPr>
      </w:pPr>
      <w:r w:rsidRPr="00DC76F6">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w:t>
      </w:r>
      <w:proofErr w:type="gramStart"/>
      <w:r w:rsidRPr="00DC76F6">
        <w:rPr>
          <w:spacing w:val="4"/>
          <w:sz w:val="20"/>
          <w:szCs w:val="20"/>
        </w:rPr>
        <w:t>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C76F6">
        <w:rPr>
          <w:spacing w:val="4"/>
          <w:sz w:val="20"/>
          <w:szCs w:val="20"/>
        </w:rPr>
        <w:t xml:space="preserve"> Не допускается заключение указанных договоров </w:t>
      </w:r>
      <w:proofErr w:type="gramStart"/>
      <w:r w:rsidRPr="00DC76F6">
        <w:rPr>
          <w:spacing w:val="4"/>
          <w:sz w:val="20"/>
          <w:szCs w:val="20"/>
        </w:rPr>
        <w:t>ранее</w:t>
      </w:r>
      <w:proofErr w:type="gramEnd"/>
      <w:r w:rsidRPr="00DC76F6">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880C83" w:rsidRPr="00DC76F6" w:rsidRDefault="00880C83" w:rsidP="00880C83">
      <w:pPr>
        <w:ind w:right="-285" w:firstLine="708"/>
        <w:jc w:val="both"/>
        <w:rPr>
          <w:spacing w:val="4"/>
          <w:sz w:val="20"/>
          <w:szCs w:val="20"/>
        </w:rPr>
      </w:pPr>
      <w:r w:rsidRPr="00DC76F6">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DC76F6">
        <w:rPr>
          <w:spacing w:val="4"/>
          <w:sz w:val="20"/>
          <w:szCs w:val="20"/>
        </w:rPr>
        <w:t>и</w:t>
      </w:r>
      <w:proofErr w:type="gramEnd"/>
      <w:r w:rsidRPr="00DC76F6">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DC76F6">
        <w:rPr>
          <w:spacing w:val="4"/>
          <w:sz w:val="20"/>
          <w:szCs w:val="20"/>
        </w:rPr>
        <w:t>проекта договора купли продажи земельного участка</w:t>
      </w:r>
      <w:proofErr w:type="gramEnd"/>
      <w:r w:rsidRPr="00DC76F6">
        <w:rPr>
          <w:spacing w:val="4"/>
          <w:sz w:val="20"/>
          <w:szCs w:val="20"/>
        </w:rPr>
        <w:t xml:space="preserve">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880C83" w:rsidRPr="00DC76F6" w:rsidRDefault="00880C83" w:rsidP="00880C83">
      <w:pPr>
        <w:ind w:right="-285" w:firstLine="708"/>
        <w:jc w:val="both"/>
        <w:rPr>
          <w:spacing w:val="4"/>
          <w:sz w:val="20"/>
          <w:szCs w:val="20"/>
        </w:rPr>
      </w:pPr>
      <w:r w:rsidRPr="00DC76F6">
        <w:rPr>
          <w:spacing w:val="4"/>
          <w:sz w:val="20"/>
          <w:szCs w:val="20"/>
        </w:rPr>
        <w:t xml:space="preserve">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w:t>
      </w:r>
      <w:proofErr w:type="gramStart"/>
      <w:r w:rsidRPr="00DC76F6">
        <w:rPr>
          <w:spacing w:val="4"/>
          <w:sz w:val="20"/>
          <w:szCs w:val="20"/>
        </w:rPr>
        <w:t>с выше</w:t>
      </w:r>
      <w:proofErr w:type="gramEnd"/>
      <w:r w:rsidRPr="00DC76F6">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880C83" w:rsidRPr="00DC76F6" w:rsidRDefault="00880C83" w:rsidP="00880C83">
      <w:pPr>
        <w:ind w:right="-285" w:firstLine="708"/>
        <w:jc w:val="both"/>
        <w:rPr>
          <w:spacing w:val="4"/>
          <w:sz w:val="20"/>
          <w:szCs w:val="20"/>
        </w:rPr>
      </w:pPr>
    </w:p>
    <w:p w:rsidR="00880C83" w:rsidRPr="00DC76F6" w:rsidRDefault="00880C83" w:rsidP="00880C83">
      <w:pPr>
        <w:ind w:right="-285" w:firstLine="708"/>
        <w:jc w:val="both"/>
        <w:rPr>
          <w:spacing w:val="4"/>
          <w:sz w:val="20"/>
          <w:szCs w:val="20"/>
        </w:rPr>
      </w:pPr>
      <w:r w:rsidRPr="00DC76F6">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DC76F6">
        <w:rPr>
          <w:spacing w:val="4"/>
          <w:sz w:val="20"/>
          <w:szCs w:val="20"/>
        </w:rPr>
        <w:t>и</w:t>
      </w:r>
      <w:proofErr w:type="gramEnd"/>
      <w:r w:rsidRPr="00DC76F6">
        <w:rPr>
          <w:spacing w:val="4"/>
          <w:sz w:val="20"/>
          <w:szCs w:val="20"/>
        </w:rPr>
        <w:t xml:space="preserve">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880C83" w:rsidRPr="00DC76F6" w:rsidRDefault="00880C83" w:rsidP="00880C83">
      <w:pPr>
        <w:ind w:right="-285" w:firstLine="708"/>
        <w:jc w:val="both"/>
        <w:rPr>
          <w:spacing w:val="4"/>
          <w:sz w:val="20"/>
          <w:szCs w:val="20"/>
        </w:rPr>
      </w:pPr>
      <w:r w:rsidRPr="00DC76F6">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880C83" w:rsidRPr="00DC76F6" w:rsidRDefault="00880C83" w:rsidP="00880C83">
      <w:pPr>
        <w:ind w:right="-285" w:firstLine="708"/>
        <w:jc w:val="both"/>
        <w:rPr>
          <w:spacing w:val="4"/>
          <w:sz w:val="20"/>
          <w:szCs w:val="20"/>
        </w:rPr>
      </w:pPr>
      <w:proofErr w:type="gramStart"/>
      <w:r w:rsidRPr="00DC76F6">
        <w:rPr>
          <w:spacing w:val="4"/>
          <w:sz w:val="20"/>
          <w:szCs w:val="20"/>
        </w:rPr>
        <w:lastRenderedPageBreak/>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880C83" w:rsidRPr="00DC76F6" w:rsidRDefault="00880C83" w:rsidP="00880C83">
      <w:pPr>
        <w:ind w:right="-285" w:firstLine="708"/>
        <w:jc w:val="both"/>
        <w:rPr>
          <w:spacing w:val="4"/>
          <w:sz w:val="20"/>
          <w:szCs w:val="20"/>
        </w:rPr>
      </w:pPr>
      <w:r w:rsidRPr="00DC76F6">
        <w:rPr>
          <w:spacing w:val="4"/>
          <w:sz w:val="20"/>
          <w:szCs w:val="20"/>
        </w:rPr>
        <w:t>В случае</w:t>
      </w:r>
      <w:proofErr w:type="gramStart"/>
      <w:r w:rsidRPr="00DC76F6">
        <w:rPr>
          <w:spacing w:val="4"/>
          <w:sz w:val="20"/>
          <w:szCs w:val="20"/>
        </w:rPr>
        <w:t>,</w:t>
      </w:r>
      <w:proofErr w:type="gramEnd"/>
      <w:r w:rsidRPr="00DC76F6">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880C83" w:rsidRPr="00DC76F6" w:rsidRDefault="00880C83" w:rsidP="00880C83">
      <w:pPr>
        <w:ind w:right="-285" w:firstLine="708"/>
        <w:jc w:val="both"/>
        <w:rPr>
          <w:b/>
          <w:color w:val="FF0000"/>
          <w:spacing w:val="4"/>
          <w:sz w:val="20"/>
          <w:szCs w:val="20"/>
        </w:rPr>
      </w:pPr>
    </w:p>
    <w:p w:rsidR="00880C83" w:rsidRPr="00DC76F6" w:rsidRDefault="00880C83" w:rsidP="00880C83">
      <w:pPr>
        <w:ind w:right="-285" w:firstLine="708"/>
        <w:jc w:val="both"/>
        <w:rPr>
          <w:spacing w:val="4"/>
          <w:sz w:val="20"/>
          <w:szCs w:val="20"/>
        </w:rPr>
      </w:pPr>
      <w:r w:rsidRPr="00DC76F6">
        <w:rPr>
          <w:spacing w:val="4"/>
          <w:sz w:val="20"/>
          <w:szCs w:val="20"/>
        </w:rPr>
        <w:t xml:space="preserve">Осмотр земельного участка на местности производится претендентами </w:t>
      </w:r>
      <w:r w:rsidRPr="00DC76F6">
        <w:rPr>
          <w:b/>
          <w:spacing w:val="4"/>
          <w:sz w:val="20"/>
          <w:szCs w:val="20"/>
        </w:rPr>
        <w:t xml:space="preserve">с 03.05.2018 по 31.05.2018 </w:t>
      </w:r>
      <w:r w:rsidRPr="00DC76F6">
        <w:rPr>
          <w:spacing w:val="4"/>
          <w:sz w:val="20"/>
          <w:szCs w:val="20"/>
        </w:rPr>
        <w:t xml:space="preserve">в любое время самостоятельно, для этого им предоставляется необходимая информация. </w:t>
      </w:r>
    </w:p>
    <w:p w:rsidR="00880C83" w:rsidRPr="00DC76F6" w:rsidRDefault="00880C83" w:rsidP="00880C83">
      <w:pPr>
        <w:ind w:right="-285" w:firstLine="708"/>
        <w:jc w:val="both"/>
        <w:rPr>
          <w:color w:val="FF0000"/>
          <w:spacing w:val="4"/>
          <w:sz w:val="20"/>
          <w:szCs w:val="20"/>
        </w:rPr>
      </w:pPr>
    </w:p>
    <w:p w:rsidR="00880C83" w:rsidRPr="00DC76F6" w:rsidRDefault="00880C83" w:rsidP="00880C83">
      <w:pPr>
        <w:ind w:right="-285" w:firstLine="708"/>
        <w:jc w:val="both"/>
        <w:rPr>
          <w:spacing w:val="4"/>
          <w:sz w:val="20"/>
          <w:szCs w:val="20"/>
        </w:rPr>
      </w:pPr>
      <w:r w:rsidRPr="00DC76F6">
        <w:rPr>
          <w:b/>
          <w:spacing w:val="4"/>
          <w:sz w:val="20"/>
          <w:szCs w:val="20"/>
        </w:rPr>
        <w:t xml:space="preserve">Условия и сроки платежа победителем: </w:t>
      </w:r>
      <w:r w:rsidRPr="00DC76F6">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880C83" w:rsidRPr="00DC76F6" w:rsidRDefault="00880C83" w:rsidP="00880C83">
      <w:pPr>
        <w:ind w:right="-285"/>
        <w:jc w:val="both"/>
        <w:rPr>
          <w:b/>
          <w:sz w:val="20"/>
          <w:szCs w:val="20"/>
        </w:rPr>
      </w:pPr>
    </w:p>
    <w:p w:rsidR="00880C83" w:rsidRPr="00880C83" w:rsidRDefault="00880C83" w:rsidP="00880C83">
      <w:pPr>
        <w:ind w:left="113" w:right="-285" w:firstLine="595"/>
        <w:jc w:val="both"/>
        <w:rPr>
          <w:sz w:val="20"/>
          <w:szCs w:val="20"/>
        </w:rPr>
      </w:pPr>
      <w:r w:rsidRPr="00DC76F6">
        <w:rPr>
          <w:b/>
          <w:sz w:val="20"/>
          <w:szCs w:val="20"/>
        </w:rPr>
        <w:t>Приложением к извещению о проведен</w:t>
      </w:r>
      <w:proofErr w:type="gramStart"/>
      <w:r w:rsidRPr="00DC76F6">
        <w:rPr>
          <w:b/>
          <w:sz w:val="20"/>
          <w:szCs w:val="20"/>
        </w:rPr>
        <w:t>ии ау</w:t>
      </w:r>
      <w:proofErr w:type="gramEnd"/>
      <w:r w:rsidRPr="00DC76F6">
        <w:rPr>
          <w:b/>
          <w:sz w:val="20"/>
          <w:szCs w:val="20"/>
        </w:rPr>
        <w:t>кциона является проект договора купли-продажи  земельного  участка и проект договора аренды.</w:t>
      </w:r>
      <w:r w:rsidRPr="00DC76F6">
        <w:rPr>
          <w:sz w:val="20"/>
          <w:szCs w:val="20"/>
        </w:rPr>
        <w:t xml:space="preserve"> С проектом договора купли-продажи </w:t>
      </w:r>
      <w:r w:rsidRPr="00880C83">
        <w:rPr>
          <w:sz w:val="20"/>
          <w:szCs w:val="20"/>
        </w:rPr>
        <w:t xml:space="preserve">земельного участка и договора аренды земельного участка можно ознакомиться на официальном сайте </w:t>
      </w:r>
      <w:hyperlink r:id="rId134" w:history="1">
        <w:r w:rsidRPr="00880C83">
          <w:rPr>
            <w:rStyle w:val="af4"/>
            <w:color w:val="auto"/>
            <w:sz w:val="20"/>
            <w:szCs w:val="20"/>
          </w:rPr>
          <w:t>http://torgi.gov.ru/</w:t>
        </w:r>
      </w:hyperlink>
      <w:r w:rsidRPr="00880C83">
        <w:rPr>
          <w:sz w:val="20"/>
          <w:szCs w:val="20"/>
        </w:rPr>
        <w:t xml:space="preserve"> и в печатном издании администрации Аликовского района Чувашской Республики “Аликовский вестник».</w:t>
      </w:r>
    </w:p>
    <w:p w:rsidR="00880C83" w:rsidRPr="00880C83" w:rsidRDefault="00880C83" w:rsidP="00880C83">
      <w:pPr>
        <w:tabs>
          <w:tab w:val="left" w:pos="540"/>
        </w:tabs>
        <w:ind w:right="-285" w:firstLine="567"/>
        <w:jc w:val="both"/>
        <w:rPr>
          <w:sz w:val="20"/>
          <w:szCs w:val="20"/>
        </w:rPr>
      </w:pPr>
      <w:r w:rsidRPr="00880C83">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880C83" w:rsidRPr="00880C83" w:rsidRDefault="00880C83" w:rsidP="00880C83">
      <w:pPr>
        <w:rPr>
          <w:sz w:val="20"/>
          <w:szCs w:val="20"/>
        </w:rPr>
      </w:pPr>
    </w:p>
    <w:p w:rsidR="00340DB4" w:rsidRPr="00340DB4" w:rsidRDefault="00340DB4" w:rsidP="00340DB4">
      <w:pPr>
        <w:jc w:val="both"/>
        <w:rPr>
          <w:sz w:val="20"/>
          <w:szCs w:val="20"/>
        </w:rPr>
      </w:pPr>
    </w:p>
    <w:p w:rsidR="00340DB4" w:rsidRPr="00340DB4" w:rsidRDefault="00340DB4" w:rsidP="00340DB4">
      <w:pPr>
        <w:jc w:val="both"/>
        <w:rPr>
          <w:sz w:val="20"/>
          <w:szCs w:val="20"/>
        </w:rPr>
      </w:pPr>
    </w:p>
    <w:p w:rsidR="00206CAD" w:rsidRPr="00206CAD" w:rsidRDefault="00206CAD" w:rsidP="00206CAD">
      <w:pPr>
        <w:pStyle w:val="21"/>
        <w:ind w:right="4676"/>
        <w:rPr>
          <w:bCs/>
          <w:sz w:val="20"/>
          <w:szCs w:val="20"/>
        </w:rPr>
      </w:pPr>
      <w:r w:rsidRPr="00206CAD">
        <w:rPr>
          <w:bCs/>
          <w:sz w:val="20"/>
          <w:szCs w:val="20"/>
        </w:rPr>
        <w:t>Постановление администрации Аликовского района Чувашской Республики № 544 от 28.03.2018 г. «О проведении торгов (открытого аукциона)»</w:t>
      </w:r>
    </w:p>
    <w:p w:rsidR="00206CAD" w:rsidRPr="00206CAD" w:rsidRDefault="00206CAD" w:rsidP="00206CAD">
      <w:pPr>
        <w:rPr>
          <w:sz w:val="20"/>
          <w:szCs w:val="20"/>
        </w:rPr>
      </w:pPr>
    </w:p>
    <w:p w:rsidR="00206CAD" w:rsidRPr="00206CAD" w:rsidRDefault="00206CAD" w:rsidP="00206CAD">
      <w:pPr>
        <w:ind w:firstLine="567"/>
        <w:jc w:val="both"/>
        <w:rPr>
          <w:sz w:val="20"/>
          <w:szCs w:val="20"/>
        </w:rPr>
      </w:pPr>
      <w:r w:rsidRPr="00206CAD">
        <w:rPr>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206CAD">
        <w:rPr>
          <w:sz w:val="20"/>
          <w:szCs w:val="20"/>
        </w:rPr>
        <w:t>п</w:t>
      </w:r>
      <w:proofErr w:type="spellEnd"/>
      <w:proofErr w:type="gramEnd"/>
      <w:r w:rsidRPr="00206CAD">
        <w:rPr>
          <w:sz w:val="20"/>
          <w:szCs w:val="20"/>
        </w:rPr>
        <w:t xml:space="preserve"> о с т а </w:t>
      </w:r>
      <w:proofErr w:type="spellStart"/>
      <w:r w:rsidRPr="00206CAD">
        <w:rPr>
          <w:sz w:val="20"/>
          <w:szCs w:val="20"/>
        </w:rPr>
        <w:t>н</w:t>
      </w:r>
      <w:proofErr w:type="spellEnd"/>
      <w:r w:rsidRPr="00206CAD">
        <w:rPr>
          <w:sz w:val="20"/>
          <w:szCs w:val="20"/>
        </w:rPr>
        <w:t xml:space="preserve"> о в л я е т:</w:t>
      </w:r>
    </w:p>
    <w:p w:rsidR="00206CAD" w:rsidRPr="00206CAD" w:rsidRDefault="00206CAD" w:rsidP="00206CAD">
      <w:pPr>
        <w:numPr>
          <w:ilvl w:val="0"/>
          <w:numId w:val="5"/>
        </w:numPr>
        <w:tabs>
          <w:tab w:val="left" w:pos="851"/>
        </w:tabs>
        <w:ind w:left="0" w:right="-2" w:firstLine="567"/>
        <w:jc w:val="both"/>
        <w:rPr>
          <w:sz w:val="20"/>
          <w:szCs w:val="20"/>
        </w:rPr>
      </w:pPr>
      <w:r w:rsidRPr="00206CAD">
        <w:rPr>
          <w:sz w:val="20"/>
          <w:szCs w:val="20"/>
        </w:rPr>
        <w:t xml:space="preserve">Провести открытый аукцион по продаже земельного участка из земель населенных пунктов с кадастровым номером 21:07:142107:548, адрес (описание местоположения): </w:t>
      </w:r>
      <w:proofErr w:type="gramStart"/>
      <w:r w:rsidRPr="00206CAD">
        <w:rPr>
          <w:sz w:val="20"/>
          <w:szCs w:val="20"/>
        </w:rPr>
        <w:t xml:space="preserve">Чувашская Республика–Чувашия, р-н Аликовский, с/пос. Аликовское, с. Аликово, ул. Парковая,  разрешенное использование: объекты гаражного назначения, общей площадью 24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5"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21:07:200203:48, адрес (описание местоположения): </w:t>
      </w:r>
      <w:proofErr w:type="gramStart"/>
      <w:r w:rsidRPr="00206CAD">
        <w:rPr>
          <w:sz w:val="20"/>
          <w:szCs w:val="20"/>
        </w:rPr>
        <w:t xml:space="preserve">Чувашская Республика–Чувашия, р-н Аликовский, с/пос. </w:t>
      </w:r>
      <w:proofErr w:type="spellStart"/>
      <w:r w:rsidRPr="00206CAD">
        <w:rPr>
          <w:sz w:val="20"/>
          <w:szCs w:val="20"/>
        </w:rPr>
        <w:t>Питишевское</w:t>
      </w:r>
      <w:proofErr w:type="spellEnd"/>
      <w:r w:rsidRPr="00206CAD">
        <w:rPr>
          <w:sz w:val="20"/>
          <w:szCs w:val="20"/>
        </w:rPr>
        <w:t xml:space="preserve">,  разрешенное использование:  сельскохозяйственное использование, общей площадью 6352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6"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населенных пунктов с кадастровым номером 21:07:142101:150, адрес (описание местоположения): </w:t>
      </w:r>
      <w:proofErr w:type="gramStart"/>
      <w:r w:rsidRPr="00206CAD">
        <w:rPr>
          <w:sz w:val="20"/>
          <w:szCs w:val="20"/>
        </w:rPr>
        <w:t xml:space="preserve">Чувашская Республика–Чувашия, р-н Аликовский, с/пос. Аликовское, с. Аликово, ул. Гагарина, разрешенное использование:   коммунальное обслуживание, общей площадью 152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7"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21:07:272301:284,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12110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8"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21:07:240901:86,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для ведения </w:t>
      </w:r>
      <w:r w:rsidRPr="00206CAD">
        <w:rPr>
          <w:sz w:val="20"/>
          <w:szCs w:val="20"/>
        </w:rPr>
        <w:lastRenderedPageBreak/>
        <w:t xml:space="preserve">личного подсобного хозяйства, общей площадью 5508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9"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21:07:240501:84,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0"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21:07:240501:62,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5593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1"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21:07:240901:79,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общей площадью 6033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2"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21:07:240501:76,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5743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3"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21:07:240501:77,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5806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4"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21:07:240501:82,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6291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5"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21:07:272301:289,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5628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6"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21:07:272301:288,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5217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7"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21:07:272301:275,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ведение личного </w:t>
      </w:r>
      <w:r w:rsidRPr="00206CAD">
        <w:rPr>
          <w:sz w:val="20"/>
          <w:szCs w:val="20"/>
        </w:rPr>
        <w:lastRenderedPageBreak/>
        <w:t xml:space="preserve">подсобного хозяйства на полевых участках, общей площадью 5371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8"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21:07:271102:8, адрес (описание местоположения): </w:t>
      </w:r>
      <w:proofErr w:type="gramStart"/>
      <w:r w:rsidRPr="00206CAD">
        <w:rPr>
          <w:sz w:val="20"/>
          <w:szCs w:val="20"/>
        </w:rPr>
        <w:t xml:space="preserve">Чувашская Республика–Чувашия, р-н Аликовский, с/пос. Яндобинское, д. </w:t>
      </w:r>
      <w:proofErr w:type="spellStart"/>
      <w:r w:rsidRPr="00206CAD">
        <w:rPr>
          <w:sz w:val="20"/>
          <w:szCs w:val="20"/>
        </w:rPr>
        <w:t>Синькасы</w:t>
      </w:r>
      <w:proofErr w:type="spellEnd"/>
      <w:r w:rsidRPr="00206CAD">
        <w:rPr>
          <w:sz w:val="20"/>
          <w:szCs w:val="20"/>
        </w:rPr>
        <w:t xml:space="preserve">, разрешенное использование: для ведения личного подсобного хозяйства, общей площадью 6001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9"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21:07:081503:1, адрес (описание местоположения): </w:t>
      </w:r>
      <w:proofErr w:type="gramStart"/>
      <w:r w:rsidRPr="00206CAD">
        <w:rPr>
          <w:sz w:val="20"/>
          <w:szCs w:val="20"/>
        </w:rPr>
        <w:t xml:space="preserve">Чувашская Республика–Чувашия, р-н Аликовский, с/пос. Таутовское, разрешенное использование:  для  ведения личного подсобного хозяйства, общей площадью 4871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0"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Провести открытый аукцион по продаже земельного участка из земель сельскохозяйственного назначения с кадастровым номером 21:07:272301:298,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541 кв.м. Начальную  цену предмета аукциона по продаже земельного участка определить на основании кадастровой стоимости земельного участка.</w:t>
      </w:r>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21:07:241502:105, адрес (описание местоположения): </w:t>
      </w:r>
      <w:proofErr w:type="gramStart"/>
      <w:r w:rsidRPr="00206CAD">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13904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1"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населенных пунктов с кадастровым номером 21:07:241202:146, адрес (описание местоположения): </w:t>
      </w:r>
      <w:proofErr w:type="gramStart"/>
      <w:r w:rsidRPr="00206CAD">
        <w:rPr>
          <w:sz w:val="20"/>
          <w:szCs w:val="20"/>
        </w:rPr>
        <w:t xml:space="preserve">Чувашская Республика–Чувашия, р-н Аликовский, с/пос. Яндобинское, д. </w:t>
      </w:r>
      <w:proofErr w:type="spellStart"/>
      <w:r w:rsidRPr="00206CAD">
        <w:rPr>
          <w:sz w:val="20"/>
          <w:szCs w:val="20"/>
        </w:rPr>
        <w:t>Анаткасы</w:t>
      </w:r>
      <w:proofErr w:type="spellEnd"/>
      <w:r w:rsidRPr="00206CAD">
        <w:rPr>
          <w:sz w:val="20"/>
          <w:szCs w:val="20"/>
        </w:rPr>
        <w:t xml:space="preserve">, разрешенное использование: сельскохозяйственное использование, общей площадью 4907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2"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21:07:130701:20, адрес (описание местоположения): </w:t>
      </w:r>
      <w:proofErr w:type="gramStart"/>
      <w:r w:rsidRPr="00206CAD">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5943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3"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21:07:210801:9, адрес (описание местоположения): </w:t>
      </w:r>
      <w:proofErr w:type="gramStart"/>
      <w:r w:rsidRPr="00206CAD">
        <w:rPr>
          <w:sz w:val="20"/>
          <w:szCs w:val="20"/>
        </w:rPr>
        <w:t xml:space="preserve">Чувашская Республика–Чувашия, р-н Аликовский, с/пос. </w:t>
      </w:r>
      <w:proofErr w:type="spellStart"/>
      <w:r w:rsidRPr="00206CAD">
        <w:rPr>
          <w:sz w:val="20"/>
          <w:szCs w:val="20"/>
        </w:rPr>
        <w:t>Илгышевское</w:t>
      </w:r>
      <w:proofErr w:type="spellEnd"/>
      <w:r w:rsidRPr="00206CAD">
        <w:rPr>
          <w:sz w:val="20"/>
          <w:szCs w:val="20"/>
        </w:rPr>
        <w:t xml:space="preserve">, разрешенное использование: для ведения личного подсобного хозяйства, общей площадью 5748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4"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21:07:080601:34, адрес (описание местоположения): </w:t>
      </w:r>
      <w:proofErr w:type="gramStart"/>
      <w:r w:rsidRPr="00206CAD">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5473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5"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21:07:141003:1, адрес (описание местоположения): </w:t>
      </w:r>
      <w:proofErr w:type="gramStart"/>
      <w:r w:rsidRPr="00206CAD">
        <w:rPr>
          <w:sz w:val="20"/>
          <w:szCs w:val="20"/>
        </w:rPr>
        <w:t xml:space="preserve">Чувашская Республика–Чувашия, р-н Аликовский, с/пос. Таутовское,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w:t>
      </w:r>
      <w:r w:rsidRPr="00206CAD">
        <w:rPr>
          <w:sz w:val="20"/>
          <w:szCs w:val="20"/>
        </w:rPr>
        <w:lastRenderedPageBreak/>
        <w:t xml:space="preserve">в соответствии с </w:t>
      </w:r>
      <w:hyperlink r:id="rId156"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21:07:142203:92, адрес (описание местоположения): </w:t>
      </w:r>
      <w:proofErr w:type="gramStart"/>
      <w:r w:rsidRPr="00206CAD">
        <w:rPr>
          <w:sz w:val="20"/>
          <w:szCs w:val="20"/>
        </w:rPr>
        <w:t xml:space="preserve">Чувашская Республика–Чувашия, р-н Аликовский, с/пос. Аликовское, разрешенное использование: сельскохозяйственное использование, общей площадью 4210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7"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21:07:142203:93, адрес (описание местоположения): </w:t>
      </w:r>
      <w:proofErr w:type="gramStart"/>
      <w:r w:rsidRPr="00206CAD">
        <w:rPr>
          <w:sz w:val="20"/>
          <w:szCs w:val="20"/>
        </w:rPr>
        <w:t xml:space="preserve">Чувашская Республика–Чувашия, р-н Аликовский, с/пос. Аликовское, разрешенное использование: сельскохозяйственное использование, общей площадью 2982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8"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851"/>
          <w:tab w:val="left" w:pos="993"/>
        </w:tabs>
        <w:ind w:left="0" w:firstLine="567"/>
        <w:jc w:val="both"/>
        <w:rPr>
          <w:sz w:val="20"/>
          <w:szCs w:val="20"/>
        </w:rPr>
      </w:pPr>
      <w:r w:rsidRPr="00206CAD">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21:07:142303:258, адрес (описание местоположения): </w:t>
      </w:r>
      <w:proofErr w:type="gramStart"/>
      <w:r w:rsidRPr="00206CAD">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2509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9"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0"/>
          <w:tab w:val="left" w:pos="993"/>
        </w:tabs>
        <w:ind w:left="0" w:firstLine="567"/>
        <w:jc w:val="both"/>
        <w:rPr>
          <w:sz w:val="20"/>
          <w:szCs w:val="20"/>
        </w:rPr>
      </w:pPr>
      <w:r w:rsidRPr="00206CAD">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21:07:291901:432, адрес (описание местоположения): </w:t>
      </w:r>
      <w:proofErr w:type="gramStart"/>
      <w:r w:rsidRPr="00206CAD">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15170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60"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0"/>
          <w:tab w:val="left" w:pos="993"/>
        </w:tabs>
        <w:ind w:left="0" w:firstLine="567"/>
        <w:jc w:val="both"/>
        <w:rPr>
          <w:sz w:val="20"/>
          <w:szCs w:val="20"/>
        </w:rPr>
      </w:pPr>
      <w:r w:rsidRPr="00206CAD">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21:07:000000:3009, адрес (описание местоположения): </w:t>
      </w:r>
      <w:proofErr w:type="gramStart"/>
      <w:r w:rsidRPr="00206CAD">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12467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61" w:history="1">
        <w:r w:rsidRPr="00206CAD">
          <w:rPr>
            <w:rStyle w:val="af4"/>
            <w:color w:val="auto"/>
            <w:sz w:val="20"/>
            <w:szCs w:val="20"/>
          </w:rPr>
          <w:t>Федеральным законом</w:t>
        </w:r>
      </w:hyperlink>
      <w:r w:rsidRPr="00206CAD">
        <w:rPr>
          <w:sz w:val="20"/>
          <w:szCs w:val="20"/>
        </w:rPr>
        <w:t xml:space="preserve"> от 29 июля 1998 года N 135-ФЗ "Об оценочной деятельности в Российской Федерации".</w:t>
      </w:r>
      <w:proofErr w:type="gramEnd"/>
    </w:p>
    <w:p w:rsidR="00206CAD" w:rsidRPr="00206CAD" w:rsidRDefault="00206CAD" w:rsidP="00206CAD">
      <w:pPr>
        <w:numPr>
          <w:ilvl w:val="0"/>
          <w:numId w:val="5"/>
        </w:numPr>
        <w:tabs>
          <w:tab w:val="left" w:pos="0"/>
          <w:tab w:val="left" w:pos="993"/>
        </w:tabs>
        <w:ind w:left="0" w:firstLine="567"/>
        <w:jc w:val="both"/>
        <w:rPr>
          <w:sz w:val="20"/>
          <w:szCs w:val="20"/>
        </w:rPr>
      </w:pPr>
      <w:r w:rsidRPr="00206CAD">
        <w:rPr>
          <w:sz w:val="20"/>
          <w:szCs w:val="20"/>
        </w:rPr>
        <w:t xml:space="preserve">Провести открытый аукцион на право заключения договора аренды из земель сельскохозяйственного назначения с кадастровым номером 21:07:120501:108, адрес (описание местоположения): </w:t>
      </w:r>
      <w:proofErr w:type="gramStart"/>
      <w:r w:rsidRPr="00206CAD">
        <w:rPr>
          <w:sz w:val="20"/>
          <w:szCs w:val="20"/>
        </w:rPr>
        <w:t xml:space="preserve">Чувашская Республика–Чувашия, р-н Аликовский, с/пос. </w:t>
      </w:r>
      <w:proofErr w:type="spellStart"/>
      <w:r w:rsidRPr="00206CAD">
        <w:rPr>
          <w:sz w:val="20"/>
          <w:szCs w:val="20"/>
        </w:rPr>
        <w:t>Раскильдинское</w:t>
      </w:r>
      <w:proofErr w:type="spellEnd"/>
      <w:r w:rsidRPr="00206CAD">
        <w:rPr>
          <w:sz w:val="20"/>
          <w:szCs w:val="20"/>
        </w:rPr>
        <w:t xml:space="preserve">, д. </w:t>
      </w:r>
      <w:proofErr w:type="spellStart"/>
      <w:r w:rsidRPr="00206CAD">
        <w:rPr>
          <w:sz w:val="20"/>
          <w:szCs w:val="20"/>
        </w:rPr>
        <w:t>Тури-Выла</w:t>
      </w:r>
      <w:proofErr w:type="spellEnd"/>
      <w:r w:rsidRPr="00206CAD">
        <w:rPr>
          <w:sz w:val="20"/>
          <w:szCs w:val="20"/>
        </w:rPr>
        <w:t xml:space="preserve">, земельный участок расположен в западной части кадастрового квартала 21:07:120501, разрешенное использование: для сельскохозяйственного производства, общей площадью 431151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62" w:history="1">
        <w:r w:rsidRPr="00206CAD">
          <w:rPr>
            <w:rStyle w:val="af4"/>
            <w:color w:val="auto"/>
            <w:sz w:val="20"/>
            <w:szCs w:val="20"/>
          </w:rPr>
          <w:t>Федеральным законом</w:t>
        </w:r>
      </w:hyperlink>
      <w:r w:rsidRPr="00206CAD">
        <w:rPr>
          <w:sz w:val="20"/>
          <w:szCs w:val="20"/>
        </w:rPr>
        <w:t xml:space="preserve"> от 29 июля 1998 года</w:t>
      </w:r>
      <w:proofErr w:type="gramEnd"/>
      <w:r w:rsidRPr="00206CAD">
        <w:rPr>
          <w:sz w:val="20"/>
          <w:szCs w:val="20"/>
        </w:rPr>
        <w:t xml:space="preserve"> N 135-ФЗ "Об оценочной деятельности в Российской Федерации".</w:t>
      </w:r>
    </w:p>
    <w:p w:rsidR="00206CAD" w:rsidRPr="00206CAD" w:rsidRDefault="00206CAD" w:rsidP="00206CAD">
      <w:pPr>
        <w:numPr>
          <w:ilvl w:val="0"/>
          <w:numId w:val="5"/>
        </w:numPr>
        <w:tabs>
          <w:tab w:val="left" w:pos="993"/>
        </w:tabs>
        <w:ind w:left="0" w:firstLine="567"/>
        <w:jc w:val="both"/>
        <w:rPr>
          <w:sz w:val="20"/>
          <w:szCs w:val="20"/>
        </w:rPr>
      </w:pPr>
      <w:r w:rsidRPr="00206CAD">
        <w:rPr>
          <w:sz w:val="20"/>
          <w:szCs w:val="20"/>
        </w:rPr>
        <w:t>Утвердить:</w:t>
      </w:r>
    </w:p>
    <w:p w:rsidR="00206CAD" w:rsidRPr="00206CAD" w:rsidRDefault="00206CAD" w:rsidP="00206CAD">
      <w:pPr>
        <w:numPr>
          <w:ilvl w:val="1"/>
          <w:numId w:val="5"/>
        </w:numPr>
        <w:tabs>
          <w:tab w:val="left" w:pos="993"/>
        </w:tabs>
        <w:ind w:left="0" w:firstLine="567"/>
        <w:jc w:val="both"/>
        <w:rPr>
          <w:sz w:val="20"/>
          <w:szCs w:val="20"/>
        </w:rPr>
      </w:pPr>
      <w:r w:rsidRPr="00206CAD">
        <w:rPr>
          <w:sz w:val="20"/>
          <w:szCs w:val="20"/>
        </w:rPr>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206CAD" w:rsidRPr="00206CAD" w:rsidRDefault="00206CAD" w:rsidP="00206CAD">
      <w:pPr>
        <w:numPr>
          <w:ilvl w:val="1"/>
          <w:numId w:val="5"/>
        </w:numPr>
        <w:tabs>
          <w:tab w:val="left" w:pos="993"/>
          <w:tab w:val="left" w:pos="1276"/>
        </w:tabs>
        <w:ind w:left="0" w:firstLine="567"/>
        <w:jc w:val="both"/>
        <w:rPr>
          <w:sz w:val="20"/>
          <w:szCs w:val="20"/>
        </w:rPr>
      </w:pPr>
      <w:r w:rsidRPr="00206CAD">
        <w:rPr>
          <w:sz w:val="20"/>
          <w:szCs w:val="20"/>
        </w:rPr>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206CAD" w:rsidRPr="00206CAD" w:rsidRDefault="00206CAD" w:rsidP="00206CAD">
      <w:pPr>
        <w:numPr>
          <w:ilvl w:val="1"/>
          <w:numId w:val="5"/>
        </w:numPr>
        <w:tabs>
          <w:tab w:val="left" w:pos="993"/>
          <w:tab w:val="left" w:pos="1276"/>
        </w:tabs>
        <w:ind w:left="0" w:firstLine="567"/>
        <w:jc w:val="both"/>
        <w:rPr>
          <w:sz w:val="20"/>
          <w:szCs w:val="20"/>
        </w:rPr>
      </w:pPr>
      <w:r w:rsidRPr="00206CAD">
        <w:rPr>
          <w:sz w:val="20"/>
          <w:szCs w:val="20"/>
        </w:rPr>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206CAD" w:rsidRPr="00206CAD" w:rsidRDefault="00206CAD" w:rsidP="00206CAD">
      <w:pPr>
        <w:pStyle w:val="31"/>
        <w:numPr>
          <w:ilvl w:val="1"/>
          <w:numId w:val="5"/>
        </w:numPr>
        <w:tabs>
          <w:tab w:val="left" w:pos="0"/>
          <w:tab w:val="left" w:pos="851"/>
          <w:tab w:val="left" w:pos="993"/>
          <w:tab w:val="left" w:pos="1276"/>
        </w:tabs>
        <w:ind w:left="0" w:firstLine="567"/>
        <w:rPr>
          <w:sz w:val="20"/>
          <w:szCs w:val="20"/>
        </w:rPr>
      </w:pPr>
      <w:r w:rsidRPr="00206CAD">
        <w:rPr>
          <w:sz w:val="20"/>
          <w:szCs w:val="20"/>
        </w:rPr>
        <w:t xml:space="preserve">Утвердить аукционную комиссию по организации и </w:t>
      </w:r>
      <w:proofErr w:type="gramStart"/>
      <w:r w:rsidRPr="00206CAD">
        <w:rPr>
          <w:sz w:val="20"/>
          <w:szCs w:val="20"/>
        </w:rPr>
        <w:t>проведении</w:t>
      </w:r>
      <w:proofErr w:type="gramEnd"/>
      <w:r w:rsidRPr="00206CAD">
        <w:rPr>
          <w:sz w:val="20"/>
          <w:szCs w:val="20"/>
        </w:rPr>
        <w:t xml:space="preserve"> торгов (аукционов) по продаже и на право заключения договора аренды земельных участков  гражданам и юридическим лицам в составе комиссии:  </w:t>
      </w:r>
    </w:p>
    <w:p w:rsidR="00206CAD" w:rsidRPr="00206CAD" w:rsidRDefault="00206CAD" w:rsidP="00206CAD">
      <w:pPr>
        <w:pStyle w:val="a3"/>
        <w:jc w:val="both"/>
        <w:rPr>
          <w:sz w:val="20"/>
          <w:szCs w:val="20"/>
        </w:rPr>
      </w:pPr>
      <w:r w:rsidRPr="00206CAD">
        <w:rPr>
          <w:sz w:val="20"/>
          <w:szCs w:val="20"/>
        </w:rPr>
        <w:t xml:space="preserve">     Председатель аукционной комиссии:</w:t>
      </w:r>
    </w:p>
    <w:p w:rsidR="00206CAD" w:rsidRPr="00206CAD" w:rsidRDefault="00206CAD" w:rsidP="00206CAD">
      <w:pPr>
        <w:pStyle w:val="a3"/>
        <w:tabs>
          <w:tab w:val="num" w:pos="0"/>
        </w:tabs>
        <w:ind w:firstLine="426"/>
        <w:jc w:val="both"/>
        <w:rPr>
          <w:sz w:val="20"/>
          <w:szCs w:val="20"/>
        </w:rPr>
      </w:pPr>
      <w:r w:rsidRPr="00206CAD">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206CAD" w:rsidRPr="00206CAD" w:rsidRDefault="00206CAD" w:rsidP="00206CAD">
      <w:pPr>
        <w:pStyle w:val="a3"/>
        <w:ind w:firstLine="426"/>
        <w:jc w:val="both"/>
        <w:rPr>
          <w:sz w:val="20"/>
          <w:szCs w:val="20"/>
        </w:rPr>
      </w:pPr>
      <w:r w:rsidRPr="00206CAD">
        <w:rPr>
          <w:sz w:val="20"/>
          <w:szCs w:val="20"/>
        </w:rPr>
        <w:t>Заместитель председателя аукционной комиссии:</w:t>
      </w:r>
    </w:p>
    <w:p w:rsidR="00206CAD" w:rsidRPr="00206CAD" w:rsidRDefault="00206CAD" w:rsidP="00206CAD">
      <w:pPr>
        <w:pStyle w:val="a3"/>
        <w:tabs>
          <w:tab w:val="num" w:pos="0"/>
        </w:tabs>
        <w:ind w:firstLine="426"/>
        <w:jc w:val="both"/>
        <w:rPr>
          <w:sz w:val="20"/>
          <w:szCs w:val="20"/>
        </w:rPr>
      </w:pPr>
      <w:r w:rsidRPr="00206CAD">
        <w:rPr>
          <w:sz w:val="20"/>
          <w:szCs w:val="20"/>
        </w:rPr>
        <w:t>Ефимов И.И. - начальник отдела экономики, земельных и имущественных отношений администрации Аликовского района;</w:t>
      </w:r>
    </w:p>
    <w:p w:rsidR="00206CAD" w:rsidRPr="00206CAD" w:rsidRDefault="00206CAD" w:rsidP="00206CAD">
      <w:pPr>
        <w:pStyle w:val="a3"/>
        <w:tabs>
          <w:tab w:val="num" w:pos="0"/>
        </w:tabs>
        <w:ind w:firstLine="426"/>
        <w:jc w:val="both"/>
        <w:rPr>
          <w:sz w:val="20"/>
          <w:szCs w:val="20"/>
        </w:rPr>
      </w:pPr>
      <w:r w:rsidRPr="00206CAD">
        <w:rPr>
          <w:sz w:val="20"/>
          <w:szCs w:val="20"/>
        </w:rPr>
        <w:t xml:space="preserve">Секретарь аукционной комиссии: </w:t>
      </w:r>
    </w:p>
    <w:p w:rsidR="00206CAD" w:rsidRPr="00206CAD" w:rsidRDefault="00206CAD" w:rsidP="00206CAD">
      <w:pPr>
        <w:pStyle w:val="a3"/>
        <w:tabs>
          <w:tab w:val="num" w:pos="0"/>
        </w:tabs>
        <w:ind w:firstLine="426"/>
        <w:jc w:val="both"/>
        <w:rPr>
          <w:iCs/>
          <w:sz w:val="20"/>
          <w:szCs w:val="20"/>
        </w:rPr>
      </w:pPr>
      <w:r w:rsidRPr="00206CAD">
        <w:rPr>
          <w:sz w:val="20"/>
          <w:szCs w:val="20"/>
        </w:rPr>
        <w:lastRenderedPageBreak/>
        <w:t>Яковлева Т.А – ведущий специалист-эксперт отдела экономики, земельных и имущественных отношений администрации Аликовского района;</w:t>
      </w:r>
    </w:p>
    <w:p w:rsidR="00206CAD" w:rsidRPr="00206CAD" w:rsidRDefault="00206CAD" w:rsidP="00206CAD">
      <w:pPr>
        <w:pStyle w:val="a3"/>
        <w:tabs>
          <w:tab w:val="num" w:pos="0"/>
        </w:tabs>
        <w:ind w:firstLine="426"/>
        <w:jc w:val="both"/>
        <w:rPr>
          <w:sz w:val="20"/>
          <w:szCs w:val="20"/>
        </w:rPr>
      </w:pPr>
      <w:r w:rsidRPr="00206CAD">
        <w:rPr>
          <w:sz w:val="20"/>
          <w:szCs w:val="20"/>
        </w:rPr>
        <w:t>Члены аукционной комиссии:</w:t>
      </w:r>
    </w:p>
    <w:p w:rsidR="00206CAD" w:rsidRPr="00206CAD" w:rsidRDefault="00206CAD" w:rsidP="00206CAD">
      <w:pPr>
        <w:pStyle w:val="a3"/>
        <w:tabs>
          <w:tab w:val="num" w:pos="0"/>
        </w:tabs>
        <w:ind w:firstLine="426"/>
        <w:jc w:val="both"/>
        <w:rPr>
          <w:sz w:val="20"/>
          <w:szCs w:val="20"/>
        </w:rPr>
      </w:pPr>
      <w:r w:rsidRPr="00206CAD">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206CAD" w:rsidRPr="00206CAD" w:rsidRDefault="00206CAD" w:rsidP="00206CAD">
      <w:pPr>
        <w:pStyle w:val="a3"/>
        <w:tabs>
          <w:tab w:val="num" w:pos="0"/>
        </w:tabs>
        <w:ind w:firstLine="426"/>
        <w:jc w:val="both"/>
        <w:rPr>
          <w:sz w:val="20"/>
          <w:szCs w:val="20"/>
        </w:rPr>
      </w:pPr>
      <w:r w:rsidRPr="00206CAD">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206CAD">
        <w:rPr>
          <w:iCs/>
          <w:sz w:val="20"/>
          <w:szCs w:val="20"/>
        </w:rPr>
        <w:t xml:space="preserve"> строительства, </w:t>
      </w:r>
      <w:r w:rsidRPr="00206CAD">
        <w:rPr>
          <w:sz w:val="20"/>
          <w:szCs w:val="20"/>
        </w:rPr>
        <w:t xml:space="preserve">ЖКХ, дорожного хозяйства, транспорта и связи; </w:t>
      </w:r>
    </w:p>
    <w:p w:rsidR="00206CAD" w:rsidRPr="00206CAD" w:rsidRDefault="00206CAD" w:rsidP="00206CAD">
      <w:pPr>
        <w:pStyle w:val="a3"/>
        <w:tabs>
          <w:tab w:val="num" w:pos="0"/>
        </w:tabs>
        <w:ind w:firstLine="426"/>
        <w:jc w:val="both"/>
        <w:rPr>
          <w:sz w:val="20"/>
          <w:szCs w:val="20"/>
        </w:rPr>
      </w:pPr>
      <w:r w:rsidRPr="00206CAD">
        <w:rPr>
          <w:sz w:val="20"/>
          <w:szCs w:val="20"/>
        </w:rPr>
        <w:t xml:space="preserve">Яскова Л.Н. –  ведущий специалист-эксперт отдела </w:t>
      </w:r>
      <w:r w:rsidRPr="00206CAD">
        <w:rPr>
          <w:iCs/>
          <w:sz w:val="20"/>
          <w:szCs w:val="20"/>
        </w:rPr>
        <w:t xml:space="preserve"> строительства,</w:t>
      </w:r>
      <w:r w:rsidRPr="00206CAD">
        <w:rPr>
          <w:sz w:val="20"/>
          <w:szCs w:val="20"/>
        </w:rPr>
        <w:t xml:space="preserve"> ЖКХ, дорожного хозяйства, транспорта и связи.</w:t>
      </w:r>
    </w:p>
    <w:p w:rsidR="00206CAD" w:rsidRPr="00206CAD" w:rsidRDefault="00206CAD" w:rsidP="00206CAD">
      <w:pPr>
        <w:numPr>
          <w:ilvl w:val="0"/>
          <w:numId w:val="5"/>
        </w:numPr>
        <w:tabs>
          <w:tab w:val="left" w:pos="851"/>
          <w:tab w:val="left" w:pos="1134"/>
        </w:tabs>
        <w:ind w:left="0" w:firstLine="567"/>
        <w:jc w:val="both"/>
        <w:rPr>
          <w:sz w:val="20"/>
          <w:szCs w:val="20"/>
        </w:rPr>
      </w:pPr>
      <w:r w:rsidRPr="00206CAD">
        <w:rPr>
          <w:sz w:val="20"/>
          <w:szCs w:val="20"/>
        </w:rPr>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w:t>
      </w:r>
      <w:hyperlink r:id="rId163" w:history="1">
        <w:r w:rsidRPr="00206CAD">
          <w:rPr>
            <w:rStyle w:val="af4"/>
            <w:color w:val="auto"/>
            <w:sz w:val="20"/>
            <w:szCs w:val="20"/>
            <w:lang w:val="en-US"/>
          </w:rPr>
          <w:t>http</w:t>
        </w:r>
        <w:r w:rsidRPr="00206CAD">
          <w:rPr>
            <w:rStyle w:val="af4"/>
            <w:color w:val="auto"/>
            <w:sz w:val="20"/>
            <w:szCs w:val="20"/>
          </w:rPr>
          <w:t>://</w:t>
        </w:r>
        <w:proofErr w:type="spellStart"/>
        <w:r w:rsidRPr="00206CAD">
          <w:rPr>
            <w:rStyle w:val="af4"/>
            <w:color w:val="auto"/>
            <w:sz w:val="20"/>
            <w:szCs w:val="20"/>
            <w:lang w:val="en-US"/>
          </w:rPr>
          <w:t>torgi</w:t>
        </w:r>
        <w:proofErr w:type="spellEnd"/>
        <w:r w:rsidRPr="00206CAD">
          <w:rPr>
            <w:rStyle w:val="af4"/>
            <w:color w:val="auto"/>
            <w:sz w:val="20"/>
            <w:szCs w:val="20"/>
          </w:rPr>
          <w:t>.</w:t>
        </w:r>
        <w:proofErr w:type="spellStart"/>
        <w:r w:rsidRPr="00206CAD">
          <w:rPr>
            <w:rStyle w:val="af4"/>
            <w:color w:val="auto"/>
            <w:sz w:val="20"/>
            <w:szCs w:val="20"/>
            <w:lang w:val="en-US"/>
          </w:rPr>
          <w:t>gov</w:t>
        </w:r>
        <w:proofErr w:type="spellEnd"/>
        <w:r w:rsidRPr="00206CAD">
          <w:rPr>
            <w:rStyle w:val="af4"/>
            <w:color w:val="auto"/>
            <w:sz w:val="20"/>
            <w:szCs w:val="20"/>
          </w:rPr>
          <w:t>.</w:t>
        </w:r>
        <w:proofErr w:type="spellStart"/>
        <w:r w:rsidRPr="00206CAD">
          <w:rPr>
            <w:rStyle w:val="af4"/>
            <w:color w:val="auto"/>
            <w:sz w:val="20"/>
            <w:szCs w:val="20"/>
            <w:lang w:val="en-US"/>
          </w:rPr>
          <w:t>ru</w:t>
        </w:r>
        <w:proofErr w:type="spellEnd"/>
        <w:r w:rsidRPr="00206CAD">
          <w:rPr>
            <w:rStyle w:val="af4"/>
            <w:color w:val="auto"/>
            <w:sz w:val="20"/>
            <w:szCs w:val="20"/>
          </w:rPr>
          <w:t>/</w:t>
        </w:r>
      </w:hyperlink>
      <w:r w:rsidRPr="00206CAD">
        <w:rPr>
          <w:sz w:val="20"/>
          <w:szCs w:val="20"/>
        </w:rPr>
        <w:t xml:space="preserve"> и в печатном издании администрации Аликовского района Чувашской Республики “Аликовский вестник».</w:t>
      </w:r>
    </w:p>
    <w:p w:rsidR="00206CAD" w:rsidRPr="00206CAD" w:rsidRDefault="00206CAD" w:rsidP="00206CAD">
      <w:pPr>
        <w:pStyle w:val="31"/>
        <w:tabs>
          <w:tab w:val="left" w:pos="709"/>
          <w:tab w:val="left" w:pos="851"/>
          <w:tab w:val="left" w:pos="993"/>
        </w:tabs>
        <w:ind w:firstLine="567"/>
        <w:rPr>
          <w:sz w:val="20"/>
          <w:szCs w:val="20"/>
        </w:rPr>
      </w:pPr>
      <w:r>
        <w:rPr>
          <w:sz w:val="20"/>
          <w:szCs w:val="20"/>
        </w:rPr>
        <w:t>32</w:t>
      </w:r>
      <w:r w:rsidRPr="00206CAD">
        <w:rPr>
          <w:sz w:val="20"/>
          <w:szCs w:val="20"/>
        </w:rPr>
        <w:t xml:space="preserve">. Контроль над выполнением настоящего постановления оставляю за собой. </w:t>
      </w:r>
    </w:p>
    <w:p w:rsidR="00206CAD" w:rsidRPr="00206CAD" w:rsidRDefault="00206CAD" w:rsidP="00206CAD">
      <w:pPr>
        <w:pStyle w:val="a5"/>
        <w:ind w:firstLine="0"/>
        <w:rPr>
          <w:color w:val="auto"/>
          <w:sz w:val="20"/>
          <w:szCs w:val="20"/>
        </w:rPr>
      </w:pPr>
    </w:p>
    <w:p w:rsidR="00206CAD" w:rsidRPr="00206CAD" w:rsidRDefault="00206CAD" w:rsidP="00206CAD">
      <w:pPr>
        <w:pStyle w:val="a5"/>
        <w:ind w:firstLine="0"/>
        <w:rPr>
          <w:rFonts w:ascii="Times New Roman" w:hAnsi="Times New Roman" w:cs="Times New Roman"/>
          <w:color w:val="auto"/>
          <w:sz w:val="20"/>
          <w:szCs w:val="20"/>
        </w:rPr>
      </w:pPr>
      <w:r w:rsidRPr="00206CAD">
        <w:rPr>
          <w:rFonts w:ascii="Times New Roman" w:hAnsi="Times New Roman" w:cs="Times New Roman"/>
          <w:color w:val="auto"/>
          <w:sz w:val="20"/>
          <w:szCs w:val="20"/>
        </w:rPr>
        <w:t>Глава администрации</w:t>
      </w:r>
    </w:p>
    <w:p w:rsidR="00206CAD" w:rsidRPr="00206CAD" w:rsidRDefault="00206CAD" w:rsidP="00206CAD">
      <w:pPr>
        <w:pStyle w:val="a5"/>
        <w:ind w:firstLine="0"/>
        <w:rPr>
          <w:rFonts w:ascii="Times New Roman" w:hAnsi="Times New Roman" w:cs="Times New Roman"/>
          <w:color w:val="auto"/>
          <w:sz w:val="20"/>
          <w:szCs w:val="20"/>
        </w:rPr>
      </w:pPr>
      <w:r w:rsidRPr="00206CAD">
        <w:rPr>
          <w:rFonts w:ascii="Times New Roman" w:hAnsi="Times New Roman" w:cs="Times New Roman"/>
          <w:color w:val="auto"/>
          <w:sz w:val="20"/>
          <w:szCs w:val="20"/>
        </w:rPr>
        <w:t>Аликовского района                                  А.Н. Куликов</w:t>
      </w:r>
    </w:p>
    <w:p w:rsidR="00206CAD" w:rsidRPr="00206CAD" w:rsidRDefault="00206CAD" w:rsidP="00206CAD">
      <w:pPr>
        <w:jc w:val="both"/>
        <w:rPr>
          <w:sz w:val="20"/>
          <w:szCs w:val="20"/>
        </w:rPr>
      </w:pPr>
    </w:p>
    <w:p w:rsidR="00206CAD" w:rsidRPr="00206CAD" w:rsidRDefault="00206CAD" w:rsidP="00206CAD">
      <w:pPr>
        <w:jc w:val="both"/>
        <w:rPr>
          <w:sz w:val="20"/>
          <w:szCs w:val="20"/>
        </w:rPr>
      </w:pPr>
    </w:p>
    <w:p w:rsidR="00206CAD" w:rsidRPr="00206CAD" w:rsidRDefault="00206CAD" w:rsidP="00206CAD">
      <w:pPr>
        <w:pStyle w:val="Standard"/>
        <w:shd w:val="clear" w:color="auto" w:fill="FFFFFF"/>
        <w:ind w:left="5760" w:right="-21"/>
        <w:jc w:val="right"/>
        <w:rPr>
          <w:spacing w:val="2"/>
          <w:sz w:val="20"/>
          <w:szCs w:val="20"/>
        </w:rPr>
      </w:pPr>
    </w:p>
    <w:p w:rsidR="00206CAD" w:rsidRPr="00206CAD" w:rsidRDefault="00206CAD" w:rsidP="00206CAD">
      <w:pPr>
        <w:pStyle w:val="Standard"/>
        <w:shd w:val="clear" w:color="auto" w:fill="FFFFFF"/>
        <w:ind w:left="5760" w:right="-21"/>
        <w:jc w:val="right"/>
        <w:rPr>
          <w:spacing w:val="-2"/>
          <w:sz w:val="20"/>
          <w:szCs w:val="20"/>
        </w:rPr>
      </w:pPr>
      <w:r w:rsidRPr="00206CAD">
        <w:rPr>
          <w:spacing w:val="-2"/>
          <w:sz w:val="20"/>
          <w:szCs w:val="20"/>
        </w:rPr>
        <w:t>Приложение 1</w:t>
      </w:r>
    </w:p>
    <w:p w:rsidR="00206CAD" w:rsidRPr="00206CAD" w:rsidRDefault="00206CAD" w:rsidP="00206CAD">
      <w:pPr>
        <w:pStyle w:val="Standard"/>
        <w:shd w:val="clear" w:color="auto" w:fill="FFFFFF"/>
        <w:ind w:left="5672" w:firstLine="709"/>
        <w:jc w:val="right"/>
        <w:rPr>
          <w:sz w:val="20"/>
          <w:szCs w:val="20"/>
        </w:rPr>
      </w:pPr>
      <w:r w:rsidRPr="00206CAD">
        <w:rPr>
          <w:spacing w:val="2"/>
          <w:sz w:val="20"/>
          <w:szCs w:val="20"/>
        </w:rPr>
        <w:t xml:space="preserve">Организатору аукциона: в </w:t>
      </w:r>
      <w:r w:rsidRPr="00206CAD">
        <w:rPr>
          <w:sz w:val="20"/>
          <w:szCs w:val="20"/>
        </w:rPr>
        <w:t>Администрацию Аликовского района Чувашской Республики</w:t>
      </w:r>
    </w:p>
    <w:p w:rsidR="00206CAD" w:rsidRPr="00206CAD" w:rsidRDefault="00206CAD" w:rsidP="00206CAD">
      <w:pPr>
        <w:pStyle w:val="Standard"/>
        <w:shd w:val="clear" w:color="auto" w:fill="FFFFFF"/>
        <w:ind w:left="6480"/>
        <w:jc w:val="both"/>
        <w:rPr>
          <w:sz w:val="20"/>
          <w:szCs w:val="20"/>
        </w:rPr>
      </w:pPr>
    </w:p>
    <w:p w:rsidR="00206CAD" w:rsidRPr="00206CAD" w:rsidRDefault="00206CAD" w:rsidP="00206CAD">
      <w:pPr>
        <w:pStyle w:val="Standard"/>
        <w:shd w:val="clear" w:color="auto" w:fill="FFFFFF"/>
        <w:jc w:val="center"/>
        <w:rPr>
          <w:b/>
          <w:bCs/>
          <w:spacing w:val="-3"/>
          <w:sz w:val="20"/>
          <w:szCs w:val="20"/>
        </w:rPr>
      </w:pPr>
      <w:r w:rsidRPr="00206CAD">
        <w:rPr>
          <w:b/>
          <w:bCs/>
          <w:spacing w:val="-3"/>
          <w:sz w:val="20"/>
          <w:szCs w:val="20"/>
        </w:rPr>
        <w:t>ЗАЯВКА №_____</w:t>
      </w:r>
    </w:p>
    <w:p w:rsidR="00206CAD" w:rsidRPr="00206CAD" w:rsidRDefault="00E60358" w:rsidP="00206CAD">
      <w:pPr>
        <w:pStyle w:val="Standard"/>
        <w:shd w:val="clear" w:color="auto" w:fill="FFFFFF"/>
        <w:spacing w:before="115" w:line="274" w:lineRule="exact"/>
        <w:ind w:left="142"/>
        <w:jc w:val="both"/>
        <w:rPr>
          <w:sz w:val="20"/>
          <w:szCs w:val="20"/>
        </w:rPr>
      </w:pPr>
      <w:r>
        <w:rPr>
          <w:noProof/>
          <w:sz w:val="20"/>
          <w:szCs w:val="20"/>
          <w:lang w:eastAsia="ru-RU" w:bidi="ar-SA"/>
        </w:rPr>
        <w:pict>
          <v:line id="_x0000_s1070" style="position:absolute;left:0;text-align:left;z-index:251705344;visibility:visible" from="328.8pt,18.75pt" to="512.05pt,18.75pt" strokeweight=".18mm">
            <v:stroke joinstyle="miter"/>
          </v:line>
        </w:pict>
      </w:r>
      <w:r w:rsidR="00206CAD" w:rsidRPr="00206CAD">
        <w:rPr>
          <w:spacing w:val="-1"/>
          <w:sz w:val="20"/>
          <w:szCs w:val="20"/>
        </w:rPr>
        <w:t xml:space="preserve">на участие в аукционе по продаже земельного участка, лот  № </w:t>
      </w:r>
    </w:p>
    <w:p w:rsidR="00206CAD" w:rsidRPr="00206CAD" w:rsidRDefault="00206CAD" w:rsidP="00206CAD">
      <w:pPr>
        <w:pStyle w:val="Standard"/>
        <w:jc w:val="center"/>
        <w:rPr>
          <w:sz w:val="20"/>
          <w:szCs w:val="20"/>
        </w:rPr>
      </w:pPr>
    </w:p>
    <w:p w:rsidR="00206CAD" w:rsidRPr="00206CAD" w:rsidRDefault="00E60358" w:rsidP="00206CAD">
      <w:pPr>
        <w:pStyle w:val="Standard"/>
        <w:jc w:val="center"/>
        <w:rPr>
          <w:sz w:val="20"/>
          <w:szCs w:val="20"/>
        </w:rPr>
      </w:pPr>
      <w:r>
        <w:rPr>
          <w:sz w:val="20"/>
          <w:szCs w:val="20"/>
        </w:rPr>
        <w:pict>
          <v:line id="_x0000_s1042" style="position:absolute;left:0;text-align:left;z-index:251676672;visibility:visible" from="5.25pt,6.8pt" to="512.05pt,6.8pt" strokeweight=".18mm">
            <v:stroke joinstyle="miter"/>
            <v:textbox style="mso-next-textbox:#_x0000_s1042;mso-rotate-with-shape:t" inset="4.41mm,2.29mm,4.41mm,2.29mm">
              <w:txbxContent>
                <w:p w:rsidR="00206CAD" w:rsidRPr="00864A66" w:rsidRDefault="00206CAD" w:rsidP="00206CAD">
                  <w:pPr>
                    <w:jc w:val="center"/>
                    <w:rPr>
                      <w:rFonts w:ascii="Book Antiqua" w:hAnsi="Book Antiqua"/>
                      <w:b/>
                      <w:bCs/>
                    </w:rPr>
                  </w:pPr>
                  <w:r>
                    <w:rPr>
                      <w:rFonts w:ascii="Book Antiqua" w:hAnsi="Book Antiqua"/>
                      <w:b/>
                      <w:bCs/>
                    </w:rPr>
                    <w:t xml:space="preserve"> 27 апреля   </w:t>
                  </w:r>
                  <w:r w:rsidRPr="00864A66">
                    <w:rPr>
                      <w:rFonts w:ascii="Book Antiqua" w:hAnsi="Book Antiqua"/>
                      <w:b/>
                      <w:bCs/>
                    </w:rPr>
                    <w:t xml:space="preserve"> 201</w:t>
                  </w:r>
                  <w:r>
                    <w:rPr>
                      <w:rFonts w:ascii="Book Antiqua" w:hAnsi="Book Antiqua"/>
                      <w:b/>
                      <w:bCs/>
                    </w:rPr>
                    <w:t>8</w:t>
                  </w:r>
                  <w:r w:rsidRPr="00864A66">
                    <w:rPr>
                      <w:rFonts w:ascii="Book Antiqua" w:hAnsi="Book Antiqua"/>
                      <w:b/>
                      <w:bCs/>
                    </w:rPr>
                    <w:t xml:space="preserve"> г.</w:t>
                  </w:r>
                </w:p>
                <w:p w:rsidR="00206CAD" w:rsidRPr="00864A66" w:rsidRDefault="00206CAD" w:rsidP="00206CAD">
                  <w:pPr>
                    <w:jc w:val="center"/>
                    <w:rPr>
                      <w:rFonts w:ascii="Book Antiqua" w:hAnsi="Book Antiqua"/>
                      <w:b/>
                      <w:bCs/>
                    </w:rPr>
                  </w:pPr>
                  <w:r w:rsidRPr="00864A66">
                    <w:rPr>
                      <w:rFonts w:ascii="Book Antiqua" w:hAnsi="Book Antiqua"/>
                      <w:b/>
                      <w:bCs/>
                    </w:rPr>
                    <w:t xml:space="preserve">№ </w:t>
                  </w:r>
                  <w:r>
                    <w:rPr>
                      <w:rFonts w:ascii="Book Antiqua" w:hAnsi="Book Antiqua"/>
                      <w:b/>
                      <w:bCs/>
                    </w:rPr>
                    <w:t>16</w:t>
                  </w:r>
                </w:p>
              </w:txbxContent>
            </v:textbox>
          </v:line>
        </w:pict>
      </w:r>
    </w:p>
    <w:p w:rsidR="00206CAD" w:rsidRPr="00206CAD" w:rsidRDefault="00206CAD" w:rsidP="00206CAD">
      <w:pPr>
        <w:pStyle w:val="Standard"/>
        <w:jc w:val="center"/>
        <w:rPr>
          <w:sz w:val="20"/>
          <w:szCs w:val="20"/>
        </w:rPr>
      </w:pPr>
      <w:r w:rsidRPr="00206CAD">
        <w:rPr>
          <w:sz w:val="20"/>
          <w:szCs w:val="20"/>
        </w:rPr>
        <w:t>(для юридических лиц, индивидуальных предпринимателей, физических лиц)</w:t>
      </w:r>
    </w:p>
    <w:p w:rsidR="00206CAD" w:rsidRPr="00206CAD" w:rsidRDefault="00206CAD" w:rsidP="00206CAD">
      <w:pPr>
        <w:pStyle w:val="Standard"/>
        <w:jc w:val="center"/>
        <w:rPr>
          <w:sz w:val="20"/>
          <w:szCs w:val="20"/>
        </w:rPr>
      </w:pPr>
      <w:r w:rsidRPr="00206CAD">
        <w:rPr>
          <w:sz w:val="20"/>
          <w:szCs w:val="20"/>
        </w:rPr>
        <w:t>заполняется претендентом (его полномочным представителем)</w:t>
      </w:r>
    </w:p>
    <w:p w:rsidR="00206CAD" w:rsidRPr="00206CAD" w:rsidRDefault="00E60358" w:rsidP="00206CAD">
      <w:pPr>
        <w:pStyle w:val="Standard"/>
        <w:shd w:val="clear" w:color="auto" w:fill="FFFFFF"/>
        <w:tabs>
          <w:tab w:val="left" w:leader="underscore" w:pos="9946"/>
        </w:tabs>
        <w:ind w:left="48"/>
        <w:rPr>
          <w:sz w:val="20"/>
          <w:szCs w:val="20"/>
        </w:rPr>
      </w:pPr>
      <w:r>
        <w:rPr>
          <w:sz w:val="20"/>
          <w:szCs w:val="20"/>
        </w:rPr>
        <w:pict>
          <v:line id="_x0000_s1047" style="position:absolute;left:0;text-align:left;z-index:251681792;visibility:visible" from="153pt,12.15pt" to="506.8pt,12.15pt" strokeweight=".18mm">
            <v:stroke joinstyle="miter"/>
            <v:textbox style="mso-next-textbox:#_x0000_s1047;mso-rotate-with-shape:t" inset="4.41mm,2.29mm,4.41mm,2.29mm">
              <w:txbxContent>
                <w:p w:rsidR="00206CAD" w:rsidRPr="000C0E55" w:rsidRDefault="00206CAD" w:rsidP="00206CAD">
                  <w:pPr>
                    <w:jc w:val="center"/>
                    <w:rPr>
                      <w:sz w:val="14"/>
                      <w:szCs w:val="14"/>
                    </w:rPr>
                  </w:pPr>
                  <w:r>
                    <w:rPr>
                      <w:sz w:val="14"/>
                      <w:szCs w:val="14"/>
                    </w:rPr>
                    <w:t>Выдача оформленного в установленном порядке договора под роспись заявителю (или его представителю) (в недельный срок с момента представления подписанного договора заявителем)</w:t>
                  </w:r>
                </w:p>
              </w:txbxContent>
            </v:textbox>
          </v:line>
        </w:pict>
      </w:r>
      <w:r w:rsidR="00206CAD" w:rsidRPr="00206CAD">
        <w:rPr>
          <w:b/>
          <w:bCs/>
          <w:sz w:val="20"/>
          <w:szCs w:val="20"/>
        </w:rPr>
        <w:t>Наименование</w:t>
      </w:r>
      <w:r w:rsidR="00206CAD" w:rsidRPr="00206CAD">
        <w:rPr>
          <w:rFonts w:cs="Courier New"/>
          <w:b/>
          <w:bCs/>
          <w:sz w:val="20"/>
          <w:szCs w:val="20"/>
        </w:rPr>
        <w:t xml:space="preserve"> </w:t>
      </w:r>
      <w:r w:rsidR="00206CAD" w:rsidRPr="00206CAD">
        <w:rPr>
          <w:b/>
          <w:bCs/>
          <w:sz w:val="20"/>
          <w:szCs w:val="20"/>
        </w:rPr>
        <w:t>претендента</w:t>
      </w:r>
      <w:r w:rsidR="00206CAD" w:rsidRPr="00206CAD">
        <w:rPr>
          <w:rFonts w:cs="Courier New"/>
          <w:b/>
          <w:bCs/>
          <w:sz w:val="20"/>
          <w:szCs w:val="20"/>
        </w:rPr>
        <w:t>:</w:t>
      </w:r>
    </w:p>
    <w:p w:rsidR="00206CAD" w:rsidRPr="00206CAD" w:rsidRDefault="00E60358" w:rsidP="00206CAD">
      <w:pPr>
        <w:pStyle w:val="Standard"/>
        <w:shd w:val="clear" w:color="auto" w:fill="FFFFFF"/>
        <w:tabs>
          <w:tab w:val="right" w:pos="10094"/>
        </w:tabs>
        <w:spacing w:before="120"/>
        <w:ind w:left="51"/>
        <w:rPr>
          <w:sz w:val="20"/>
          <w:szCs w:val="20"/>
        </w:rPr>
      </w:pPr>
      <w:r>
        <w:rPr>
          <w:sz w:val="20"/>
          <w:szCs w:val="20"/>
        </w:rPr>
        <w:pict>
          <v:line id="_x0000_s1048" style="position:absolute;left:0;text-align:left;z-index:251682816;visibility:visible" from="45pt,19.6pt" to="506.8pt,19.6pt" strokeweight=".18mm">
            <v:stroke joinstyle="miter"/>
            <v:textbox style="mso-next-textbox:#_x0000_s1048;mso-rotate-with-shape:t" inset="4.41mm,2.29mm,4.41mm,2.29mm">
              <w:txbxContent>
                <w:p w:rsidR="00206CAD" w:rsidRPr="000C0E55" w:rsidRDefault="00206CAD" w:rsidP="00206CAD">
                  <w:pPr>
                    <w:jc w:val="center"/>
                    <w:rPr>
                      <w:sz w:val="14"/>
                      <w:szCs w:val="14"/>
                    </w:rPr>
                  </w:pPr>
                  <w:r>
                    <w:rPr>
                      <w:sz w:val="14"/>
                      <w:szCs w:val="14"/>
                    </w:rPr>
                    <w:t>Регистрация подписанного договора в журнале регистрации договоров  (в недельный срок с момента представления подписанного договора заявителем)</w:t>
                  </w:r>
                </w:p>
              </w:txbxContent>
            </v:textbox>
          </v:line>
        </w:pict>
      </w:r>
      <w:r w:rsidR="00206CAD" w:rsidRPr="00206CAD">
        <w:rPr>
          <w:sz w:val="20"/>
          <w:szCs w:val="20"/>
        </w:rPr>
        <w:t xml:space="preserve">в лице                                                                                                                            </w:t>
      </w:r>
      <w:r w:rsidR="00206CAD" w:rsidRPr="00206CAD">
        <w:rPr>
          <w:sz w:val="20"/>
          <w:szCs w:val="20"/>
        </w:rPr>
        <w:tab/>
      </w:r>
      <w:proofErr w:type="gramStart"/>
      <w:r w:rsidR="00206CAD" w:rsidRPr="00206CAD">
        <w:rPr>
          <w:sz w:val="20"/>
          <w:szCs w:val="20"/>
        </w:rPr>
        <w:t xml:space="preserve">                                 ,</w:t>
      </w:r>
      <w:proofErr w:type="gramEnd"/>
    </w:p>
    <w:p w:rsidR="00206CAD" w:rsidRPr="00206CAD" w:rsidRDefault="00206CAD" w:rsidP="00206CAD">
      <w:pPr>
        <w:pStyle w:val="Standard"/>
        <w:shd w:val="clear" w:color="auto" w:fill="FFFFFF"/>
        <w:tabs>
          <w:tab w:val="right" w:pos="10043"/>
        </w:tabs>
        <w:spacing w:before="120"/>
        <w:rPr>
          <w:spacing w:val="-1"/>
          <w:sz w:val="20"/>
          <w:szCs w:val="20"/>
        </w:rPr>
      </w:pPr>
      <w:r w:rsidRPr="00206CAD">
        <w:rPr>
          <w:spacing w:val="-1"/>
          <w:sz w:val="20"/>
          <w:szCs w:val="20"/>
        </w:rPr>
        <w:t xml:space="preserve"> </w:t>
      </w:r>
      <w:proofErr w:type="gramStart"/>
      <w:r w:rsidRPr="00206CAD">
        <w:rPr>
          <w:spacing w:val="-1"/>
          <w:sz w:val="20"/>
          <w:szCs w:val="20"/>
        </w:rPr>
        <w:t>действующего</w:t>
      </w:r>
      <w:proofErr w:type="gramEnd"/>
      <w:r w:rsidRPr="00206CAD">
        <w:rPr>
          <w:spacing w:val="-1"/>
          <w:sz w:val="20"/>
          <w:szCs w:val="20"/>
        </w:rPr>
        <w:t xml:space="preserve"> на основании</w:t>
      </w:r>
    </w:p>
    <w:p w:rsidR="00206CAD" w:rsidRPr="00206CAD" w:rsidRDefault="00E60358" w:rsidP="00206CAD">
      <w:pPr>
        <w:pStyle w:val="Standard"/>
        <w:rPr>
          <w:b/>
          <w:sz w:val="20"/>
          <w:szCs w:val="20"/>
        </w:rPr>
      </w:pPr>
      <w:r>
        <w:rPr>
          <w:b/>
          <w:sz w:val="20"/>
          <w:szCs w:val="20"/>
        </w:rPr>
        <w:pict>
          <v:line id="_x0000_s1049" style="position:absolute;z-index:251683840;visibility:visible" from="153pt,4pt" to="506.8pt,4pt" strokeweight=".18mm">
            <v:stroke joinstyle="miter"/>
            <v:textbox style="mso-next-textbox:#_x0000_s1049;mso-rotate-with-shape:t" inset="4.41mm,2.29mm,4.41mm,2.29mm">
              <w:txbxContent>
                <w:p w:rsidR="00206CAD" w:rsidRPr="000C0E55" w:rsidRDefault="00206CAD" w:rsidP="00206CAD">
                  <w:pPr>
                    <w:rPr>
                      <w:sz w:val="14"/>
                      <w:szCs w:val="14"/>
                    </w:rPr>
                  </w:pPr>
                  <w:r>
                    <w:rPr>
                      <w:sz w:val="14"/>
                      <w:szCs w:val="14"/>
                    </w:rPr>
                    <w:t xml:space="preserve">Подготовка проекта договора о закреплении имущества на праве </w:t>
                  </w:r>
                  <w:proofErr w:type="spellStart"/>
                  <w:r>
                    <w:rPr>
                      <w:sz w:val="14"/>
                      <w:szCs w:val="14"/>
                    </w:rPr>
                    <w:t>хозведения</w:t>
                  </w:r>
                  <w:proofErr w:type="spellEnd"/>
                  <w:r>
                    <w:rPr>
                      <w:sz w:val="14"/>
                      <w:szCs w:val="14"/>
                    </w:rPr>
                    <w:t xml:space="preserve"> (оперативное управление) с приложениями и передача его заявителю на подписание (срок- 5 </w:t>
                  </w:r>
                  <w:proofErr w:type="spellStart"/>
                  <w:r>
                    <w:rPr>
                      <w:sz w:val="14"/>
                      <w:szCs w:val="14"/>
                    </w:rPr>
                    <w:t>раб</w:t>
                  </w:r>
                  <w:proofErr w:type="gramStart"/>
                  <w:r>
                    <w:rPr>
                      <w:sz w:val="14"/>
                      <w:szCs w:val="14"/>
                    </w:rPr>
                    <w:t>.д</w:t>
                  </w:r>
                  <w:proofErr w:type="gramEnd"/>
                  <w:r>
                    <w:rPr>
                      <w:sz w:val="14"/>
                      <w:szCs w:val="14"/>
                    </w:rPr>
                    <w:t>ней</w:t>
                  </w:r>
                  <w:proofErr w:type="spellEnd"/>
                  <w:r>
                    <w:rPr>
                      <w:sz w:val="14"/>
                      <w:szCs w:val="14"/>
                    </w:rPr>
                    <w:t xml:space="preserve"> со дня принятия решения о предоставлении объекта в оперативное управление</w:t>
                  </w:r>
                </w:p>
              </w:txbxContent>
            </v:textbox>
          </v:line>
        </w:pict>
      </w:r>
      <w:r w:rsidR="00206CAD" w:rsidRPr="00206CAD">
        <w:rPr>
          <w:b/>
          <w:sz w:val="20"/>
          <w:szCs w:val="20"/>
        </w:rPr>
        <w:t>Сведения о претенденте:</w:t>
      </w:r>
    </w:p>
    <w:p w:rsidR="00206CAD" w:rsidRPr="00206CAD" w:rsidRDefault="00206CAD" w:rsidP="00206CAD">
      <w:pPr>
        <w:pStyle w:val="Standard"/>
        <w:rPr>
          <w:b/>
          <w:sz w:val="20"/>
          <w:szCs w:val="20"/>
        </w:rPr>
      </w:pPr>
      <w:r w:rsidRPr="00206CAD">
        <w:rPr>
          <w:b/>
          <w:sz w:val="20"/>
          <w:szCs w:val="20"/>
        </w:rPr>
        <w:t>Для физического лица</w:t>
      </w:r>
    </w:p>
    <w:p w:rsidR="00206CAD" w:rsidRPr="00206CAD" w:rsidRDefault="00206CAD" w:rsidP="00206CAD">
      <w:pPr>
        <w:pStyle w:val="Standard"/>
        <w:rPr>
          <w:sz w:val="20"/>
          <w:szCs w:val="20"/>
        </w:rPr>
      </w:pPr>
      <w:r w:rsidRPr="00206CAD">
        <w:rPr>
          <w:bCs/>
          <w:spacing w:val="-3"/>
          <w:sz w:val="20"/>
          <w:szCs w:val="20"/>
        </w:rPr>
        <w:t>Документ, удостоверяющий личность:</w:t>
      </w:r>
      <w:r w:rsidRPr="00206CAD">
        <w:rPr>
          <w:sz w:val="20"/>
          <w:szCs w:val="20"/>
        </w:rPr>
        <w:tab/>
      </w:r>
    </w:p>
    <w:p w:rsidR="00206CAD" w:rsidRPr="00206CAD" w:rsidRDefault="00E60358" w:rsidP="00206CAD">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050" style="position:absolute;left:0;text-align:left;z-index:251684864;visibility:visible" from="2in,2.05pt" to="506.75pt,2.05pt" strokeweight=".18mm">
            <v:stroke joinstyle="miter"/>
            <v:textbox style="mso-next-textbox:#_x0000_s1050;mso-rotate-with-shape:t" inset="4.41mm,2.29mm,4.41mm,2.29mm">
              <w:txbxContent>
                <w:p w:rsidR="00206CAD" w:rsidRPr="002A0094" w:rsidRDefault="00206CAD" w:rsidP="00206CAD">
                  <w:pPr>
                    <w:rPr>
                      <w:sz w:val="16"/>
                      <w:szCs w:val="16"/>
                    </w:rPr>
                  </w:pPr>
                  <w:r w:rsidRPr="002A0094">
                    <w:rPr>
                      <w:sz w:val="16"/>
                      <w:szCs w:val="16"/>
                    </w:rPr>
                    <w:t xml:space="preserve">Подготовка проекта постановления администрации Аликовского района о передаче объекта в </w:t>
                  </w:r>
                  <w:proofErr w:type="spellStart"/>
                  <w:r>
                    <w:rPr>
                      <w:sz w:val="16"/>
                      <w:szCs w:val="16"/>
                    </w:rPr>
                    <w:t>хозведение</w:t>
                  </w:r>
                  <w:proofErr w:type="spellEnd"/>
                  <w:r>
                    <w:rPr>
                      <w:sz w:val="16"/>
                      <w:szCs w:val="16"/>
                    </w:rPr>
                    <w:t xml:space="preserve"> (оперативное управление)</w:t>
                  </w:r>
                  <w:r w:rsidRPr="002A0094">
                    <w:rPr>
                      <w:sz w:val="16"/>
                      <w:szCs w:val="16"/>
                    </w:rPr>
                    <w:t xml:space="preserve"> (срок – 20 рабочих дней со дня регистрации заявления или устранения замечаний)</w:t>
                  </w:r>
                </w:p>
                <w:p w:rsidR="00206CAD" w:rsidRPr="002A0094" w:rsidRDefault="00206CAD" w:rsidP="00206CAD">
                  <w:pPr>
                    <w:rPr>
                      <w:sz w:val="16"/>
                      <w:szCs w:val="16"/>
                    </w:rPr>
                  </w:pPr>
                </w:p>
              </w:txbxContent>
            </v:textbox>
          </v:line>
        </w:pict>
      </w:r>
      <w:r>
        <w:rPr>
          <w:sz w:val="20"/>
          <w:szCs w:val="20"/>
        </w:rPr>
        <w:pict>
          <v:line id="_x0000_s1051" style="position:absolute;left:0;text-align:left;z-index:251685888;visibility:visible" from="387pt,11.05pt" to="506.8pt,11.05pt" strokeweight=".18mm">
            <v:stroke joinstyle="miter"/>
            <v:textbox style="mso-next-textbox:#_x0000_s1051;mso-rotate-with-shape:t" inset="4.41mm,2.29mm,4.41mm,2.29mm">
              <w:txbxContent>
                <w:p w:rsidR="00206CAD" w:rsidRPr="000C0E55" w:rsidRDefault="00206CAD" w:rsidP="00206CAD">
                  <w:pPr>
                    <w:rPr>
                      <w:sz w:val="14"/>
                      <w:szCs w:val="14"/>
                    </w:rPr>
                  </w:pPr>
                  <w:r>
                    <w:rPr>
                      <w:sz w:val="14"/>
                      <w:szCs w:val="14"/>
                    </w:rPr>
                    <w:t xml:space="preserve">Оформление заявления о предоставлении муниципального имущества в </w:t>
                  </w:r>
                  <w:proofErr w:type="spellStart"/>
                  <w:r>
                    <w:rPr>
                      <w:sz w:val="14"/>
                      <w:szCs w:val="14"/>
                    </w:rPr>
                    <w:t>хозведение</w:t>
                  </w:r>
                  <w:proofErr w:type="spellEnd"/>
                  <w:r>
                    <w:rPr>
                      <w:sz w:val="14"/>
                      <w:szCs w:val="14"/>
                    </w:rPr>
                    <w:t xml:space="preserve"> (оперативное управление) и сбор пакета необходимых документов заявителем</w:t>
                  </w:r>
                </w:p>
              </w:txbxContent>
            </v:textbox>
          </v:line>
        </w:pict>
      </w:r>
      <w:r w:rsidR="00206CAD" w:rsidRPr="00206CAD">
        <w:rPr>
          <w:spacing w:val="-3"/>
          <w:sz w:val="20"/>
          <w:szCs w:val="20"/>
        </w:rPr>
        <w:t xml:space="preserve">серия </w:t>
      </w:r>
      <w:r w:rsidR="00206CAD" w:rsidRPr="00206CAD">
        <w:rPr>
          <w:sz w:val="20"/>
          <w:szCs w:val="20"/>
        </w:rPr>
        <w:tab/>
        <w:t>№</w:t>
      </w:r>
      <w:r w:rsidR="00206CAD" w:rsidRPr="00206CAD">
        <w:rPr>
          <w:sz w:val="20"/>
          <w:szCs w:val="20"/>
        </w:rPr>
        <w:tab/>
      </w:r>
      <w:r w:rsidR="00206CAD" w:rsidRPr="00206CAD">
        <w:rPr>
          <w:spacing w:val="-3"/>
          <w:sz w:val="20"/>
          <w:szCs w:val="20"/>
        </w:rPr>
        <w:t xml:space="preserve">, </w:t>
      </w:r>
      <w:proofErr w:type="gramStart"/>
      <w:r w:rsidR="00206CAD" w:rsidRPr="00206CAD">
        <w:rPr>
          <w:spacing w:val="-3"/>
          <w:sz w:val="20"/>
          <w:szCs w:val="20"/>
        </w:rPr>
        <w:t>выдан</w:t>
      </w:r>
      <w:proofErr w:type="gramEnd"/>
      <w:r w:rsidR="00206CAD" w:rsidRPr="00206CAD">
        <w:rPr>
          <w:spacing w:val="-3"/>
          <w:sz w:val="20"/>
          <w:szCs w:val="20"/>
        </w:rPr>
        <w:t xml:space="preserve"> " ______</w:t>
      </w:r>
      <w:r w:rsidR="00206CAD" w:rsidRPr="00206CAD">
        <w:rPr>
          <w:sz w:val="20"/>
          <w:szCs w:val="20"/>
        </w:rPr>
        <w:tab/>
        <w:t>"</w:t>
      </w:r>
      <w:r w:rsidR="00206CAD" w:rsidRPr="00206CAD">
        <w:rPr>
          <w:sz w:val="20"/>
          <w:szCs w:val="20"/>
        </w:rPr>
        <w:tab/>
        <w:t xml:space="preserve">    </w:t>
      </w:r>
    </w:p>
    <w:p w:rsidR="00206CAD" w:rsidRPr="00206CAD" w:rsidRDefault="00206CAD" w:rsidP="00206CAD">
      <w:pPr>
        <w:pStyle w:val="Standard"/>
        <w:shd w:val="clear" w:color="auto" w:fill="FFFFFF"/>
        <w:tabs>
          <w:tab w:val="left" w:leader="underscore" w:pos="8549"/>
        </w:tabs>
        <w:ind w:left="10"/>
        <w:rPr>
          <w:sz w:val="20"/>
          <w:szCs w:val="20"/>
        </w:rPr>
      </w:pPr>
    </w:p>
    <w:p w:rsidR="00206CAD" w:rsidRPr="00206CAD" w:rsidRDefault="00E60358" w:rsidP="00206CAD">
      <w:pPr>
        <w:pStyle w:val="Standard"/>
        <w:shd w:val="clear" w:color="auto" w:fill="FFFFFF"/>
        <w:tabs>
          <w:tab w:val="left" w:leader="underscore" w:pos="8549"/>
        </w:tabs>
        <w:ind w:left="10"/>
        <w:jc w:val="center"/>
        <w:rPr>
          <w:spacing w:val="-2"/>
          <w:sz w:val="20"/>
          <w:szCs w:val="20"/>
        </w:rPr>
      </w:pPr>
      <w:r>
        <w:rPr>
          <w:spacing w:val="-2"/>
          <w:sz w:val="20"/>
          <w:szCs w:val="20"/>
        </w:rPr>
        <w:pict>
          <v:line id="_x0000_s1052" style="position:absolute;left:0;text-align:left;z-index:251686912;visibility:visible" from="0,3pt" to="506.75pt,3pt" strokeweight=".18mm">
            <v:stroke joinstyle="miter"/>
            <v:textbox style="mso-next-textbox:#_x0000_s1052;mso-rotate-with-shape:t" inset="4.41mm,2.29mm,4.41mm,2.29mm">
              <w:txbxContent>
                <w:p w:rsidR="00206CAD" w:rsidRPr="002A0094" w:rsidRDefault="00206CAD" w:rsidP="00206CAD">
                  <w:pPr>
                    <w:ind w:left="-142"/>
                    <w:rPr>
                      <w:sz w:val="16"/>
                      <w:szCs w:val="16"/>
                    </w:rPr>
                  </w:pPr>
                  <w:r w:rsidRPr="002A0094">
                    <w:rPr>
                      <w:sz w:val="16"/>
                      <w:szCs w:val="16"/>
                    </w:rPr>
                    <w:t>На сайте администрации в сети «Интернет» (ответ в течение 5 рабочих дней со дня поступления запроса)</w:t>
                  </w:r>
                </w:p>
              </w:txbxContent>
            </v:textbox>
          </v:line>
        </w:pict>
      </w:r>
      <w:r w:rsidR="00206CAD" w:rsidRPr="00206CAD">
        <w:rPr>
          <w:spacing w:val="-2"/>
          <w:sz w:val="20"/>
          <w:szCs w:val="20"/>
        </w:rPr>
        <w:t xml:space="preserve">(кем </w:t>
      </w:r>
      <w:proofErr w:type="gramStart"/>
      <w:r w:rsidR="00206CAD" w:rsidRPr="00206CAD">
        <w:rPr>
          <w:spacing w:val="-2"/>
          <w:sz w:val="20"/>
          <w:szCs w:val="20"/>
        </w:rPr>
        <w:t>выдан</w:t>
      </w:r>
      <w:proofErr w:type="gramEnd"/>
      <w:r w:rsidR="00206CAD" w:rsidRPr="00206CAD">
        <w:rPr>
          <w:spacing w:val="-2"/>
          <w:sz w:val="20"/>
          <w:szCs w:val="20"/>
        </w:rPr>
        <w:t>)</w:t>
      </w:r>
    </w:p>
    <w:p w:rsidR="00206CAD" w:rsidRPr="00206CAD" w:rsidRDefault="00E60358" w:rsidP="00206CAD">
      <w:pPr>
        <w:pStyle w:val="Standard"/>
        <w:shd w:val="clear" w:color="auto" w:fill="FFFFFF"/>
        <w:tabs>
          <w:tab w:val="left" w:leader="underscore" w:pos="10008"/>
        </w:tabs>
        <w:spacing w:before="77"/>
        <w:ind w:left="43"/>
        <w:rPr>
          <w:spacing w:val="-3"/>
          <w:sz w:val="20"/>
          <w:szCs w:val="20"/>
        </w:rPr>
      </w:pPr>
      <w:r>
        <w:rPr>
          <w:spacing w:val="-3"/>
          <w:sz w:val="20"/>
          <w:szCs w:val="20"/>
        </w:rPr>
        <w:pict>
          <v:line id="_x0000_s1053" style="position:absolute;left:0;text-align:left;z-index:251687936;visibility:visible" from="1in,10.65pt" to="506.75pt,10.65pt" strokeweight=".18mm">
            <v:stroke joinstyle="miter"/>
            <v:textbox style="mso-next-textbox:#_x0000_s1053;mso-rotate-with-shape:t" inset="4.41mm,2.29mm,4.41mm,2.29mm">
              <w:txbxContent>
                <w:p w:rsidR="00206CAD" w:rsidRPr="009D2727" w:rsidRDefault="00206CAD" w:rsidP="00206CAD">
                  <w:pPr>
                    <w:rPr>
                      <w:sz w:val="14"/>
                      <w:szCs w:val="14"/>
                    </w:rPr>
                  </w:pPr>
                  <w:r w:rsidRPr="00A022EC">
                    <w:rPr>
                      <w:sz w:val="14"/>
                      <w:szCs w:val="14"/>
                    </w:rPr>
                    <w:t>Получение информации (консультации) о процедуре предоставления муниципальной услуги, сведений о месте нахождения и графике работы а</w:t>
                  </w:r>
                  <w:r>
                    <w:rPr>
                      <w:sz w:val="14"/>
                      <w:szCs w:val="14"/>
                    </w:rPr>
                    <w:t>дминистрации Аликовского района</w:t>
                  </w:r>
                </w:p>
              </w:txbxContent>
            </v:textbox>
          </v:line>
        </w:pict>
      </w:r>
      <w:r w:rsidR="00206CAD" w:rsidRPr="00206CAD">
        <w:rPr>
          <w:spacing w:val="-3"/>
          <w:sz w:val="20"/>
          <w:szCs w:val="20"/>
        </w:rPr>
        <w:t>Место жительства</w:t>
      </w:r>
    </w:p>
    <w:p w:rsidR="00206CAD" w:rsidRPr="00206CAD" w:rsidRDefault="00206CAD" w:rsidP="00206CAD">
      <w:pPr>
        <w:pStyle w:val="Standard"/>
        <w:shd w:val="clear" w:color="auto" w:fill="FFFFFF"/>
        <w:tabs>
          <w:tab w:val="left" w:leader="underscore" w:pos="4459"/>
          <w:tab w:val="left" w:pos="7065"/>
        </w:tabs>
        <w:spacing w:before="38"/>
        <w:ind w:left="38"/>
        <w:rPr>
          <w:sz w:val="20"/>
          <w:szCs w:val="20"/>
        </w:rPr>
      </w:pPr>
      <w:r w:rsidRPr="00206CAD">
        <w:rPr>
          <w:spacing w:val="-3"/>
          <w:sz w:val="20"/>
          <w:szCs w:val="20"/>
        </w:rPr>
        <w:t xml:space="preserve">Телефон                                                                                        </w:t>
      </w:r>
      <w:r w:rsidRPr="00206CAD">
        <w:rPr>
          <w:spacing w:val="-5"/>
          <w:sz w:val="20"/>
          <w:szCs w:val="20"/>
        </w:rPr>
        <w:t>Факс</w:t>
      </w:r>
      <w:r w:rsidRPr="00206CAD">
        <w:rPr>
          <w:sz w:val="20"/>
          <w:szCs w:val="20"/>
        </w:rPr>
        <w:tab/>
      </w:r>
      <w:r w:rsidRPr="00206CAD">
        <w:rPr>
          <w:spacing w:val="-4"/>
          <w:sz w:val="20"/>
          <w:szCs w:val="20"/>
        </w:rPr>
        <w:t>Индекс</w:t>
      </w:r>
    </w:p>
    <w:p w:rsidR="00206CAD" w:rsidRPr="00206CAD" w:rsidRDefault="00E60358" w:rsidP="00206CAD">
      <w:pPr>
        <w:pStyle w:val="Standard"/>
        <w:shd w:val="clear" w:color="auto" w:fill="FFFFFF"/>
        <w:spacing w:before="211"/>
        <w:ind w:left="34"/>
        <w:rPr>
          <w:b/>
          <w:bCs/>
          <w:sz w:val="20"/>
          <w:szCs w:val="20"/>
        </w:rPr>
      </w:pPr>
      <w:r>
        <w:rPr>
          <w:b/>
          <w:bCs/>
          <w:sz w:val="20"/>
          <w:szCs w:val="20"/>
        </w:rPr>
        <w:pict>
          <v:line id="_x0000_s1054" style="position:absolute;left:0;text-align:left;z-index:251688960;visibility:visible" from="378pt,2.2pt" to="506.75pt,2.2pt" strokeweight=".18mm">
            <v:stroke joinstyle="miter"/>
            <v:textbox style="mso-next-textbox:#_x0000_s1054;mso-rotate-with-shape:t" inset="4.41mm,2.29mm,4.41mm,2.29mm">
              <w:txbxContent>
                <w:p w:rsidR="00206CAD" w:rsidRDefault="00206CAD" w:rsidP="00206CAD">
                  <w:pPr>
                    <w:jc w:val="center"/>
                  </w:pPr>
                </w:p>
              </w:txbxContent>
            </v:textbox>
          </v:line>
        </w:pict>
      </w:r>
      <w:r>
        <w:rPr>
          <w:b/>
          <w:bCs/>
          <w:sz w:val="20"/>
          <w:szCs w:val="20"/>
        </w:rPr>
        <w:pict>
          <v:line id="_x0000_s1055" style="position:absolute;left:0;text-align:left;z-index:251689984;visibility:visible" from="243pt,2.2pt" to="351pt,2.2pt" strokeweight=".18mm">
            <v:stroke joinstyle="miter"/>
            <v:textbox style="mso-next-textbox:#_x0000_s1055;mso-rotate-with-shape:t" inset="4.41mm,2.29mm,4.41mm,2.29mm">
              <w:txbxContent>
                <w:p w:rsidR="00206CAD" w:rsidRDefault="00206CAD" w:rsidP="00206CAD"/>
              </w:txbxContent>
            </v:textbox>
          </v:line>
        </w:pict>
      </w:r>
      <w:r>
        <w:rPr>
          <w:b/>
          <w:bCs/>
          <w:sz w:val="20"/>
          <w:szCs w:val="20"/>
        </w:rPr>
        <w:pict>
          <v:line id="_x0000_s1056" style="position:absolute;left:0;text-align:left;z-index:251691008;visibility:visible" from="36pt,2.2pt" to="3in,2.2pt" strokeweight=".18mm">
            <v:stroke joinstyle="miter"/>
            <v:textbox style="mso-next-textbox:#_x0000_s1056;mso-rotate-with-shape:t" inset="4.41mm,2.29mm,4.41mm,2.29mm">
              <w:txbxContent>
                <w:p w:rsidR="00206CAD" w:rsidRDefault="00206CAD" w:rsidP="00206CAD"/>
              </w:txbxContent>
            </v:textbox>
          </v:line>
        </w:pict>
      </w:r>
      <w:r w:rsidR="00206CAD" w:rsidRPr="00206CAD">
        <w:rPr>
          <w:b/>
          <w:bCs/>
          <w:sz w:val="20"/>
          <w:szCs w:val="20"/>
        </w:rPr>
        <w:t>Для юридического лица, индивидуального предпринимателя</w:t>
      </w:r>
    </w:p>
    <w:p w:rsidR="00206CAD" w:rsidRPr="00206CAD" w:rsidRDefault="00E60358" w:rsidP="00206CAD">
      <w:pPr>
        <w:pStyle w:val="Standard"/>
        <w:shd w:val="clear" w:color="auto" w:fill="FFFFFF"/>
        <w:tabs>
          <w:tab w:val="left" w:leader="underscore" w:pos="10003"/>
        </w:tabs>
        <w:spacing w:before="62"/>
        <w:ind w:left="43"/>
        <w:rPr>
          <w:spacing w:val="-7"/>
          <w:sz w:val="20"/>
          <w:szCs w:val="20"/>
        </w:rPr>
      </w:pPr>
      <w:r>
        <w:rPr>
          <w:spacing w:val="-7"/>
          <w:sz w:val="20"/>
          <w:szCs w:val="20"/>
        </w:rPr>
        <w:pict>
          <v:line id="_x0000_s1068" style="position:absolute;left:0;text-align:left;z-index:251703296;visibility:visible" from="27pt,10.6pt" to="252.05pt,10.6pt" strokeweight=".18mm">
            <v:stroke joinstyle="miter"/>
            <v:textbox style="mso-next-textbox:#_x0000_s1068;mso-rotate-with-shape:t" inset="4.41mm,2.29mm,4.41mm,2.29mm">
              <w:txbxContent>
                <w:p w:rsidR="00206CAD" w:rsidRDefault="00206CAD" w:rsidP="00206CAD"/>
              </w:txbxContent>
            </v:textbox>
          </v:line>
        </w:pict>
      </w:r>
      <w:r>
        <w:rPr>
          <w:spacing w:val="-7"/>
          <w:sz w:val="20"/>
          <w:szCs w:val="20"/>
        </w:rPr>
        <w:pict>
          <v:line id="_x0000_s1069" style="position:absolute;left:0;text-align:left;z-index:251704320;visibility:visible" from="279pt,10.6pt" to="504.05pt,10.6pt" strokeweight=".18mm">
            <v:stroke joinstyle="miter"/>
            <v:textbox style="mso-next-textbox:#_x0000_s1069;mso-rotate-with-shape:t" inset="4.41mm,2.29mm,4.41mm,2.29mm">
              <w:txbxContent>
                <w:p w:rsidR="00206CAD" w:rsidRDefault="00206CAD" w:rsidP="00206CAD"/>
              </w:txbxContent>
            </v:textbox>
          </v:line>
        </w:pict>
      </w:r>
      <w:r w:rsidR="00206CAD" w:rsidRPr="00206CAD">
        <w:rPr>
          <w:spacing w:val="-7"/>
          <w:sz w:val="20"/>
          <w:szCs w:val="20"/>
        </w:rPr>
        <w:t xml:space="preserve">ОГРН                                                                                                                           ИНН/КПП  </w:t>
      </w:r>
    </w:p>
    <w:p w:rsidR="00206CAD" w:rsidRPr="00206CAD" w:rsidRDefault="00206CAD" w:rsidP="00206CAD">
      <w:pPr>
        <w:pStyle w:val="Standard"/>
        <w:shd w:val="clear" w:color="auto" w:fill="FFFFFF"/>
        <w:tabs>
          <w:tab w:val="left" w:leader="underscore" w:pos="9897"/>
        </w:tabs>
        <w:spacing w:before="158"/>
        <w:ind w:left="43"/>
        <w:rPr>
          <w:spacing w:val="-2"/>
          <w:sz w:val="20"/>
          <w:szCs w:val="20"/>
        </w:rPr>
      </w:pPr>
      <w:r w:rsidRPr="00206CAD">
        <w:rPr>
          <w:spacing w:val="-2"/>
          <w:sz w:val="20"/>
          <w:szCs w:val="20"/>
        </w:rPr>
        <w:t>Место нахождения претендента (адрес):</w:t>
      </w:r>
    </w:p>
    <w:p w:rsidR="00206CAD" w:rsidRPr="00206CAD" w:rsidRDefault="00E60358" w:rsidP="00206CAD">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057" style="position:absolute;left:0;text-align:left;z-index:251692032;visibility:visible" from="153pt,.15pt" to="506.8pt,.15pt" strokeweight=".18mm">
            <v:stroke joinstyle="miter"/>
            <v:textbox style="mso-next-textbox:#_x0000_s1057;mso-rotate-with-shape:t" inset="4.41mm,2.29mm,4.41mm,2.29mm">
              <w:txbxContent>
                <w:p w:rsidR="00206CAD" w:rsidRDefault="00206CAD" w:rsidP="00206CAD"/>
              </w:txbxContent>
            </v:textbox>
          </v:line>
        </w:pict>
      </w:r>
      <w:r>
        <w:rPr>
          <w:sz w:val="20"/>
          <w:szCs w:val="20"/>
        </w:rPr>
        <w:pict>
          <v:line id="_x0000_s1058" style="position:absolute;left:0;text-align:left;z-index:251693056;visibility:visible" from="378pt,9.15pt" to="506.75pt,9.15pt" strokeweight=".18mm">
            <v:stroke joinstyle="miter"/>
            <v:textbox style="mso-next-textbox:#_x0000_s1058;mso-rotate-with-shape:t" inset="4.41mm,2.29mm,4.41mm,2.29mm">
              <w:txbxContent>
                <w:p w:rsidR="00206CAD" w:rsidRDefault="00206CAD" w:rsidP="00206CAD"/>
              </w:txbxContent>
            </v:textbox>
          </v:line>
        </w:pict>
      </w:r>
      <w:r>
        <w:rPr>
          <w:sz w:val="20"/>
          <w:szCs w:val="20"/>
        </w:rPr>
        <w:pict>
          <v:line id="_x0000_s1059" style="position:absolute;left:0;text-align:left;z-index:251694080;visibility:visible" from="243pt,9.15pt" to="342.05pt,9.15pt" strokeweight=".18mm">
            <v:stroke joinstyle="miter"/>
            <v:textbox style="mso-next-textbox:#_x0000_s1059;mso-rotate-with-shape:t" inset="4.41mm,2.29mm,4.41mm,2.29mm">
              <w:txbxContent>
                <w:p w:rsidR="00206CAD" w:rsidRDefault="00206CAD" w:rsidP="00206CAD"/>
              </w:txbxContent>
            </v:textbox>
          </v:line>
        </w:pict>
      </w:r>
      <w:r>
        <w:rPr>
          <w:sz w:val="20"/>
          <w:szCs w:val="20"/>
        </w:rPr>
        <w:pict>
          <v:line id="_x0000_s1060" style="position:absolute;left:0;text-align:left;z-index:251695104;visibility:visible" from="36pt,9.15pt" to="3in,9.15pt" strokeweight=".18mm">
            <v:stroke joinstyle="miter"/>
            <v:textbox style="mso-next-textbox:#_x0000_s1060;mso-rotate-with-shape:t" inset="4.41mm,2.29mm,4.41mm,2.29mm">
              <w:txbxContent>
                <w:p w:rsidR="00206CAD" w:rsidRDefault="00206CAD" w:rsidP="00206CAD"/>
              </w:txbxContent>
            </v:textbox>
          </v:line>
        </w:pict>
      </w:r>
      <w:r w:rsidR="00206CAD" w:rsidRPr="00206CAD">
        <w:rPr>
          <w:spacing w:val="-3"/>
          <w:sz w:val="20"/>
          <w:szCs w:val="20"/>
        </w:rPr>
        <w:t xml:space="preserve">Телефон                                                                                         </w:t>
      </w:r>
      <w:r w:rsidR="00206CAD" w:rsidRPr="00206CAD">
        <w:rPr>
          <w:spacing w:val="-6"/>
          <w:sz w:val="20"/>
          <w:szCs w:val="20"/>
        </w:rPr>
        <w:t xml:space="preserve">Факс                                                       </w:t>
      </w:r>
      <w:r w:rsidR="00206CAD" w:rsidRPr="00206CAD">
        <w:rPr>
          <w:spacing w:val="-3"/>
          <w:sz w:val="20"/>
          <w:szCs w:val="20"/>
        </w:rPr>
        <w:t>Индекс</w:t>
      </w:r>
    </w:p>
    <w:p w:rsidR="00206CAD" w:rsidRPr="00206CAD" w:rsidRDefault="00E60358" w:rsidP="00206CAD">
      <w:pPr>
        <w:pStyle w:val="Standard"/>
        <w:shd w:val="clear" w:color="auto" w:fill="FFFFFF"/>
        <w:spacing w:before="139"/>
        <w:ind w:left="38" w:right="339"/>
        <w:rPr>
          <w:sz w:val="20"/>
          <w:szCs w:val="20"/>
        </w:rPr>
      </w:pPr>
      <w:r>
        <w:rPr>
          <w:sz w:val="20"/>
          <w:szCs w:val="20"/>
        </w:rPr>
        <w:pict>
          <v:line id="_x0000_s1041" style="position:absolute;left:0;text-align:left;z-index:251675648;visibility:visible" from="9pt,33.6pt" to="180.05pt,33.6pt" strokeweight=".18mm">
            <v:stroke joinstyle="miter"/>
            <v:textbox style="mso-next-textbox:#_x0000_s1041;mso-rotate-with-shape:t" inset="4.41mm,2.29mm,4.41mm,2.29mm">
              <w:txbxContent>
                <w:p w:rsidR="00206CAD" w:rsidRDefault="00206CAD" w:rsidP="00206CAD"/>
              </w:txbxContent>
            </v:textbox>
          </v:line>
        </w:pict>
      </w:r>
      <w:r w:rsidR="00206CAD" w:rsidRPr="00206CAD">
        <w:rPr>
          <w:b/>
          <w:bCs/>
          <w:spacing w:val="1"/>
          <w:sz w:val="20"/>
          <w:szCs w:val="20"/>
        </w:rPr>
        <w:t xml:space="preserve">Банковские реквизиты претендента для возврата денежных средств: </w:t>
      </w:r>
      <w:r w:rsidR="00206CAD" w:rsidRPr="00206CAD">
        <w:rPr>
          <w:spacing w:val="1"/>
          <w:sz w:val="20"/>
          <w:szCs w:val="20"/>
        </w:rPr>
        <w:t xml:space="preserve">расчетный (лицевой) счет    №                                                            </w:t>
      </w:r>
      <w:proofErr w:type="gramStart"/>
      <w:r w:rsidR="00206CAD" w:rsidRPr="00206CAD">
        <w:rPr>
          <w:sz w:val="20"/>
          <w:szCs w:val="20"/>
        </w:rPr>
        <w:t>в</w:t>
      </w:r>
      <w:proofErr w:type="gramEnd"/>
      <w:r w:rsidR="00206CAD" w:rsidRPr="00206CAD">
        <w:rPr>
          <w:sz w:val="20"/>
          <w:szCs w:val="20"/>
        </w:rPr>
        <w:t xml:space="preserve">  </w:t>
      </w:r>
    </w:p>
    <w:p w:rsidR="00206CAD" w:rsidRPr="00206CAD" w:rsidRDefault="00E60358" w:rsidP="00206CAD">
      <w:pPr>
        <w:pStyle w:val="Standard"/>
        <w:shd w:val="clear" w:color="auto" w:fill="FFFFFF"/>
        <w:spacing w:before="139"/>
        <w:ind w:left="38" w:right="339"/>
        <w:rPr>
          <w:b/>
          <w:bCs/>
          <w:spacing w:val="-1"/>
          <w:sz w:val="20"/>
          <w:szCs w:val="20"/>
        </w:rPr>
      </w:pPr>
      <w:r>
        <w:rPr>
          <w:b/>
          <w:bCs/>
          <w:spacing w:val="-1"/>
          <w:sz w:val="20"/>
          <w:szCs w:val="20"/>
        </w:rPr>
        <w:pict>
          <v:line id="_x0000_s1061" style="position:absolute;left:0;text-align:left;z-index:251696128;visibility:visible" from="189pt,1.4pt" to="506.8pt,1.4pt" strokeweight=".18mm">
            <v:stroke joinstyle="miter"/>
            <v:textbox style="mso-next-textbox:#_x0000_s1061;mso-rotate-with-shape:t" inset="4.41mm,2.29mm,4.41mm,2.29mm">
              <w:txbxContent>
                <w:p w:rsidR="00206CAD" w:rsidRDefault="00206CAD" w:rsidP="00206CAD"/>
              </w:txbxContent>
            </v:textbox>
          </v:line>
        </w:pict>
      </w:r>
      <w:r>
        <w:rPr>
          <w:b/>
          <w:bCs/>
          <w:spacing w:val="-1"/>
          <w:sz w:val="20"/>
          <w:szCs w:val="20"/>
        </w:rPr>
        <w:pict>
          <v:line id="_x0000_s1062" style="position:absolute;left:0;text-align:left;z-index:251697152;visibility:visible" from="0,10.4pt" to="506.75pt,10.4pt" strokeweight=".18mm">
            <v:stroke joinstyle="miter"/>
            <v:textbox style="mso-next-textbox:#_x0000_s1062;mso-rotate-with-shape:t" inset="4.41mm,2.29mm,4.41mm,2.29mm">
              <w:txbxContent>
                <w:p w:rsidR="00206CAD" w:rsidRDefault="00206CAD" w:rsidP="00206CAD"/>
              </w:txbxContent>
            </v:textbox>
          </v:line>
        </w:pict>
      </w:r>
      <w:r>
        <w:rPr>
          <w:b/>
          <w:bCs/>
          <w:spacing w:val="-1"/>
          <w:sz w:val="20"/>
          <w:szCs w:val="20"/>
        </w:rPr>
        <w:pict>
          <v:line id="_x0000_s1063" style="position:absolute;left:0;text-align:left;z-index:251698176;visibility:visible" from="0,19.4pt" to="506.75pt,19.4pt" strokeweight=".18mm">
            <v:stroke joinstyle="miter"/>
            <v:textbox style="mso-next-textbox:#_x0000_s1063;mso-rotate-with-shape:t" inset="4.41mm,2.29mm,4.41mm,2.29mm">
              <w:txbxContent>
                <w:p w:rsidR="00206CAD" w:rsidRDefault="00206CAD" w:rsidP="00206CAD"/>
              </w:txbxContent>
            </v:textbox>
          </v:line>
        </w:pict>
      </w:r>
    </w:p>
    <w:p w:rsidR="00206CAD" w:rsidRPr="00206CAD" w:rsidRDefault="00E60358" w:rsidP="00206CAD">
      <w:pPr>
        <w:pStyle w:val="Standard"/>
        <w:shd w:val="clear" w:color="auto" w:fill="FFFFFF"/>
        <w:spacing w:before="139"/>
        <w:ind w:left="38" w:right="339"/>
        <w:rPr>
          <w:b/>
          <w:bCs/>
          <w:spacing w:val="-1"/>
          <w:sz w:val="20"/>
          <w:szCs w:val="20"/>
        </w:rPr>
      </w:pPr>
      <w:r>
        <w:rPr>
          <w:b/>
          <w:bCs/>
          <w:spacing w:val="-1"/>
          <w:sz w:val="20"/>
          <w:szCs w:val="20"/>
        </w:rPr>
        <w:pict>
          <v:line id="_x0000_s1064" style="position:absolute;left:0;text-align:left;z-index:251699200;visibility:visible" from="0,7.65pt" to="506.75pt,7.65pt" strokeweight=".18mm">
            <v:stroke joinstyle="miter"/>
            <v:textbox style="mso-next-textbox:#_x0000_s1064;mso-rotate-with-shape:t" inset="4.41mm,2.29mm,4.41mm,2.29mm">
              <w:txbxContent>
                <w:p w:rsidR="00206CAD" w:rsidRDefault="00206CAD" w:rsidP="00206CAD"/>
              </w:txbxContent>
            </v:textbox>
          </v:line>
        </w:pict>
      </w:r>
      <w:r w:rsidR="00206CAD" w:rsidRPr="00206CAD">
        <w:rPr>
          <w:b/>
          <w:bCs/>
          <w:spacing w:val="-1"/>
          <w:sz w:val="20"/>
          <w:szCs w:val="20"/>
        </w:rPr>
        <w:t xml:space="preserve">Описание объекта, </w:t>
      </w:r>
      <w:proofErr w:type="gramStart"/>
      <w:r w:rsidR="00206CAD" w:rsidRPr="00206CAD">
        <w:rPr>
          <w:b/>
          <w:bCs/>
          <w:spacing w:val="-1"/>
          <w:sz w:val="20"/>
          <w:szCs w:val="20"/>
        </w:rPr>
        <w:t>выставленного</w:t>
      </w:r>
      <w:proofErr w:type="gramEnd"/>
      <w:r w:rsidR="00206CAD" w:rsidRPr="00206CAD">
        <w:rPr>
          <w:b/>
          <w:bCs/>
          <w:spacing w:val="-1"/>
          <w:sz w:val="20"/>
          <w:szCs w:val="20"/>
        </w:rPr>
        <w:t xml:space="preserve"> на аукцион:</w:t>
      </w:r>
    </w:p>
    <w:p w:rsidR="00206CAD" w:rsidRPr="00206CAD" w:rsidRDefault="00E60358" w:rsidP="00206CAD">
      <w:pPr>
        <w:pStyle w:val="Standard"/>
        <w:shd w:val="clear" w:color="auto" w:fill="FFFFFF"/>
        <w:spacing w:before="830"/>
        <w:ind w:left="1147"/>
        <w:rPr>
          <w:sz w:val="20"/>
          <w:szCs w:val="20"/>
        </w:rPr>
      </w:pPr>
      <w:r>
        <w:rPr>
          <w:sz w:val="20"/>
          <w:szCs w:val="20"/>
        </w:rPr>
        <w:pict>
          <v:line id="_x0000_s1043" style="position:absolute;left:0;text-align:left;z-index:251677696;visibility:visible" from="1.2pt,9.35pt" to="7in,11.15pt" strokeweight=".09mm">
            <v:stroke joinstyle="miter"/>
            <v:textbox style="mso-next-textbox:#_x0000_s1043;mso-rotate-with-shape:t" inset="4.41mm,2.29mm,4.41mm,2.29mm">
              <w:txbxContent>
                <w:p w:rsidR="00206CAD" w:rsidRDefault="00206CAD" w:rsidP="00206CAD"/>
              </w:txbxContent>
            </v:textbox>
          </v:line>
        </w:pict>
      </w:r>
      <w:r>
        <w:rPr>
          <w:sz w:val="20"/>
          <w:szCs w:val="20"/>
        </w:rPr>
        <w:pict>
          <v:line id="_x0000_s1044" style="position:absolute;left:0;text-align:left;z-index:251678720;visibility:visible" from="1.2pt,19.9pt" to="7in,20.15pt" strokeweight=".09mm">
            <v:stroke joinstyle="miter"/>
            <v:textbox style="mso-next-textbox:#_x0000_s1044;mso-rotate-with-shape:t" inset="4.41mm,2.29mm,4.41mm,2.29mm">
              <w:txbxContent>
                <w:p w:rsidR="00206CAD" w:rsidRDefault="00206CAD" w:rsidP="00206CAD"/>
              </w:txbxContent>
            </v:textbox>
          </v:line>
        </w:pict>
      </w:r>
      <w:r>
        <w:rPr>
          <w:sz w:val="20"/>
          <w:szCs w:val="20"/>
        </w:rPr>
        <w:pict>
          <v:line id="_x0000_s1045" style="position:absolute;left:0;text-align:left;flip:y;z-index:251679744;visibility:visible" from="1.2pt,29.15pt" to="7in,30pt" strokeweight=".09mm">
            <v:stroke joinstyle="miter"/>
            <v:textbox style="mso-next-textbox:#_x0000_s1045;mso-rotate-with-shape:t" inset="4.41mm,2.29mm,4.41mm,2.29mm">
              <w:txbxContent>
                <w:p w:rsidR="00206CAD" w:rsidRDefault="00206CAD" w:rsidP="00206CAD"/>
              </w:txbxContent>
            </v:textbox>
          </v:line>
        </w:pict>
      </w:r>
      <w:r>
        <w:rPr>
          <w:sz w:val="20"/>
          <w:szCs w:val="20"/>
        </w:rPr>
        <w:pict>
          <v:line id="_x0000_s1046" style="position:absolute;left:0;text-align:left;z-index:251680768;visibility:visible" from="0,38.15pt" to="7in,38.15pt" strokeweight=".09mm">
            <v:stroke joinstyle="miter"/>
            <v:textbox style="mso-next-textbox:#_x0000_s1046;mso-rotate-with-shape:t" inset="4.41mm,2.29mm,4.41mm,2.29mm">
              <w:txbxContent>
                <w:p w:rsidR="00206CAD" w:rsidRDefault="00206CAD" w:rsidP="00206CAD"/>
              </w:txbxContent>
            </v:textbox>
          </v:line>
        </w:pict>
      </w:r>
      <w:r w:rsidR="00206CAD" w:rsidRPr="00206CAD">
        <w:rPr>
          <w:sz w:val="20"/>
          <w:szCs w:val="20"/>
        </w:rPr>
        <w:t>(указываются местонахождение земельного участка, его площадь, адрес, номер кадастрового учета)</w:t>
      </w:r>
    </w:p>
    <w:p w:rsidR="00206CAD" w:rsidRPr="00206CAD" w:rsidRDefault="00206CAD" w:rsidP="00206CAD">
      <w:pPr>
        <w:pStyle w:val="Standard"/>
        <w:shd w:val="clear" w:color="auto" w:fill="FFFFFF"/>
        <w:spacing w:before="53" w:line="211" w:lineRule="exact"/>
        <w:ind w:left="29"/>
        <w:rPr>
          <w:b/>
          <w:bCs/>
          <w:spacing w:val="-1"/>
          <w:sz w:val="20"/>
          <w:szCs w:val="20"/>
        </w:rPr>
      </w:pPr>
      <w:r w:rsidRPr="00206CAD">
        <w:rPr>
          <w:b/>
          <w:bCs/>
          <w:spacing w:val="-1"/>
          <w:sz w:val="20"/>
          <w:szCs w:val="20"/>
        </w:rPr>
        <w:t>Вносимая для участия в аукционе сумма задатка:</w:t>
      </w:r>
    </w:p>
    <w:p w:rsidR="00206CAD" w:rsidRPr="00206CAD" w:rsidRDefault="00E60358" w:rsidP="00206CAD">
      <w:pPr>
        <w:pStyle w:val="Standard"/>
        <w:shd w:val="clear" w:color="auto" w:fill="FFFFFF"/>
        <w:tabs>
          <w:tab w:val="left" w:leader="underscore" w:pos="9031"/>
        </w:tabs>
        <w:ind w:left="17"/>
        <w:rPr>
          <w:sz w:val="20"/>
          <w:szCs w:val="20"/>
        </w:rPr>
      </w:pPr>
      <w:r>
        <w:rPr>
          <w:sz w:val="20"/>
          <w:szCs w:val="20"/>
        </w:rPr>
        <w:lastRenderedPageBreak/>
        <w:pict>
          <v:line id="_x0000_s1065" style="position:absolute;left:0;text-align:left;z-index:251700224;visibility:visible" from="0,9.1pt" to="7in,9.1pt" strokeweight=".09mm">
            <v:stroke joinstyle="miter"/>
            <v:textbox style="mso-next-textbox:#_x0000_s1065;mso-rotate-with-shape:t" inset="4.41mm,2.29mm,4.41mm,2.29mm">
              <w:txbxContent>
                <w:p w:rsidR="00206CAD" w:rsidRDefault="00206CAD" w:rsidP="00206CAD"/>
              </w:txbxContent>
            </v:textbox>
          </v:line>
        </w:pict>
      </w:r>
      <w:r w:rsidR="00206CAD" w:rsidRPr="00206CAD">
        <w:rPr>
          <w:sz w:val="20"/>
          <w:szCs w:val="20"/>
        </w:rPr>
        <w:t xml:space="preserve">                                                                                                                                                    </w:t>
      </w:r>
      <w:r w:rsidR="00206CAD" w:rsidRPr="00206CAD">
        <w:rPr>
          <w:spacing w:val="-3"/>
          <w:sz w:val="20"/>
          <w:szCs w:val="20"/>
        </w:rPr>
        <w:t xml:space="preserve"> (цифрами)</w:t>
      </w:r>
    </w:p>
    <w:p w:rsidR="00206CAD" w:rsidRPr="00206CAD" w:rsidRDefault="00E60358" w:rsidP="00206CAD">
      <w:pPr>
        <w:pStyle w:val="Standard"/>
        <w:shd w:val="clear" w:color="auto" w:fill="FFFFFF"/>
        <w:tabs>
          <w:tab w:val="left" w:leader="underscore" w:pos="8940"/>
        </w:tabs>
        <w:ind w:left="17"/>
        <w:rPr>
          <w:spacing w:val="-3"/>
          <w:sz w:val="20"/>
          <w:szCs w:val="20"/>
        </w:rPr>
      </w:pPr>
      <w:r>
        <w:rPr>
          <w:spacing w:val="-3"/>
          <w:sz w:val="20"/>
          <w:szCs w:val="20"/>
        </w:rPr>
        <w:pict>
          <v:line id="_x0000_s1066" style="position:absolute;left:0;text-align:left;z-index:251701248;visibility:visible" from="0,7.75pt" to="7in,7.75pt" strokeweight=".09mm">
            <v:stroke joinstyle="miter"/>
            <v:textbox style="mso-next-textbox:#_x0000_s1066;mso-rotate-with-shape:t" inset="4.41mm,2.29mm,4.41mm,2.29mm">
              <w:txbxContent>
                <w:p w:rsidR="00206CAD" w:rsidRDefault="00206CAD" w:rsidP="00206CAD"/>
              </w:txbxContent>
            </v:textbox>
          </v:line>
        </w:pict>
      </w:r>
      <w:r w:rsidR="00206CAD" w:rsidRPr="00206CAD">
        <w:rPr>
          <w:spacing w:val="-3"/>
          <w:sz w:val="20"/>
          <w:szCs w:val="20"/>
        </w:rPr>
        <w:t xml:space="preserve">                                                                                                                                                                                                                    (прописью)</w:t>
      </w:r>
    </w:p>
    <w:p w:rsidR="00206CAD" w:rsidRPr="00206CAD" w:rsidRDefault="00206CAD" w:rsidP="00206CAD">
      <w:pPr>
        <w:pStyle w:val="Standard"/>
        <w:shd w:val="clear" w:color="auto" w:fill="FFFFFF"/>
        <w:spacing w:line="283" w:lineRule="exact"/>
        <w:ind w:left="29" w:right="62"/>
        <w:jc w:val="both"/>
        <w:rPr>
          <w:sz w:val="20"/>
          <w:szCs w:val="20"/>
        </w:rPr>
      </w:pPr>
      <w:r w:rsidRPr="00206CAD">
        <w:rPr>
          <w:b/>
          <w:bCs/>
          <w:spacing w:val="5"/>
          <w:sz w:val="20"/>
          <w:szCs w:val="20"/>
        </w:rPr>
        <w:t xml:space="preserve">Прошу включить в состав претендентов для участия в открытом аукционе по </w:t>
      </w:r>
      <w:r w:rsidRPr="00206CAD">
        <w:rPr>
          <w:b/>
          <w:bCs/>
          <w:spacing w:val="-1"/>
          <w:sz w:val="20"/>
          <w:szCs w:val="20"/>
        </w:rPr>
        <w:t>продаже земельного участка, указанного выше и обязуюсь:</w:t>
      </w:r>
    </w:p>
    <w:p w:rsidR="00206CAD" w:rsidRPr="00206CAD" w:rsidRDefault="00206CAD" w:rsidP="00206CAD">
      <w:pPr>
        <w:pStyle w:val="Standard"/>
        <w:shd w:val="clear" w:color="auto" w:fill="FFFFFF"/>
        <w:spacing w:line="230" w:lineRule="exact"/>
        <w:ind w:left="24" w:right="62"/>
        <w:jc w:val="both"/>
        <w:rPr>
          <w:sz w:val="20"/>
          <w:szCs w:val="20"/>
        </w:rPr>
      </w:pPr>
      <w:r w:rsidRPr="00206CAD">
        <w:rPr>
          <w:spacing w:val="-1"/>
          <w:sz w:val="20"/>
          <w:szCs w:val="20"/>
        </w:rPr>
        <w:t xml:space="preserve">Соблюдать условия аукциона, предусмотренные Земельным кодексом РФ, а также указанные в информационном </w:t>
      </w:r>
      <w:r w:rsidRPr="00206CAD">
        <w:rPr>
          <w:spacing w:val="2"/>
          <w:sz w:val="20"/>
          <w:szCs w:val="20"/>
        </w:rPr>
        <w:t>извещении о проведен</w:t>
      </w:r>
      <w:proofErr w:type="gramStart"/>
      <w:r w:rsidRPr="00206CAD">
        <w:rPr>
          <w:spacing w:val="2"/>
          <w:sz w:val="20"/>
          <w:szCs w:val="20"/>
        </w:rPr>
        <w:t>ии ау</w:t>
      </w:r>
      <w:proofErr w:type="gramEnd"/>
      <w:r w:rsidRPr="00206CAD">
        <w:rPr>
          <w:spacing w:val="2"/>
          <w:sz w:val="20"/>
          <w:szCs w:val="20"/>
        </w:rPr>
        <w:t xml:space="preserve">кциона, которые мне </w:t>
      </w:r>
      <w:r w:rsidRPr="00206CAD">
        <w:rPr>
          <w:spacing w:val="-1"/>
          <w:sz w:val="20"/>
          <w:szCs w:val="20"/>
        </w:rPr>
        <w:t>понятны, каких-либо неясностей, вопросов не имеется.</w:t>
      </w:r>
    </w:p>
    <w:p w:rsidR="00206CAD" w:rsidRPr="00206CAD" w:rsidRDefault="00206CAD" w:rsidP="00206CAD">
      <w:pPr>
        <w:pStyle w:val="Standard"/>
        <w:shd w:val="clear" w:color="auto" w:fill="FFFFFF"/>
        <w:spacing w:line="230" w:lineRule="exact"/>
        <w:ind w:left="19" w:right="58"/>
        <w:jc w:val="both"/>
        <w:rPr>
          <w:sz w:val="20"/>
          <w:szCs w:val="20"/>
        </w:rPr>
      </w:pPr>
      <w:r w:rsidRPr="00206CAD">
        <w:rPr>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206CAD">
        <w:rPr>
          <w:spacing w:val="7"/>
          <w:sz w:val="20"/>
          <w:szCs w:val="20"/>
        </w:rPr>
        <w:t xml:space="preserve">в срок и с условиями, </w:t>
      </w:r>
      <w:r w:rsidRPr="00206CAD">
        <w:rPr>
          <w:spacing w:val="-1"/>
          <w:sz w:val="20"/>
          <w:szCs w:val="20"/>
        </w:rPr>
        <w:t>содержащимися в информационном  извещении о проведен</w:t>
      </w:r>
      <w:proofErr w:type="gramStart"/>
      <w:r w:rsidRPr="00206CAD">
        <w:rPr>
          <w:spacing w:val="-1"/>
          <w:sz w:val="20"/>
          <w:szCs w:val="20"/>
        </w:rPr>
        <w:t>ии ау</w:t>
      </w:r>
      <w:proofErr w:type="gramEnd"/>
      <w:r w:rsidRPr="00206CAD">
        <w:rPr>
          <w:spacing w:val="-1"/>
          <w:sz w:val="20"/>
          <w:szCs w:val="20"/>
        </w:rPr>
        <w:t>кциона, а также не позднее</w:t>
      </w:r>
      <w:r w:rsidRPr="00206CAD">
        <w:rPr>
          <w:sz w:val="20"/>
          <w:szCs w:val="20"/>
          <w:u w:val="single"/>
        </w:rPr>
        <w:t xml:space="preserve"> _____________</w:t>
      </w:r>
      <w:r w:rsidRPr="00206CAD">
        <w:rPr>
          <w:spacing w:val="1"/>
          <w:sz w:val="20"/>
          <w:szCs w:val="20"/>
        </w:rPr>
        <w:t xml:space="preserve"> дней внести полностью на расчетный счет</w:t>
      </w:r>
      <w:r w:rsidRPr="00206CAD">
        <w:rPr>
          <w:sz w:val="20"/>
          <w:szCs w:val="20"/>
        </w:rPr>
        <w:t xml:space="preserve"> </w:t>
      </w:r>
      <w:r w:rsidRPr="00206CAD">
        <w:rPr>
          <w:spacing w:val="-1"/>
          <w:sz w:val="20"/>
          <w:szCs w:val="20"/>
        </w:rPr>
        <w:t>(указанный в договоре) сумму денежных средств, определенную по итогам аукциона.</w:t>
      </w:r>
    </w:p>
    <w:p w:rsidR="00206CAD" w:rsidRPr="00206CAD" w:rsidRDefault="00206CAD" w:rsidP="00206CAD">
      <w:pPr>
        <w:pStyle w:val="Standard"/>
        <w:shd w:val="clear" w:color="auto" w:fill="FFFFFF"/>
        <w:spacing w:line="230" w:lineRule="exact"/>
        <w:ind w:left="19"/>
        <w:jc w:val="both"/>
        <w:rPr>
          <w:sz w:val="20"/>
          <w:szCs w:val="20"/>
        </w:rPr>
      </w:pPr>
      <w:r w:rsidRPr="00206CAD">
        <w:rPr>
          <w:sz w:val="20"/>
          <w:szCs w:val="20"/>
        </w:rPr>
        <w:t>Заявляю, что претензий по качеству и состоянию к предмету аукциона сейчас и впоследствии иметь не буду.</w:t>
      </w:r>
    </w:p>
    <w:p w:rsidR="00206CAD" w:rsidRPr="00206CAD" w:rsidRDefault="00206CAD" w:rsidP="00206CAD">
      <w:pPr>
        <w:pStyle w:val="Standard"/>
        <w:shd w:val="clear" w:color="auto" w:fill="FFFFFF"/>
        <w:spacing w:line="230" w:lineRule="exact"/>
        <w:ind w:left="19"/>
        <w:jc w:val="both"/>
        <w:rPr>
          <w:sz w:val="20"/>
          <w:szCs w:val="20"/>
        </w:rPr>
      </w:pPr>
      <w:r w:rsidRPr="00206CAD">
        <w:rPr>
          <w:sz w:val="20"/>
          <w:szCs w:val="20"/>
        </w:rPr>
        <w:t>К заявке прилагается подписанная Претендентом опись представленных документов.</w:t>
      </w:r>
    </w:p>
    <w:p w:rsidR="00206CAD" w:rsidRPr="00206CAD" w:rsidRDefault="00206CAD" w:rsidP="00206CAD">
      <w:pPr>
        <w:pStyle w:val="Standard"/>
        <w:shd w:val="clear" w:color="auto" w:fill="FFFFFF"/>
        <w:spacing w:line="230" w:lineRule="exact"/>
        <w:ind w:left="19"/>
        <w:rPr>
          <w:spacing w:val="-9"/>
          <w:sz w:val="20"/>
          <w:szCs w:val="20"/>
        </w:rPr>
      </w:pPr>
      <w:r w:rsidRPr="00206CAD">
        <w:rPr>
          <w:spacing w:val="-9"/>
          <w:sz w:val="20"/>
          <w:szCs w:val="20"/>
        </w:rPr>
        <w:t>Подпись претендента (его полномочного представителя)________________________</w:t>
      </w:r>
    </w:p>
    <w:p w:rsidR="00206CAD" w:rsidRPr="00206CAD" w:rsidRDefault="00206CAD" w:rsidP="00206CAD">
      <w:pPr>
        <w:pStyle w:val="Standard"/>
        <w:shd w:val="clear" w:color="auto" w:fill="FFFFFF"/>
        <w:spacing w:line="230" w:lineRule="exact"/>
        <w:ind w:left="19"/>
        <w:rPr>
          <w:sz w:val="20"/>
          <w:szCs w:val="20"/>
        </w:rPr>
      </w:pPr>
      <w:r w:rsidRPr="00206CAD">
        <w:rPr>
          <w:spacing w:val="-3"/>
          <w:sz w:val="20"/>
          <w:szCs w:val="20"/>
        </w:rPr>
        <w:t>Дата "</w:t>
      </w:r>
      <w:r w:rsidRPr="00206CAD">
        <w:rPr>
          <w:spacing w:val="-3"/>
          <w:sz w:val="20"/>
          <w:szCs w:val="20"/>
          <w:u w:val="single"/>
        </w:rPr>
        <w:t>____</w:t>
      </w:r>
      <w:r w:rsidRPr="00206CAD">
        <w:rPr>
          <w:sz w:val="20"/>
          <w:szCs w:val="20"/>
        </w:rPr>
        <w:t>"</w:t>
      </w:r>
      <w:r w:rsidRPr="00206CAD">
        <w:rPr>
          <w:sz w:val="20"/>
          <w:szCs w:val="20"/>
          <w:u w:val="single"/>
        </w:rPr>
        <w:t>______________________</w:t>
      </w:r>
      <w:r w:rsidRPr="00206CAD">
        <w:rPr>
          <w:spacing w:val="-18"/>
          <w:sz w:val="20"/>
          <w:szCs w:val="20"/>
        </w:rPr>
        <w:t>20</w:t>
      </w:r>
      <w:r w:rsidRPr="00206CAD">
        <w:rPr>
          <w:spacing w:val="-18"/>
          <w:sz w:val="20"/>
          <w:szCs w:val="20"/>
          <w:u w:val="single"/>
        </w:rPr>
        <w:t>___</w:t>
      </w:r>
      <w:r w:rsidRPr="00206CAD">
        <w:rPr>
          <w:spacing w:val="-16"/>
          <w:sz w:val="20"/>
          <w:szCs w:val="20"/>
        </w:rPr>
        <w:t>г.</w:t>
      </w:r>
    </w:p>
    <w:p w:rsidR="00206CAD" w:rsidRPr="00206CAD" w:rsidRDefault="00206CAD" w:rsidP="00206CAD">
      <w:pPr>
        <w:pStyle w:val="Standard"/>
        <w:shd w:val="clear" w:color="auto" w:fill="FFFFFF"/>
        <w:spacing w:line="230" w:lineRule="exact"/>
        <w:ind w:left="19"/>
        <w:rPr>
          <w:spacing w:val="-4"/>
          <w:sz w:val="20"/>
          <w:szCs w:val="20"/>
        </w:rPr>
      </w:pPr>
      <w:r w:rsidRPr="00206CAD">
        <w:rPr>
          <w:spacing w:val="-4"/>
          <w:sz w:val="20"/>
          <w:szCs w:val="20"/>
        </w:rPr>
        <w:t>Заявка принята организатором (его полномочным представителем)</w:t>
      </w:r>
    </w:p>
    <w:p w:rsidR="00206CAD" w:rsidRPr="00206CAD" w:rsidRDefault="00206CAD" w:rsidP="00206CA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06CAD">
        <w:rPr>
          <w:sz w:val="20"/>
          <w:szCs w:val="20"/>
        </w:rPr>
        <w:t>"</w:t>
      </w:r>
      <w:r w:rsidRPr="00206CAD">
        <w:rPr>
          <w:sz w:val="20"/>
          <w:szCs w:val="20"/>
        </w:rPr>
        <w:tab/>
        <w:t>"</w:t>
      </w:r>
      <w:r w:rsidRPr="00206CAD">
        <w:rPr>
          <w:sz w:val="20"/>
          <w:szCs w:val="20"/>
        </w:rPr>
        <w:tab/>
      </w:r>
      <w:r w:rsidRPr="00206CAD">
        <w:rPr>
          <w:spacing w:val="-14"/>
          <w:sz w:val="20"/>
          <w:szCs w:val="20"/>
        </w:rPr>
        <w:t>20</w:t>
      </w:r>
      <w:r w:rsidRPr="00206CAD">
        <w:rPr>
          <w:sz w:val="20"/>
          <w:szCs w:val="20"/>
        </w:rPr>
        <w:tab/>
      </w:r>
      <w:r w:rsidRPr="00206CAD">
        <w:rPr>
          <w:spacing w:val="-7"/>
          <w:sz w:val="20"/>
          <w:szCs w:val="20"/>
        </w:rPr>
        <w:t xml:space="preserve">г.     в </w:t>
      </w:r>
      <w:r w:rsidRPr="00206CAD">
        <w:rPr>
          <w:sz w:val="20"/>
          <w:szCs w:val="20"/>
        </w:rPr>
        <w:tab/>
      </w:r>
      <w:r w:rsidRPr="00206CAD">
        <w:rPr>
          <w:spacing w:val="-22"/>
          <w:sz w:val="20"/>
          <w:szCs w:val="20"/>
        </w:rPr>
        <w:t>ч.</w:t>
      </w:r>
      <w:r w:rsidRPr="00206CAD">
        <w:rPr>
          <w:sz w:val="20"/>
          <w:szCs w:val="20"/>
        </w:rPr>
        <w:tab/>
      </w:r>
      <w:r w:rsidRPr="00206CAD">
        <w:rPr>
          <w:spacing w:val="-17"/>
          <w:sz w:val="20"/>
          <w:szCs w:val="20"/>
        </w:rPr>
        <w:t>мин.         регистрационный номер ______________</w:t>
      </w:r>
    </w:p>
    <w:p w:rsidR="00206CAD" w:rsidRPr="00206CAD" w:rsidRDefault="00E60358" w:rsidP="00206CA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67" style="position:absolute;left:0;text-align:left;z-index:251702272;visibility:visible" from="243pt,16.2pt" to="504.05pt,16.2pt" strokeweight=".09mm">
            <v:stroke joinstyle="miter"/>
            <v:textbox style="mso-next-textbox:#_x0000_s1067;mso-rotate-with-shape:t" inset="4.41mm,2.29mm,4.41mm,2.29mm">
              <w:txbxContent>
                <w:p w:rsidR="00206CAD" w:rsidRDefault="00206CAD" w:rsidP="00206CAD"/>
              </w:txbxContent>
            </v:textbox>
          </v:line>
        </w:pict>
      </w:r>
      <w:r w:rsidR="00206CAD" w:rsidRPr="00206CAD">
        <w:rPr>
          <w:spacing w:val="-11"/>
          <w:sz w:val="20"/>
          <w:szCs w:val="20"/>
        </w:rPr>
        <w:t>подпись уполномоченного лица, принявшего заявку</w:t>
      </w:r>
      <w:r w:rsidR="00206CAD" w:rsidRPr="00206CAD">
        <w:rPr>
          <w:sz w:val="20"/>
          <w:szCs w:val="20"/>
        </w:rPr>
        <w:tab/>
      </w:r>
    </w:p>
    <w:p w:rsidR="00206CAD" w:rsidRPr="00206CAD" w:rsidRDefault="00206CAD" w:rsidP="00206CAD">
      <w:pPr>
        <w:jc w:val="both"/>
        <w:rPr>
          <w:sz w:val="20"/>
          <w:szCs w:val="20"/>
        </w:rPr>
      </w:pPr>
    </w:p>
    <w:p w:rsidR="00206CAD" w:rsidRPr="00206CAD" w:rsidRDefault="00206CAD" w:rsidP="00206CAD">
      <w:pPr>
        <w:pStyle w:val="aa"/>
        <w:spacing w:before="0" w:beforeAutospacing="0" w:after="0" w:afterAutospacing="0"/>
        <w:jc w:val="center"/>
        <w:rPr>
          <w:b/>
          <w:bCs/>
          <w:sz w:val="20"/>
          <w:szCs w:val="20"/>
        </w:rPr>
      </w:pPr>
    </w:p>
    <w:p w:rsidR="00206CAD" w:rsidRPr="00206CAD" w:rsidRDefault="00206CAD" w:rsidP="00206CAD">
      <w:pPr>
        <w:pStyle w:val="aa"/>
        <w:spacing w:before="0" w:beforeAutospacing="0" w:after="0" w:afterAutospacing="0"/>
        <w:jc w:val="center"/>
        <w:rPr>
          <w:b/>
          <w:bCs/>
          <w:sz w:val="20"/>
          <w:szCs w:val="20"/>
        </w:rPr>
      </w:pPr>
    </w:p>
    <w:p w:rsidR="00206CAD" w:rsidRPr="00206CAD" w:rsidRDefault="00206CAD" w:rsidP="00206CAD">
      <w:pPr>
        <w:pStyle w:val="aa"/>
        <w:spacing w:before="0" w:beforeAutospacing="0" w:after="0" w:afterAutospacing="0"/>
        <w:jc w:val="right"/>
        <w:rPr>
          <w:bCs/>
          <w:sz w:val="20"/>
          <w:szCs w:val="20"/>
        </w:rPr>
      </w:pPr>
      <w:r w:rsidRPr="00206CAD">
        <w:rPr>
          <w:bCs/>
          <w:sz w:val="20"/>
          <w:szCs w:val="20"/>
        </w:rPr>
        <w:t>Приложение №2</w:t>
      </w:r>
    </w:p>
    <w:p w:rsidR="00206CAD" w:rsidRPr="00206CAD" w:rsidRDefault="00206CAD" w:rsidP="00206CAD">
      <w:pPr>
        <w:pStyle w:val="Standard"/>
        <w:shd w:val="clear" w:color="auto" w:fill="FFFFFF"/>
        <w:ind w:left="5672" w:firstLine="709"/>
        <w:jc w:val="right"/>
        <w:rPr>
          <w:sz w:val="20"/>
          <w:szCs w:val="20"/>
        </w:rPr>
      </w:pPr>
      <w:r w:rsidRPr="00206CAD">
        <w:rPr>
          <w:spacing w:val="2"/>
          <w:sz w:val="20"/>
          <w:szCs w:val="20"/>
        </w:rPr>
        <w:t xml:space="preserve">Организатору аукциона: в </w:t>
      </w:r>
      <w:r w:rsidRPr="00206CAD">
        <w:rPr>
          <w:sz w:val="20"/>
          <w:szCs w:val="20"/>
        </w:rPr>
        <w:t>Администрацию Аликовского района Чувашской Республики</w:t>
      </w:r>
    </w:p>
    <w:p w:rsidR="00206CAD" w:rsidRPr="00206CAD" w:rsidRDefault="00206CAD" w:rsidP="00206CAD">
      <w:pPr>
        <w:pStyle w:val="Standard"/>
        <w:shd w:val="clear" w:color="auto" w:fill="FFFFFF"/>
        <w:ind w:left="5672" w:firstLine="709"/>
        <w:jc w:val="right"/>
        <w:rPr>
          <w:sz w:val="20"/>
          <w:szCs w:val="20"/>
        </w:rPr>
      </w:pPr>
    </w:p>
    <w:p w:rsidR="00206CAD" w:rsidRPr="00206CAD" w:rsidRDefault="00206CAD" w:rsidP="00206CAD">
      <w:pPr>
        <w:pStyle w:val="Standard"/>
        <w:shd w:val="clear" w:color="auto" w:fill="FFFFFF"/>
        <w:jc w:val="center"/>
        <w:rPr>
          <w:b/>
          <w:bCs/>
          <w:spacing w:val="-3"/>
          <w:sz w:val="20"/>
          <w:szCs w:val="20"/>
        </w:rPr>
      </w:pPr>
      <w:r w:rsidRPr="00206CAD">
        <w:rPr>
          <w:b/>
          <w:bCs/>
          <w:spacing w:val="-3"/>
          <w:sz w:val="20"/>
          <w:szCs w:val="20"/>
        </w:rPr>
        <w:t>ЗАЯВКА №_____</w:t>
      </w:r>
    </w:p>
    <w:p w:rsidR="00206CAD" w:rsidRPr="00206CAD" w:rsidRDefault="00E60358" w:rsidP="00206CAD">
      <w:pPr>
        <w:pStyle w:val="Standard"/>
        <w:shd w:val="clear" w:color="auto" w:fill="FFFFFF"/>
        <w:spacing w:before="115" w:line="274" w:lineRule="exact"/>
        <w:ind w:left="142"/>
        <w:jc w:val="both"/>
        <w:rPr>
          <w:sz w:val="20"/>
          <w:szCs w:val="20"/>
        </w:rPr>
      </w:pPr>
      <w:r>
        <w:rPr>
          <w:noProof/>
          <w:sz w:val="20"/>
          <w:szCs w:val="20"/>
          <w:lang w:eastAsia="ru-RU" w:bidi="ar-SA"/>
        </w:rPr>
        <w:pict>
          <v:line id="_x0000_s1100" style="position:absolute;left:0;text-align:left;z-index:251736064;visibility:visible" from="328.8pt,18.75pt" to="512.05pt,18.75pt" strokeweight=".18mm">
            <v:stroke joinstyle="miter"/>
          </v:line>
        </w:pict>
      </w:r>
      <w:r w:rsidR="00206CAD" w:rsidRPr="00206CAD">
        <w:rPr>
          <w:spacing w:val="-1"/>
          <w:sz w:val="20"/>
          <w:szCs w:val="20"/>
        </w:rPr>
        <w:t xml:space="preserve">на участие в аукционе на право заключения договора аренды земельного участка, лот  № </w:t>
      </w:r>
    </w:p>
    <w:p w:rsidR="00206CAD" w:rsidRPr="00206CAD" w:rsidRDefault="00206CAD" w:rsidP="00206CAD">
      <w:pPr>
        <w:pStyle w:val="Standard"/>
        <w:jc w:val="center"/>
        <w:rPr>
          <w:sz w:val="20"/>
          <w:szCs w:val="20"/>
        </w:rPr>
      </w:pPr>
    </w:p>
    <w:p w:rsidR="00206CAD" w:rsidRPr="00206CAD" w:rsidRDefault="00E60358" w:rsidP="00206CAD">
      <w:pPr>
        <w:pStyle w:val="Standard"/>
        <w:jc w:val="center"/>
        <w:rPr>
          <w:sz w:val="20"/>
          <w:szCs w:val="20"/>
        </w:rPr>
      </w:pPr>
      <w:r>
        <w:rPr>
          <w:sz w:val="20"/>
          <w:szCs w:val="20"/>
        </w:rPr>
        <w:pict>
          <v:line id="_x0000_s1072" style="position:absolute;left:0;text-align:left;z-index:251707392;visibility:visible" from="5.25pt,6.8pt" to="512.05pt,6.8pt" strokeweight=".18mm">
            <v:stroke joinstyle="miter"/>
            <v:textbox style="mso-next-textbox:#_x0000_s1072;mso-rotate-with-shape:t" inset="4.41mm,2.29mm,4.41mm,2.29mm">
              <w:txbxContent>
                <w:p w:rsidR="00206CAD" w:rsidRPr="00864A66" w:rsidRDefault="00206CAD" w:rsidP="00206CAD">
                  <w:pPr>
                    <w:jc w:val="center"/>
                    <w:rPr>
                      <w:rFonts w:ascii="Book Antiqua" w:hAnsi="Book Antiqua"/>
                      <w:b/>
                      <w:bCs/>
                    </w:rPr>
                  </w:pPr>
                  <w:r>
                    <w:rPr>
                      <w:rFonts w:ascii="Book Antiqua" w:hAnsi="Book Antiqua"/>
                      <w:b/>
                      <w:bCs/>
                    </w:rPr>
                    <w:t xml:space="preserve"> 27 апреля   </w:t>
                  </w:r>
                  <w:r w:rsidRPr="00864A66">
                    <w:rPr>
                      <w:rFonts w:ascii="Book Antiqua" w:hAnsi="Book Antiqua"/>
                      <w:b/>
                      <w:bCs/>
                    </w:rPr>
                    <w:t xml:space="preserve"> 201</w:t>
                  </w:r>
                  <w:r>
                    <w:rPr>
                      <w:rFonts w:ascii="Book Antiqua" w:hAnsi="Book Antiqua"/>
                      <w:b/>
                      <w:bCs/>
                    </w:rPr>
                    <w:t>8</w:t>
                  </w:r>
                  <w:r w:rsidRPr="00864A66">
                    <w:rPr>
                      <w:rFonts w:ascii="Book Antiqua" w:hAnsi="Book Antiqua"/>
                      <w:b/>
                      <w:bCs/>
                    </w:rPr>
                    <w:t xml:space="preserve"> г.</w:t>
                  </w:r>
                </w:p>
                <w:p w:rsidR="00206CAD" w:rsidRPr="00864A66" w:rsidRDefault="00206CAD" w:rsidP="00206CAD">
                  <w:pPr>
                    <w:jc w:val="center"/>
                    <w:rPr>
                      <w:rFonts w:ascii="Book Antiqua" w:hAnsi="Book Antiqua"/>
                      <w:b/>
                      <w:bCs/>
                    </w:rPr>
                  </w:pPr>
                  <w:r w:rsidRPr="00864A66">
                    <w:rPr>
                      <w:rFonts w:ascii="Book Antiqua" w:hAnsi="Book Antiqua"/>
                      <w:b/>
                      <w:bCs/>
                    </w:rPr>
                    <w:t xml:space="preserve">№ </w:t>
                  </w:r>
                  <w:r>
                    <w:rPr>
                      <w:rFonts w:ascii="Book Antiqua" w:hAnsi="Book Antiqua"/>
                      <w:b/>
                      <w:bCs/>
                    </w:rPr>
                    <w:t>16</w:t>
                  </w:r>
                </w:p>
              </w:txbxContent>
            </v:textbox>
          </v:line>
        </w:pict>
      </w:r>
    </w:p>
    <w:p w:rsidR="00206CAD" w:rsidRPr="00206CAD" w:rsidRDefault="00206CAD" w:rsidP="00206CAD">
      <w:pPr>
        <w:pStyle w:val="Standard"/>
        <w:jc w:val="center"/>
        <w:rPr>
          <w:sz w:val="20"/>
          <w:szCs w:val="20"/>
        </w:rPr>
      </w:pPr>
      <w:r w:rsidRPr="00206CAD">
        <w:rPr>
          <w:sz w:val="20"/>
          <w:szCs w:val="20"/>
        </w:rPr>
        <w:t>(для юридических лиц, индивидуальных предпринимателей, физических лиц)</w:t>
      </w:r>
    </w:p>
    <w:p w:rsidR="00206CAD" w:rsidRPr="00206CAD" w:rsidRDefault="00206CAD" w:rsidP="00206CAD">
      <w:pPr>
        <w:pStyle w:val="Standard"/>
        <w:jc w:val="center"/>
        <w:rPr>
          <w:sz w:val="20"/>
          <w:szCs w:val="20"/>
        </w:rPr>
      </w:pPr>
      <w:r w:rsidRPr="00206CAD">
        <w:rPr>
          <w:sz w:val="20"/>
          <w:szCs w:val="20"/>
        </w:rPr>
        <w:t>заполняется претендентом (его полномочным представителем)</w:t>
      </w:r>
    </w:p>
    <w:p w:rsidR="00206CAD" w:rsidRPr="00206CAD" w:rsidRDefault="00E60358" w:rsidP="00206CAD">
      <w:pPr>
        <w:pStyle w:val="Standard"/>
        <w:shd w:val="clear" w:color="auto" w:fill="FFFFFF"/>
        <w:tabs>
          <w:tab w:val="left" w:leader="underscore" w:pos="9946"/>
        </w:tabs>
        <w:ind w:left="48"/>
        <w:rPr>
          <w:sz w:val="20"/>
          <w:szCs w:val="20"/>
        </w:rPr>
      </w:pPr>
      <w:r>
        <w:rPr>
          <w:sz w:val="20"/>
          <w:szCs w:val="20"/>
        </w:rPr>
        <w:pict>
          <v:line id="_x0000_s1077" style="position:absolute;left:0;text-align:left;z-index:251712512;visibility:visible" from="153pt,12.15pt" to="506.8pt,12.15pt" strokeweight=".18mm">
            <v:stroke joinstyle="miter"/>
            <v:textbox style="mso-next-textbox:#_x0000_s1077;mso-rotate-with-shape:t" inset="4.41mm,2.29mm,4.41mm,2.29mm">
              <w:txbxContent>
                <w:p w:rsidR="00206CAD" w:rsidRPr="000C0E55" w:rsidRDefault="00206CAD" w:rsidP="00206CAD">
                  <w:pPr>
                    <w:jc w:val="center"/>
                    <w:rPr>
                      <w:sz w:val="14"/>
                      <w:szCs w:val="14"/>
                    </w:rPr>
                  </w:pPr>
                  <w:r>
                    <w:rPr>
                      <w:sz w:val="14"/>
                      <w:szCs w:val="14"/>
                    </w:rPr>
                    <w:t>Выдача оформленного в установленном порядке договора под роспись заявителю (или его представителю) (в недельный срок с момента представления подписанного договора заявителем)</w:t>
                  </w:r>
                </w:p>
              </w:txbxContent>
            </v:textbox>
          </v:line>
        </w:pict>
      </w:r>
      <w:r w:rsidR="00206CAD" w:rsidRPr="00206CAD">
        <w:rPr>
          <w:b/>
          <w:bCs/>
          <w:sz w:val="20"/>
          <w:szCs w:val="20"/>
        </w:rPr>
        <w:t>Наименование</w:t>
      </w:r>
      <w:r w:rsidR="00206CAD" w:rsidRPr="00206CAD">
        <w:rPr>
          <w:rFonts w:cs="Courier New"/>
          <w:b/>
          <w:bCs/>
          <w:sz w:val="20"/>
          <w:szCs w:val="20"/>
        </w:rPr>
        <w:t xml:space="preserve"> </w:t>
      </w:r>
      <w:r w:rsidR="00206CAD" w:rsidRPr="00206CAD">
        <w:rPr>
          <w:b/>
          <w:bCs/>
          <w:sz w:val="20"/>
          <w:szCs w:val="20"/>
        </w:rPr>
        <w:t>претендента</w:t>
      </w:r>
      <w:r w:rsidR="00206CAD" w:rsidRPr="00206CAD">
        <w:rPr>
          <w:rFonts w:cs="Courier New"/>
          <w:b/>
          <w:bCs/>
          <w:sz w:val="20"/>
          <w:szCs w:val="20"/>
        </w:rPr>
        <w:t>:</w:t>
      </w:r>
    </w:p>
    <w:p w:rsidR="00206CAD" w:rsidRPr="00206CAD" w:rsidRDefault="00E60358" w:rsidP="00206CAD">
      <w:pPr>
        <w:pStyle w:val="Standard"/>
        <w:shd w:val="clear" w:color="auto" w:fill="FFFFFF"/>
        <w:tabs>
          <w:tab w:val="right" w:pos="10094"/>
        </w:tabs>
        <w:spacing w:before="120"/>
        <w:ind w:left="51"/>
        <w:rPr>
          <w:sz w:val="20"/>
          <w:szCs w:val="20"/>
        </w:rPr>
      </w:pPr>
      <w:r>
        <w:rPr>
          <w:sz w:val="20"/>
          <w:szCs w:val="20"/>
        </w:rPr>
        <w:pict>
          <v:line id="_x0000_s1078" style="position:absolute;left:0;text-align:left;z-index:251713536;visibility:visible" from="45pt,19.6pt" to="506.8pt,19.6pt" strokeweight=".18mm">
            <v:stroke joinstyle="miter"/>
            <v:textbox style="mso-next-textbox:#_x0000_s1078;mso-rotate-with-shape:t" inset="4.41mm,2.29mm,4.41mm,2.29mm">
              <w:txbxContent>
                <w:p w:rsidR="00206CAD" w:rsidRPr="000C0E55" w:rsidRDefault="00206CAD" w:rsidP="00206CAD">
                  <w:pPr>
                    <w:jc w:val="center"/>
                    <w:rPr>
                      <w:sz w:val="14"/>
                      <w:szCs w:val="14"/>
                    </w:rPr>
                  </w:pPr>
                  <w:r>
                    <w:rPr>
                      <w:sz w:val="14"/>
                      <w:szCs w:val="14"/>
                    </w:rPr>
                    <w:t>Регистрация подписанного договора в журнале регистрации договоров  (в недельный срок с момента представления подписанного договора заявителем)</w:t>
                  </w:r>
                </w:p>
              </w:txbxContent>
            </v:textbox>
          </v:line>
        </w:pict>
      </w:r>
      <w:r w:rsidR="00206CAD" w:rsidRPr="00206CAD">
        <w:rPr>
          <w:sz w:val="20"/>
          <w:szCs w:val="20"/>
        </w:rPr>
        <w:t xml:space="preserve">в лице                                                                                                                            </w:t>
      </w:r>
      <w:r w:rsidR="00206CAD" w:rsidRPr="00206CAD">
        <w:rPr>
          <w:sz w:val="20"/>
          <w:szCs w:val="20"/>
        </w:rPr>
        <w:tab/>
      </w:r>
      <w:proofErr w:type="gramStart"/>
      <w:r w:rsidR="00206CAD" w:rsidRPr="00206CAD">
        <w:rPr>
          <w:sz w:val="20"/>
          <w:szCs w:val="20"/>
        </w:rPr>
        <w:t xml:space="preserve">                                 ,</w:t>
      </w:r>
      <w:proofErr w:type="gramEnd"/>
    </w:p>
    <w:p w:rsidR="00206CAD" w:rsidRPr="00206CAD" w:rsidRDefault="00206CAD" w:rsidP="00206CAD">
      <w:pPr>
        <w:pStyle w:val="Standard"/>
        <w:shd w:val="clear" w:color="auto" w:fill="FFFFFF"/>
        <w:tabs>
          <w:tab w:val="right" w:pos="10043"/>
        </w:tabs>
        <w:spacing w:before="120"/>
        <w:rPr>
          <w:spacing w:val="-1"/>
          <w:sz w:val="20"/>
          <w:szCs w:val="20"/>
        </w:rPr>
      </w:pPr>
      <w:r w:rsidRPr="00206CAD">
        <w:rPr>
          <w:spacing w:val="-1"/>
          <w:sz w:val="20"/>
          <w:szCs w:val="20"/>
        </w:rPr>
        <w:t xml:space="preserve"> </w:t>
      </w:r>
      <w:proofErr w:type="gramStart"/>
      <w:r w:rsidRPr="00206CAD">
        <w:rPr>
          <w:spacing w:val="-1"/>
          <w:sz w:val="20"/>
          <w:szCs w:val="20"/>
        </w:rPr>
        <w:t>действующего</w:t>
      </w:r>
      <w:proofErr w:type="gramEnd"/>
      <w:r w:rsidRPr="00206CAD">
        <w:rPr>
          <w:spacing w:val="-1"/>
          <w:sz w:val="20"/>
          <w:szCs w:val="20"/>
        </w:rPr>
        <w:t xml:space="preserve"> на основании</w:t>
      </w:r>
    </w:p>
    <w:p w:rsidR="00206CAD" w:rsidRPr="00206CAD" w:rsidRDefault="00E60358" w:rsidP="00206CAD">
      <w:pPr>
        <w:pStyle w:val="Standard"/>
        <w:rPr>
          <w:b/>
          <w:sz w:val="20"/>
          <w:szCs w:val="20"/>
        </w:rPr>
      </w:pPr>
      <w:r>
        <w:rPr>
          <w:b/>
          <w:sz w:val="20"/>
          <w:szCs w:val="20"/>
        </w:rPr>
        <w:pict>
          <v:line id="_x0000_s1079" style="position:absolute;z-index:251714560;visibility:visible" from="153pt,4pt" to="506.8pt,4pt" strokeweight=".18mm">
            <v:stroke joinstyle="miter"/>
            <v:textbox style="mso-next-textbox:#_x0000_s1079;mso-rotate-with-shape:t" inset="4.41mm,2.29mm,4.41mm,2.29mm">
              <w:txbxContent>
                <w:p w:rsidR="00206CAD" w:rsidRPr="000C0E55" w:rsidRDefault="00206CAD" w:rsidP="00206CAD">
                  <w:pPr>
                    <w:rPr>
                      <w:sz w:val="14"/>
                      <w:szCs w:val="14"/>
                    </w:rPr>
                  </w:pPr>
                  <w:r>
                    <w:rPr>
                      <w:sz w:val="14"/>
                      <w:szCs w:val="14"/>
                    </w:rPr>
                    <w:t xml:space="preserve">Подготовка проекта договора о закреплении имущества на праве </w:t>
                  </w:r>
                  <w:proofErr w:type="spellStart"/>
                  <w:r>
                    <w:rPr>
                      <w:sz w:val="14"/>
                      <w:szCs w:val="14"/>
                    </w:rPr>
                    <w:t>хозведения</w:t>
                  </w:r>
                  <w:proofErr w:type="spellEnd"/>
                  <w:r>
                    <w:rPr>
                      <w:sz w:val="14"/>
                      <w:szCs w:val="14"/>
                    </w:rPr>
                    <w:t xml:space="preserve"> (оперативное управление) с приложениями и передача его заявителю на подписание (срок- 5 </w:t>
                  </w:r>
                  <w:proofErr w:type="spellStart"/>
                  <w:r>
                    <w:rPr>
                      <w:sz w:val="14"/>
                      <w:szCs w:val="14"/>
                    </w:rPr>
                    <w:t>раб</w:t>
                  </w:r>
                  <w:proofErr w:type="gramStart"/>
                  <w:r>
                    <w:rPr>
                      <w:sz w:val="14"/>
                      <w:szCs w:val="14"/>
                    </w:rPr>
                    <w:t>.д</w:t>
                  </w:r>
                  <w:proofErr w:type="gramEnd"/>
                  <w:r>
                    <w:rPr>
                      <w:sz w:val="14"/>
                      <w:szCs w:val="14"/>
                    </w:rPr>
                    <w:t>ней</w:t>
                  </w:r>
                  <w:proofErr w:type="spellEnd"/>
                  <w:r>
                    <w:rPr>
                      <w:sz w:val="14"/>
                      <w:szCs w:val="14"/>
                    </w:rPr>
                    <w:t xml:space="preserve"> со дня принятия решения о предоставлении объекта в оперативное управление</w:t>
                  </w:r>
                </w:p>
              </w:txbxContent>
            </v:textbox>
          </v:line>
        </w:pict>
      </w:r>
      <w:r w:rsidR="00206CAD" w:rsidRPr="00206CAD">
        <w:rPr>
          <w:b/>
          <w:sz w:val="20"/>
          <w:szCs w:val="20"/>
        </w:rPr>
        <w:t>Сведения о претенденте:</w:t>
      </w:r>
    </w:p>
    <w:p w:rsidR="00206CAD" w:rsidRPr="00206CAD" w:rsidRDefault="00206CAD" w:rsidP="00206CAD">
      <w:pPr>
        <w:pStyle w:val="Standard"/>
        <w:rPr>
          <w:b/>
          <w:sz w:val="20"/>
          <w:szCs w:val="20"/>
        </w:rPr>
      </w:pPr>
      <w:r w:rsidRPr="00206CAD">
        <w:rPr>
          <w:b/>
          <w:sz w:val="20"/>
          <w:szCs w:val="20"/>
        </w:rPr>
        <w:t>Для физического лица</w:t>
      </w:r>
    </w:p>
    <w:p w:rsidR="00206CAD" w:rsidRPr="00206CAD" w:rsidRDefault="00206CAD" w:rsidP="00206CAD">
      <w:pPr>
        <w:pStyle w:val="Standard"/>
        <w:rPr>
          <w:sz w:val="20"/>
          <w:szCs w:val="20"/>
        </w:rPr>
      </w:pPr>
      <w:r w:rsidRPr="00206CAD">
        <w:rPr>
          <w:bCs/>
          <w:spacing w:val="-3"/>
          <w:sz w:val="20"/>
          <w:szCs w:val="20"/>
        </w:rPr>
        <w:t>Документ, удостоверяющий личность:</w:t>
      </w:r>
      <w:r w:rsidRPr="00206CAD">
        <w:rPr>
          <w:sz w:val="20"/>
          <w:szCs w:val="20"/>
        </w:rPr>
        <w:tab/>
      </w:r>
    </w:p>
    <w:p w:rsidR="00206CAD" w:rsidRPr="00206CAD" w:rsidRDefault="00E60358" w:rsidP="00206CAD">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Pr>
          <w:sz w:val="20"/>
          <w:szCs w:val="20"/>
        </w:rPr>
        <w:pict>
          <v:line id="_x0000_s1080" style="position:absolute;left:0;text-align:left;z-index:251715584;visibility:visible" from="2in,2.05pt" to="506.75pt,2.05pt" strokeweight=".18mm">
            <v:stroke joinstyle="miter"/>
            <v:textbox style="mso-next-textbox:#_x0000_s1080;mso-rotate-with-shape:t" inset="4.41mm,2.29mm,4.41mm,2.29mm">
              <w:txbxContent>
                <w:p w:rsidR="00206CAD" w:rsidRPr="002A0094" w:rsidRDefault="00206CAD" w:rsidP="00206CAD">
                  <w:pPr>
                    <w:rPr>
                      <w:sz w:val="16"/>
                      <w:szCs w:val="16"/>
                    </w:rPr>
                  </w:pPr>
                  <w:r w:rsidRPr="002A0094">
                    <w:rPr>
                      <w:sz w:val="16"/>
                      <w:szCs w:val="16"/>
                    </w:rPr>
                    <w:t xml:space="preserve">Подготовка проекта постановления администрации Аликовского района о передаче объекта в </w:t>
                  </w:r>
                  <w:proofErr w:type="spellStart"/>
                  <w:r>
                    <w:rPr>
                      <w:sz w:val="16"/>
                      <w:szCs w:val="16"/>
                    </w:rPr>
                    <w:t>хозведение</w:t>
                  </w:r>
                  <w:proofErr w:type="spellEnd"/>
                  <w:r>
                    <w:rPr>
                      <w:sz w:val="16"/>
                      <w:szCs w:val="16"/>
                    </w:rPr>
                    <w:t xml:space="preserve"> (оперативное управление)</w:t>
                  </w:r>
                  <w:r w:rsidRPr="002A0094">
                    <w:rPr>
                      <w:sz w:val="16"/>
                      <w:szCs w:val="16"/>
                    </w:rPr>
                    <w:t xml:space="preserve"> (срок – 20 рабочих дней со дня регистрации заявления или устранения замечаний)</w:t>
                  </w:r>
                </w:p>
                <w:p w:rsidR="00206CAD" w:rsidRPr="002A0094" w:rsidRDefault="00206CAD" w:rsidP="00206CAD">
                  <w:pPr>
                    <w:rPr>
                      <w:sz w:val="16"/>
                      <w:szCs w:val="16"/>
                    </w:rPr>
                  </w:pPr>
                </w:p>
              </w:txbxContent>
            </v:textbox>
          </v:line>
        </w:pict>
      </w:r>
      <w:r>
        <w:rPr>
          <w:sz w:val="20"/>
          <w:szCs w:val="20"/>
        </w:rPr>
        <w:pict>
          <v:line id="_x0000_s1081" style="position:absolute;left:0;text-align:left;z-index:251716608;visibility:visible" from="387pt,11.05pt" to="506.8pt,11.05pt" strokeweight=".18mm">
            <v:stroke joinstyle="miter"/>
            <v:textbox style="mso-next-textbox:#_x0000_s1081;mso-rotate-with-shape:t" inset="4.41mm,2.29mm,4.41mm,2.29mm">
              <w:txbxContent>
                <w:p w:rsidR="00206CAD" w:rsidRPr="000C0E55" w:rsidRDefault="00206CAD" w:rsidP="00206CAD">
                  <w:pPr>
                    <w:rPr>
                      <w:sz w:val="14"/>
                      <w:szCs w:val="14"/>
                    </w:rPr>
                  </w:pPr>
                  <w:r>
                    <w:rPr>
                      <w:sz w:val="14"/>
                      <w:szCs w:val="14"/>
                    </w:rPr>
                    <w:t xml:space="preserve">Оформление заявления о предоставлении муниципального имущества в </w:t>
                  </w:r>
                  <w:proofErr w:type="spellStart"/>
                  <w:r>
                    <w:rPr>
                      <w:sz w:val="14"/>
                      <w:szCs w:val="14"/>
                    </w:rPr>
                    <w:t>хозведение</w:t>
                  </w:r>
                  <w:proofErr w:type="spellEnd"/>
                  <w:r>
                    <w:rPr>
                      <w:sz w:val="14"/>
                      <w:szCs w:val="14"/>
                    </w:rPr>
                    <w:t xml:space="preserve"> (оперативное управление) и сбор пакета необходимых документов заявителем</w:t>
                  </w:r>
                </w:p>
              </w:txbxContent>
            </v:textbox>
          </v:line>
        </w:pict>
      </w:r>
      <w:r w:rsidR="00206CAD" w:rsidRPr="00206CAD">
        <w:rPr>
          <w:spacing w:val="-3"/>
          <w:sz w:val="20"/>
          <w:szCs w:val="20"/>
        </w:rPr>
        <w:t xml:space="preserve">серия </w:t>
      </w:r>
      <w:r w:rsidR="00206CAD" w:rsidRPr="00206CAD">
        <w:rPr>
          <w:sz w:val="20"/>
          <w:szCs w:val="20"/>
        </w:rPr>
        <w:tab/>
        <w:t>№</w:t>
      </w:r>
      <w:r w:rsidR="00206CAD" w:rsidRPr="00206CAD">
        <w:rPr>
          <w:sz w:val="20"/>
          <w:szCs w:val="20"/>
        </w:rPr>
        <w:tab/>
      </w:r>
      <w:r w:rsidR="00206CAD" w:rsidRPr="00206CAD">
        <w:rPr>
          <w:spacing w:val="-3"/>
          <w:sz w:val="20"/>
          <w:szCs w:val="20"/>
        </w:rPr>
        <w:t xml:space="preserve">, </w:t>
      </w:r>
      <w:proofErr w:type="gramStart"/>
      <w:r w:rsidR="00206CAD" w:rsidRPr="00206CAD">
        <w:rPr>
          <w:spacing w:val="-3"/>
          <w:sz w:val="20"/>
          <w:szCs w:val="20"/>
        </w:rPr>
        <w:t>выдан</w:t>
      </w:r>
      <w:proofErr w:type="gramEnd"/>
      <w:r w:rsidR="00206CAD" w:rsidRPr="00206CAD">
        <w:rPr>
          <w:spacing w:val="-3"/>
          <w:sz w:val="20"/>
          <w:szCs w:val="20"/>
        </w:rPr>
        <w:t xml:space="preserve"> " ______</w:t>
      </w:r>
      <w:r w:rsidR="00206CAD" w:rsidRPr="00206CAD">
        <w:rPr>
          <w:sz w:val="20"/>
          <w:szCs w:val="20"/>
        </w:rPr>
        <w:tab/>
        <w:t>"</w:t>
      </w:r>
      <w:r w:rsidR="00206CAD" w:rsidRPr="00206CAD">
        <w:rPr>
          <w:sz w:val="20"/>
          <w:szCs w:val="20"/>
        </w:rPr>
        <w:tab/>
        <w:t xml:space="preserve">    </w:t>
      </w:r>
    </w:p>
    <w:p w:rsidR="00206CAD" w:rsidRPr="00206CAD" w:rsidRDefault="00206CAD" w:rsidP="00206CAD">
      <w:pPr>
        <w:pStyle w:val="Standard"/>
        <w:shd w:val="clear" w:color="auto" w:fill="FFFFFF"/>
        <w:tabs>
          <w:tab w:val="left" w:leader="underscore" w:pos="8549"/>
        </w:tabs>
        <w:ind w:left="10"/>
        <w:rPr>
          <w:sz w:val="20"/>
          <w:szCs w:val="20"/>
        </w:rPr>
      </w:pPr>
    </w:p>
    <w:p w:rsidR="00206CAD" w:rsidRPr="00206CAD" w:rsidRDefault="00E60358" w:rsidP="00206CAD">
      <w:pPr>
        <w:pStyle w:val="Standard"/>
        <w:shd w:val="clear" w:color="auto" w:fill="FFFFFF"/>
        <w:tabs>
          <w:tab w:val="left" w:leader="underscore" w:pos="8549"/>
        </w:tabs>
        <w:ind w:left="10"/>
        <w:jc w:val="center"/>
        <w:rPr>
          <w:spacing w:val="-2"/>
          <w:sz w:val="20"/>
          <w:szCs w:val="20"/>
        </w:rPr>
      </w:pPr>
      <w:r>
        <w:rPr>
          <w:spacing w:val="-2"/>
          <w:sz w:val="20"/>
          <w:szCs w:val="20"/>
        </w:rPr>
        <w:pict>
          <v:line id="_x0000_s1082" style="position:absolute;left:0;text-align:left;z-index:251717632;visibility:visible" from="0,3pt" to="506.75pt,3pt" strokeweight=".18mm">
            <v:stroke joinstyle="miter"/>
            <v:textbox style="mso-next-textbox:#_x0000_s1082;mso-rotate-with-shape:t" inset="4.41mm,2.29mm,4.41mm,2.29mm">
              <w:txbxContent>
                <w:p w:rsidR="00206CAD" w:rsidRPr="002A0094" w:rsidRDefault="00206CAD" w:rsidP="00206CAD">
                  <w:pPr>
                    <w:ind w:left="-142"/>
                    <w:rPr>
                      <w:sz w:val="16"/>
                      <w:szCs w:val="16"/>
                    </w:rPr>
                  </w:pPr>
                  <w:r w:rsidRPr="002A0094">
                    <w:rPr>
                      <w:sz w:val="16"/>
                      <w:szCs w:val="16"/>
                    </w:rPr>
                    <w:t>На сайте администрации в сети «Интернет» (ответ в течение 5 рабочих дней со дня поступления запроса)</w:t>
                  </w:r>
                </w:p>
              </w:txbxContent>
            </v:textbox>
          </v:line>
        </w:pict>
      </w:r>
      <w:r w:rsidR="00206CAD" w:rsidRPr="00206CAD">
        <w:rPr>
          <w:spacing w:val="-2"/>
          <w:sz w:val="20"/>
          <w:szCs w:val="20"/>
        </w:rPr>
        <w:t xml:space="preserve">(кем </w:t>
      </w:r>
      <w:proofErr w:type="gramStart"/>
      <w:r w:rsidR="00206CAD" w:rsidRPr="00206CAD">
        <w:rPr>
          <w:spacing w:val="-2"/>
          <w:sz w:val="20"/>
          <w:szCs w:val="20"/>
        </w:rPr>
        <w:t>выдан</w:t>
      </w:r>
      <w:proofErr w:type="gramEnd"/>
      <w:r w:rsidR="00206CAD" w:rsidRPr="00206CAD">
        <w:rPr>
          <w:spacing w:val="-2"/>
          <w:sz w:val="20"/>
          <w:szCs w:val="20"/>
        </w:rPr>
        <w:t>)</w:t>
      </w:r>
    </w:p>
    <w:p w:rsidR="00206CAD" w:rsidRPr="00206CAD" w:rsidRDefault="00E60358" w:rsidP="00206CAD">
      <w:pPr>
        <w:pStyle w:val="Standard"/>
        <w:shd w:val="clear" w:color="auto" w:fill="FFFFFF"/>
        <w:tabs>
          <w:tab w:val="left" w:leader="underscore" w:pos="10008"/>
        </w:tabs>
        <w:spacing w:before="77"/>
        <w:ind w:left="43"/>
        <w:rPr>
          <w:spacing w:val="-3"/>
          <w:sz w:val="20"/>
          <w:szCs w:val="20"/>
        </w:rPr>
      </w:pPr>
      <w:r>
        <w:rPr>
          <w:spacing w:val="-3"/>
          <w:sz w:val="20"/>
          <w:szCs w:val="20"/>
        </w:rPr>
        <w:pict>
          <v:line id="_x0000_s1083" style="position:absolute;left:0;text-align:left;z-index:251718656;visibility:visible" from="1in,10.65pt" to="506.75pt,10.65pt" strokeweight=".18mm">
            <v:stroke joinstyle="miter"/>
            <v:textbox style="mso-next-textbox:#_x0000_s1083;mso-rotate-with-shape:t" inset="4.41mm,2.29mm,4.41mm,2.29mm">
              <w:txbxContent>
                <w:p w:rsidR="00206CAD" w:rsidRPr="009D2727" w:rsidRDefault="00206CAD" w:rsidP="00206CAD">
                  <w:pPr>
                    <w:rPr>
                      <w:sz w:val="14"/>
                      <w:szCs w:val="14"/>
                    </w:rPr>
                  </w:pPr>
                  <w:r w:rsidRPr="00A022EC">
                    <w:rPr>
                      <w:sz w:val="14"/>
                      <w:szCs w:val="14"/>
                    </w:rPr>
                    <w:t>Получение информации (консультации) о процедуре предоставления муниципальной услуги, сведений о месте нахождения и графике работы а</w:t>
                  </w:r>
                  <w:r>
                    <w:rPr>
                      <w:sz w:val="14"/>
                      <w:szCs w:val="14"/>
                    </w:rPr>
                    <w:t>дминистрации Аликовского района</w:t>
                  </w:r>
                </w:p>
              </w:txbxContent>
            </v:textbox>
          </v:line>
        </w:pict>
      </w:r>
      <w:r w:rsidR="00206CAD" w:rsidRPr="00206CAD">
        <w:rPr>
          <w:spacing w:val="-3"/>
          <w:sz w:val="20"/>
          <w:szCs w:val="20"/>
        </w:rPr>
        <w:t>Место жительства</w:t>
      </w:r>
    </w:p>
    <w:p w:rsidR="00206CAD" w:rsidRPr="00206CAD" w:rsidRDefault="00206CAD" w:rsidP="00206CAD">
      <w:pPr>
        <w:pStyle w:val="Standard"/>
        <w:shd w:val="clear" w:color="auto" w:fill="FFFFFF"/>
        <w:tabs>
          <w:tab w:val="left" w:leader="underscore" w:pos="4459"/>
          <w:tab w:val="left" w:pos="7065"/>
        </w:tabs>
        <w:spacing w:before="38"/>
        <w:ind w:left="38"/>
        <w:rPr>
          <w:sz w:val="20"/>
          <w:szCs w:val="20"/>
        </w:rPr>
      </w:pPr>
      <w:r w:rsidRPr="00206CAD">
        <w:rPr>
          <w:spacing w:val="-3"/>
          <w:sz w:val="20"/>
          <w:szCs w:val="20"/>
        </w:rPr>
        <w:t xml:space="preserve">Телефон                                                                                        </w:t>
      </w:r>
      <w:r w:rsidRPr="00206CAD">
        <w:rPr>
          <w:spacing w:val="-5"/>
          <w:sz w:val="20"/>
          <w:szCs w:val="20"/>
        </w:rPr>
        <w:t>Факс</w:t>
      </w:r>
      <w:r w:rsidRPr="00206CAD">
        <w:rPr>
          <w:sz w:val="20"/>
          <w:szCs w:val="20"/>
        </w:rPr>
        <w:tab/>
      </w:r>
      <w:r w:rsidRPr="00206CAD">
        <w:rPr>
          <w:spacing w:val="-4"/>
          <w:sz w:val="20"/>
          <w:szCs w:val="20"/>
        </w:rPr>
        <w:t>Индекс</w:t>
      </w:r>
    </w:p>
    <w:p w:rsidR="00206CAD" w:rsidRPr="00206CAD" w:rsidRDefault="00E60358" w:rsidP="00206CAD">
      <w:pPr>
        <w:pStyle w:val="Standard"/>
        <w:shd w:val="clear" w:color="auto" w:fill="FFFFFF"/>
        <w:spacing w:before="211"/>
        <w:ind w:left="34"/>
        <w:rPr>
          <w:b/>
          <w:bCs/>
          <w:sz w:val="20"/>
          <w:szCs w:val="20"/>
        </w:rPr>
      </w:pPr>
      <w:r>
        <w:rPr>
          <w:b/>
          <w:bCs/>
          <w:sz w:val="20"/>
          <w:szCs w:val="20"/>
        </w:rPr>
        <w:pict>
          <v:line id="_x0000_s1084" style="position:absolute;left:0;text-align:left;z-index:251719680;visibility:visible" from="378pt,2.2pt" to="506.75pt,2.2pt" strokeweight=".18mm">
            <v:stroke joinstyle="miter"/>
            <v:textbox style="mso-next-textbox:#_x0000_s1084;mso-rotate-with-shape:t" inset="4.41mm,2.29mm,4.41mm,2.29mm">
              <w:txbxContent>
                <w:p w:rsidR="00206CAD" w:rsidRDefault="00206CAD" w:rsidP="00206CAD">
                  <w:pPr>
                    <w:jc w:val="center"/>
                  </w:pPr>
                </w:p>
              </w:txbxContent>
            </v:textbox>
          </v:line>
        </w:pict>
      </w:r>
      <w:r>
        <w:rPr>
          <w:b/>
          <w:bCs/>
          <w:sz w:val="20"/>
          <w:szCs w:val="20"/>
        </w:rPr>
        <w:pict>
          <v:line id="_x0000_s1085" style="position:absolute;left:0;text-align:left;z-index:251720704;visibility:visible" from="243pt,2.2pt" to="351pt,2.2pt" strokeweight=".18mm">
            <v:stroke joinstyle="miter"/>
            <v:textbox style="mso-next-textbox:#_x0000_s1085;mso-rotate-with-shape:t" inset="4.41mm,2.29mm,4.41mm,2.29mm">
              <w:txbxContent>
                <w:p w:rsidR="00206CAD" w:rsidRDefault="00206CAD" w:rsidP="00206CAD"/>
              </w:txbxContent>
            </v:textbox>
          </v:line>
        </w:pict>
      </w:r>
      <w:r>
        <w:rPr>
          <w:b/>
          <w:bCs/>
          <w:sz w:val="20"/>
          <w:szCs w:val="20"/>
        </w:rPr>
        <w:pict>
          <v:line id="_x0000_s1086" style="position:absolute;left:0;text-align:left;z-index:251721728;visibility:visible" from="36pt,2.2pt" to="3in,2.2pt" strokeweight=".18mm">
            <v:stroke joinstyle="miter"/>
            <v:textbox style="mso-next-textbox:#_x0000_s1086;mso-rotate-with-shape:t" inset="4.41mm,2.29mm,4.41mm,2.29mm">
              <w:txbxContent>
                <w:p w:rsidR="00206CAD" w:rsidRDefault="00206CAD" w:rsidP="00206CAD"/>
              </w:txbxContent>
            </v:textbox>
          </v:line>
        </w:pict>
      </w:r>
      <w:r w:rsidR="00206CAD" w:rsidRPr="00206CAD">
        <w:rPr>
          <w:b/>
          <w:bCs/>
          <w:sz w:val="20"/>
          <w:szCs w:val="20"/>
        </w:rPr>
        <w:t>Для юридического лица, индивидуального предпринимателя</w:t>
      </w:r>
    </w:p>
    <w:p w:rsidR="00206CAD" w:rsidRPr="00206CAD" w:rsidRDefault="00E60358" w:rsidP="00206CAD">
      <w:pPr>
        <w:pStyle w:val="Standard"/>
        <w:shd w:val="clear" w:color="auto" w:fill="FFFFFF"/>
        <w:tabs>
          <w:tab w:val="left" w:leader="underscore" w:pos="10003"/>
        </w:tabs>
        <w:spacing w:before="62"/>
        <w:ind w:left="43"/>
        <w:rPr>
          <w:spacing w:val="-7"/>
          <w:sz w:val="20"/>
          <w:szCs w:val="20"/>
        </w:rPr>
      </w:pPr>
      <w:r>
        <w:rPr>
          <w:spacing w:val="-7"/>
          <w:sz w:val="20"/>
          <w:szCs w:val="20"/>
        </w:rPr>
        <w:pict>
          <v:line id="_x0000_s1098" style="position:absolute;left:0;text-align:left;z-index:251734016;visibility:visible" from="27pt,10.6pt" to="252.05pt,10.6pt" strokeweight=".18mm">
            <v:stroke joinstyle="miter"/>
            <v:textbox style="mso-next-textbox:#_x0000_s1098;mso-rotate-with-shape:t" inset="4.41mm,2.29mm,4.41mm,2.29mm">
              <w:txbxContent>
                <w:p w:rsidR="00206CAD" w:rsidRDefault="00206CAD" w:rsidP="00206CAD"/>
              </w:txbxContent>
            </v:textbox>
          </v:line>
        </w:pict>
      </w:r>
      <w:r>
        <w:rPr>
          <w:spacing w:val="-7"/>
          <w:sz w:val="20"/>
          <w:szCs w:val="20"/>
        </w:rPr>
        <w:pict>
          <v:line id="_x0000_s1099" style="position:absolute;left:0;text-align:left;z-index:251735040;visibility:visible" from="279pt,10.6pt" to="504.05pt,10.6pt" strokeweight=".18mm">
            <v:stroke joinstyle="miter"/>
            <v:textbox style="mso-next-textbox:#_x0000_s1099;mso-rotate-with-shape:t" inset="4.41mm,2.29mm,4.41mm,2.29mm">
              <w:txbxContent>
                <w:p w:rsidR="00206CAD" w:rsidRDefault="00206CAD" w:rsidP="00206CAD"/>
              </w:txbxContent>
            </v:textbox>
          </v:line>
        </w:pict>
      </w:r>
      <w:r w:rsidR="00206CAD" w:rsidRPr="00206CAD">
        <w:rPr>
          <w:spacing w:val="-7"/>
          <w:sz w:val="20"/>
          <w:szCs w:val="20"/>
        </w:rPr>
        <w:t xml:space="preserve">ОГРН                                                                                                                           ИНН/КПП  </w:t>
      </w:r>
    </w:p>
    <w:p w:rsidR="00206CAD" w:rsidRPr="00206CAD" w:rsidRDefault="00206CAD" w:rsidP="00206CAD">
      <w:pPr>
        <w:pStyle w:val="Standard"/>
        <w:shd w:val="clear" w:color="auto" w:fill="FFFFFF"/>
        <w:tabs>
          <w:tab w:val="left" w:leader="underscore" w:pos="9897"/>
        </w:tabs>
        <w:spacing w:before="158"/>
        <w:ind w:left="43"/>
        <w:rPr>
          <w:spacing w:val="-2"/>
          <w:sz w:val="20"/>
          <w:szCs w:val="20"/>
        </w:rPr>
      </w:pPr>
      <w:r w:rsidRPr="00206CAD">
        <w:rPr>
          <w:spacing w:val="-2"/>
          <w:sz w:val="20"/>
          <w:szCs w:val="20"/>
        </w:rPr>
        <w:t>Место нахождения претендента (адрес):</w:t>
      </w:r>
    </w:p>
    <w:p w:rsidR="00206CAD" w:rsidRPr="00206CAD" w:rsidRDefault="00E60358" w:rsidP="00206CAD">
      <w:pPr>
        <w:pStyle w:val="Standard"/>
        <w:shd w:val="clear" w:color="auto" w:fill="FFFFFF"/>
        <w:tabs>
          <w:tab w:val="left" w:leader="underscore" w:pos="4454"/>
          <w:tab w:val="left" w:leader="underscore" w:pos="6984"/>
          <w:tab w:val="left" w:leader="underscore" w:pos="10003"/>
        </w:tabs>
        <w:spacing w:before="24"/>
        <w:ind w:left="38"/>
        <w:rPr>
          <w:sz w:val="20"/>
          <w:szCs w:val="20"/>
        </w:rPr>
      </w:pPr>
      <w:r>
        <w:rPr>
          <w:sz w:val="20"/>
          <w:szCs w:val="20"/>
        </w:rPr>
        <w:pict>
          <v:line id="_x0000_s1087" style="position:absolute;left:0;text-align:left;z-index:251722752;visibility:visible" from="153pt,.15pt" to="506.8pt,.15pt" strokeweight=".18mm">
            <v:stroke joinstyle="miter"/>
            <v:textbox style="mso-next-textbox:#_x0000_s1087;mso-rotate-with-shape:t" inset="4.41mm,2.29mm,4.41mm,2.29mm">
              <w:txbxContent>
                <w:p w:rsidR="00206CAD" w:rsidRDefault="00206CAD" w:rsidP="00206CAD"/>
              </w:txbxContent>
            </v:textbox>
          </v:line>
        </w:pict>
      </w:r>
      <w:r>
        <w:rPr>
          <w:sz w:val="20"/>
          <w:szCs w:val="20"/>
        </w:rPr>
        <w:pict>
          <v:line id="_x0000_s1088" style="position:absolute;left:0;text-align:left;z-index:251723776;visibility:visible" from="378pt,9.15pt" to="506.75pt,9.15pt" strokeweight=".18mm">
            <v:stroke joinstyle="miter"/>
            <v:textbox style="mso-next-textbox:#_x0000_s1088;mso-rotate-with-shape:t" inset="4.41mm,2.29mm,4.41mm,2.29mm">
              <w:txbxContent>
                <w:p w:rsidR="00206CAD" w:rsidRDefault="00206CAD" w:rsidP="00206CAD"/>
              </w:txbxContent>
            </v:textbox>
          </v:line>
        </w:pict>
      </w:r>
      <w:r>
        <w:rPr>
          <w:sz w:val="20"/>
          <w:szCs w:val="20"/>
        </w:rPr>
        <w:pict>
          <v:line id="_x0000_s1089" style="position:absolute;left:0;text-align:left;z-index:251724800;visibility:visible" from="243pt,9.15pt" to="342.05pt,9.15pt" strokeweight=".18mm">
            <v:stroke joinstyle="miter"/>
            <v:textbox style="mso-next-textbox:#_x0000_s1089;mso-rotate-with-shape:t" inset="4.41mm,2.29mm,4.41mm,2.29mm">
              <w:txbxContent>
                <w:p w:rsidR="00206CAD" w:rsidRDefault="00206CAD" w:rsidP="00206CAD"/>
              </w:txbxContent>
            </v:textbox>
          </v:line>
        </w:pict>
      </w:r>
      <w:r>
        <w:rPr>
          <w:sz w:val="20"/>
          <w:szCs w:val="20"/>
        </w:rPr>
        <w:pict>
          <v:line id="_x0000_s1090" style="position:absolute;left:0;text-align:left;z-index:251725824;visibility:visible" from="36pt,9.15pt" to="3in,9.15pt" strokeweight=".18mm">
            <v:stroke joinstyle="miter"/>
            <v:textbox style="mso-next-textbox:#_x0000_s1090;mso-rotate-with-shape:t" inset="4.41mm,2.29mm,4.41mm,2.29mm">
              <w:txbxContent>
                <w:p w:rsidR="00206CAD" w:rsidRDefault="00206CAD" w:rsidP="00206CAD"/>
              </w:txbxContent>
            </v:textbox>
          </v:line>
        </w:pict>
      </w:r>
      <w:r w:rsidR="00206CAD" w:rsidRPr="00206CAD">
        <w:rPr>
          <w:spacing w:val="-3"/>
          <w:sz w:val="20"/>
          <w:szCs w:val="20"/>
        </w:rPr>
        <w:t xml:space="preserve">Телефон                                                                                         </w:t>
      </w:r>
      <w:r w:rsidR="00206CAD" w:rsidRPr="00206CAD">
        <w:rPr>
          <w:spacing w:val="-6"/>
          <w:sz w:val="20"/>
          <w:szCs w:val="20"/>
        </w:rPr>
        <w:t xml:space="preserve">Факс                                                       </w:t>
      </w:r>
      <w:r w:rsidR="00206CAD" w:rsidRPr="00206CAD">
        <w:rPr>
          <w:spacing w:val="-3"/>
          <w:sz w:val="20"/>
          <w:szCs w:val="20"/>
        </w:rPr>
        <w:t>Индекс</w:t>
      </w:r>
    </w:p>
    <w:p w:rsidR="00206CAD" w:rsidRPr="00206CAD" w:rsidRDefault="00E60358" w:rsidP="00206CAD">
      <w:pPr>
        <w:pStyle w:val="Standard"/>
        <w:shd w:val="clear" w:color="auto" w:fill="FFFFFF"/>
        <w:spacing w:before="139"/>
        <w:ind w:left="38" w:right="339"/>
        <w:rPr>
          <w:sz w:val="20"/>
          <w:szCs w:val="20"/>
        </w:rPr>
      </w:pPr>
      <w:r>
        <w:rPr>
          <w:sz w:val="20"/>
          <w:szCs w:val="20"/>
        </w:rPr>
        <w:pict>
          <v:line id="_x0000_s1071" style="position:absolute;left:0;text-align:left;z-index:251706368;visibility:visible" from="9pt,33.6pt" to="180.05pt,33.6pt" strokeweight=".18mm">
            <v:stroke joinstyle="miter"/>
            <v:textbox style="mso-next-textbox:#_x0000_s1071;mso-rotate-with-shape:t" inset="4.41mm,2.29mm,4.41mm,2.29mm">
              <w:txbxContent>
                <w:p w:rsidR="00206CAD" w:rsidRDefault="00206CAD" w:rsidP="00206CAD"/>
              </w:txbxContent>
            </v:textbox>
          </v:line>
        </w:pict>
      </w:r>
      <w:r w:rsidR="00206CAD" w:rsidRPr="00206CAD">
        <w:rPr>
          <w:b/>
          <w:bCs/>
          <w:spacing w:val="1"/>
          <w:sz w:val="20"/>
          <w:szCs w:val="20"/>
        </w:rPr>
        <w:t xml:space="preserve">Банковские реквизиты претендента для возврата денежных средств: </w:t>
      </w:r>
      <w:r w:rsidR="00206CAD" w:rsidRPr="00206CAD">
        <w:rPr>
          <w:spacing w:val="1"/>
          <w:sz w:val="20"/>
          <w:szCs w:val="20"/>
        </w:rPr>
        <w:t xml:space="preserve">расчетный (лицевой) счет    №                                                            </w:t>
      </w:r>
      <w:proofErr w:type="gramStart"/>
      <w:r w:rsidR="00206CAD" w:rsidRPr="00206CAD">
        <w:rPr>
          <w:sz w:val="20"/>
          <w:szCs w:val="20"/>
        </w:rPr>
        <w:t>в</w:t>
      </w:r>
      <w:proofErr w:type="gramEnd"/>
      <w:r w:rsidR="00206CAD" w:rsidRPr="00206CAD">
        <w:rPr>
          <w:sz w:val="20"/>
          <w:szCs w:val="20"/>
        </w:rPr>
        <w:t xml:space="preserve">  </w:t>
      </w:r>
    </w:p>
    <w:p w:rsidR="00206CAD" w:rsidRPr="00206CAD" w:rsidRDefault="00E60358" w:rsidP="00206CAD">
      <w:pPr>
        <w:pStyle w:val="Standard"/>
        <w:shd w:val="clear" w:color="auto" w:fill="FFFFFF"/>
        <w:spacing w:before="139"/>
        <w:ind w:left="38" w:right="339"/>
        <w:rPr>
          <w:b/>
          <w:bCs/>
          <w:spacing w:val="-1"/>
          <w:sz w:val="20"/>
          <w:szCs w:val="20"/>
        </w:rPr>
      </w:pPr>
      <w:r>
        <w:rPr>
          <w:b/>
          <w:bCs/>
          <w:spacing w:val="-1"/>
          <w:sz w:val="20"/>
          <w:szCs w:val="20"/>
        </w:rPr>
        <w:pict>
          <v:line id="_x0000_s1091" style="position:absolute;left:0;text-align:left;z-index:251726848;visibility:visible" from="189pt,1.4pt" to="506.8pt,1.4pt" strokeweight=".18mm">
            <v:stroke joinstyle="miter"/>
            <v:textbox style="mso-next-textbox:#_x0000_s1091;mso-rotate-with-shape:t" inset="4.41mm,2.29mm,4.41mm,2.29mm">
              <w:txbxContent>
                <w:p w:rsidR="00206CAD" w:rsidRDefault="00206CAD" w:rsidP="00206CAD"/>
              </w:txbxContent>
            </v:textbox>
          </v:line>
        </w:pict>
      </w:r>
      <w:r>
        <w:rPr>
          <w:b/>
          <w:bCs/>
          <w:spacing w:val="-1"/>
          <w:sz w:val="20"/>
          <w:szCs w:val="20"/>
        </w:rPr>
        <w:pict>
          <v:line id="_x0000_s1092" style="position:absolute;left:0;text-align:left;z-index:251727872;visibility:visible" from="0,10.4pt" to="506.75pt,10.4pt" strokeweight=".18mm">
            <v:stroke joinstyle="miter"/>
            <v:textbox style="mso-next-textbox:#_x0000_s1092;mso-rotate-with-shape:t" inset="4.41mm,2.29mm,4.41mm,2.29mm">
              <w:txbxContent>
                <w:p w:rsidR="00206CAD" w:rsidRDefault="00206CAD" w:rsidP="00206CAD"/>
              </w:txbxContent>
            </v:textbox>
          </v:line>
        </w:pict>
      </w:r>
      <w:r>
        <w:rPr>
          <w:b/>
          <w:bCs/>
          <w:spacing w:val="-1"/>
          <w:sz w:val="20"/>
          <w:szCs w:val="20"/>
        </w:rPr>
        <w:pict>
          <v:line id="_x0000_s1093" style="position:absolute;left:0;text-align:left;z-index:251728896;visibility:visible" from="0,19.4pt" to="506.75pt,19.4pt" strokeweight=".18mm">
            <v:stroke joinstyle="miter"/>
            <v:textbox style="mso-next-textbox:#_x0000_s1093;mso-rotate-with-shape:t" inset="4.41mm,2.29mm,4.41mm,2.29mm">
              <w:txbxContent>
                <w:p w:rsidR="00206CAD" w:rsidRDefault="00206CAD" w:rsidP="00206CAD"/>
              </w:txbxContent>
            </v:textbox>
          </v:line>
        </w:pict>
      </w:r>
    </w:p>
    <w:p w:rsidR="00206CAD" w:rsidRPr="00206CAD" w:rsidRDefault="00E60358" w:rsidP="00206CAD">
      <w:pPr>
        <w:pStyle w:val="Standard"/>
        <w:shd w:val="clear" w:color="auto" w:fill="FFFFFF"/>
        <w:spacing w:before="139"/>
        <w:ind w:left="38" w:right="339"/>
        <w:rPr>
          <w:b/>
          <w:bCs/>
          <w:spacing w:val="-1"/>
          <w:sz w:val="20"/>
          <w:szCs w:val="20"/>
        </w:rPr>
      </w:pPr>
      <w:r>
        <w:rPr>
          <w:b/>
          <w:bCs/>
          <w:spacing w:val="-1"/>
          <w:sz w:val="20"/>
          <w:szCs w:val="20"/>
        </w:rPr>
        <w:pict>
          <v:line id="_x0000_s1094" style="position:absolute;left:0;text-align:left;z-index:251729920;visibility:visible" from="0,7.65pt" to="506.75pt,7.65pt" strokeweight=".18mm">
            <v:stroke joinstyle="miter"/>
            <v:textbox style="mso-next-textbox:#_x0000_s1094;mso-rotate-with-shape:t" inset="4.41mm,2.29mm,4.41mm,2.29mm">
              <w:txbxContent>
                <w:p w:rsidR="00206CAD" w:rsidRDefault="00206CAD" w:rsidP="00206CAD"/>
              </w:txbxContent>
            </v:textbox>
          </v:line>
        </w:pict>
      </w:r>
      <w:r w:rsidR="00206CAD" w:rsidRPr="00206CAD">
        <w:rPr>
          <w:b/>
          <w:bCs/>
          <w:spacing w:val="-1"/>
          <w:sz w:val="20"/>
          <w:szCs w:val="20"/>
        </w:rPr>
        <w:t xml:space="preserve">Описание объекта, </w:t>
      </w:r>
      <w:proofErr w:type="gramStart"/>
      <w:r w:rsidR="00206CAD" w:rsidRPr="00206CAD">
        <w:rPr>
          <w:b/>
          <w:bCs/>
          <w:spacing w:val="-1"/>
          <w:sz w:val="20"/>
          <w:szCs w:val="20"/>
        </w:rPr>
        <w:t>выставленного</w:t>
      </w:r>
      <w:proofErr w:type="gramEnd"/>
      <w:r w:rsidR="00206CAD" w:rsidRPr="00206CAD">
        <w:rPr>
          <w:b/>
          <w:bCs/>
          <w:spacing w:val="-1"/>
          <w:sz w:val="20"/>
          <w:szCs w:val="20"/>
        </w:rPr>
        <w:t xml:space="preserve"> на аукцион:</w:t>
      </w:r>
    </w:p>
    <w:p w:rsidR="00206CAD" w:rsidRPr="00206CAD" w:rsidRDefault="00E60358" w:rsidP="00206CAD">
      <w:pPr>
        <w:pStyle w:val="Standard"/>
        <w:shd w:val="clear" w:color="auto" w:fill="FFFFFF"/>
        <w:spacing w:before="830"/>
        <w:ind w:left="1147"/>
        <w:rPr>
          <w:sz w:val="20"/>
          <w:szCs w:val="20"/>
        </w:rPr>
      </w:pPr>
      <w:r>
        <w:rPr>
          <w:sz w:val="20"/>
          <w:szCs w:val="20"/>
        </w:rPr>
        <w:pict>
          <v:line id="_x0000_s1073" style="position:absolute;left:0;text-align:left;z-index:251708416;visibility:visible" from="1.2pt,9.35pt" to="7in,11.15pt" strokeweight=".09mm">
            <v:stroke joinstyle="miter"/>
            <v:textbox style="mso-next-textbox:#_x0000_s1073;mso-rotate-with-shape:t" inset="4.41mm,2.29mm,4.41mm,2.29mm">
              <w:txbxContent>
                <w:p w:rsidR="00206CAD" w:rsidRDefault="00206CAD" w:rsidP="00206CAD"/>
              </w:txbxContent>
            </v:textbox>
          </v:line>
        </w:pict>
      </w:r>
      <w:r>
        <w:rPr>
          <w:sz w:val="20"/>
          <w:szCs w:val="20"/>
        </w:rPr>
        <w:pict>
          <v:line id="_x0000_s1074" style="position:absolute;left:0;text-align:left;z-index:251709440;visibility:visible" from="1.2pt,19.9pt" to="7in,20.15pt" strokeweight=".09mm">
            <v:stroke joinstyle="miter"/>
            <v:textbox style="mso-next-textbox:#_x0000_s1074;mso-rotate-with-shape:t" inset="4.41mm,2.29mm,4.41mm,2.29mm">
              <w:txbxContent>
                <w:p w:rsidR="00206CAD" w:rsidRDefault="00206CAD" w:rsidP="00206CAD"/>
              </w:txbxContent>
            </v:textbox>
          </v:line>
        </w:pict>
      </w:r>
      <w:r>
        <w:rPr>
          <w:sz w:val="20"/>
          <w:szCs w:val="20"/>
        </w:rPr>
        <w:pict>
          <v:line id="_x0000_s1075" style="position:absolute;left:0;text-align:left;flip:y;z-index:251710464;visibility:visible" from="1.2pt,29.15pt" to="7in,30pt" strokeweight=".09mm">
            <v:stroke joinstyle="miter"/>
            <v:textbox style="mso-next-textbox:#_x0000_s1075;mso-rotate-with-shape:t" inset="4.41mm,2.29mm,4.41mm,2.29mm">
              <w:txbxContent>
                <w:p w:rsidR="00206CAD" w:rsidRDefault="00206CAD" w:rsidP="00206CAD"/>
              </w:txbxContent>
            </v:textbox>
          </v:line>
        </w:pict>
      </w:r>
      <w:r>
        <w:rPr>
          <w:sz w:val="20"/>
          <w:szCs w:val="20"/>
        </w:rPr>
        <w:pict>
          <v:line id="_x0000_s1076" style="position:absolute;left:0;text-align:left;z-index:251711488;visibility:visible" from="0,38.15pt" to="7in,38.15pt" strokeweight=".09mm">
            <v:stroke joinstyle="miter"/>
            <v:textbox style="mso-next-textbox:#_x0000_s1076;mso-rotate-with-shape:t" inset="4.41mm,2.29mm,4.41mm,2.29mm">
              <w:txbxContent>
                <w:p w:rsidR="00206CAD" w:rsidRDefault="00206CAD" w:rsidP="00206CAD"/>
              </w:txbxContent>
            </v:textbox>
          </v:line>
        </w:pict>
      </w:r>
      <w:r w:rsidR="00206CAD" w:rsidRPr="00206CAD">
        <w:rPr>
          <w:sz w:val="20"/>
          <w:szCs w:val="20"/>
        </w:rPr>
        <w:t xml:space="preserve">(указываются местонахождение земельного участка, его площадь, адрес, номер кадастрового </w:t>
      </w:r>
      <w:r w:rsidR="00206CAD" w:rsidRPr="00206CAD">
        <w:rPr>
          <w:sz w:val="20"/>
          <w:szCs w:val="20"/>
        </w:rPr>
        <w:lastRenderedPageBreak/>
        <w:t>учета)</w:t>
      </w:r>
    </w:p>
    <w:p w:rsidR="00206CAD" w:rsidRPr="00206CAD" w:rsidRDefault="00206CAD" w:rsidP="00206CAD">
      <w:pPr>
        <w:pStyle w:val="Standard"/>
        <w:shd w:val="clear" w:color="auto" w:fill="FFFFFF"/>
        <w:spacing w:before="53" w:line="211" w:lineRule="exact"/>
        <w:ind w:left="29"/>
        <w:rPr>
          <w:b/>
          <w:bCs/>
          <w:spacing w:val="-1"/>
          <w:sz w:val="20"/>
          <w:szCs w:val="20"/>
        </w:rPr>
      </w:pPr>
      <w:r w:rsidRPr="00206CAD">
        <w:rPr>
          <w:b/>
          <w:bCs/>
          <w:spacing w:val="-1"/>
          <w:sz w:val="20"/>
          <w:szCs w:val="20"/>
        </w:rPr>
        <w:t>Вносимая для участия в аукционе сумма задатка:</w:t>
      </w:r>
    </w:p>
    <w:p w:rsidR="00206CAD" w:rsidRPr="00206CAD" w:rsidRDefault="00E60358" w:rsidP="00206CAD">
      <w:pPr>
        <w:pStyle w:val="Standard"/>
        <w:shd w:val="clear" w:color="auto" w:fill="FFFFFF"/>
        <w:tabs>
          <w:tab w:val="left" w:leader="underscore" w:pos="9031"/>
        </w:tabs>
        <w:ind w:left="17"/>
        <w:rPr>
          <w:sz w:val="20"/>
          <w:szCs w:val="20"/>
        </w:rPr>
      </w:pPr>
      <w:r>
        <w:rPr>
          <w:sz w:val="20"/>
          <w:szCs w:val="20"/>
        </w:rPr>
        <w:pict>
          <v:line id="_x0000_s1095" style="position:absolute;left:0;text-align:left;z-index:251730944;visibility:visible" from="0,9.1pt" to="7in,9.1pt" strokeweight=".09mm">
            <v:stroke joinstyle="miter"/>
            <v:textbox style="mso-next-textbox:#_x0000_s1095;mso-rotate-with-shape:t" inset="4.41mm,2.29mm,4.41mm,2.29mm">
              <w:txbxContent>
                <w:p w:rsidR="00206CAD" w:rsidRDefault="00206CAD" w:rsidP="00206CAD"/>
              </w:txbxContent>
            </v:textbox>
          </v:line>
        </w:pict>
      </w:r>
      <w:r w:rsidR="00206CAD" w:rsidRPr="00206CAD">
        <w:rPr>
          <w:sz w:val="20"/>
          <w:szCs w:val="20"/>
        </w:rPr>
        <w:t xml:space="preserve">                                                                                                                                                    </w:t>
      </w:r>
      <w:r w:rsidR="00206CAD" w:rsidRPr="00206CAD">
        <w:rPr>
          <w:spacing w:val="-3"/>
          <w:sz w:val="20"/>
          <w:szCs w:val="20"/>
        </w:rPr>
        <w:t xml:space="preserve"> (цифрами)</w:t>
      </w:r>
    </w:p>
    <w:p w:rsidR="00206CAD" w:rsidRPr="00206CAD" w:rsidRDefault="00E60358" w:rsidP="00206CAD">
      <w:pPr>
        <w:pStyle w:val="Standard"/>
        <w:shd w:val="clear" w:color="auto" w:fill="FFFFFF"/>
        <w:tabs>
          <w:tab w:val="left" w:leader="underscore" w:pos="8940"/>
        </w:tabs>
        <w:ind w:left="17"/>
        <w:rPr>
          <w:spacing w:val="-3"/>
          <w:sz w:val="20"/>
          <w:szCs w:val="20"/>
        </w:rPr>
      </w:pPr>
      <w:r>
        <w:rPr>
          <w:spacing w:val="-3"/>
          <w:sz w:val="20"/>
          <w:szCs w:val="20"/>
        </w:rPr>
        <w:pict>
          <v:line id="_x0000_s1096" style="position:absolute;left:0;text-align:left;z-index:251731968;visibility:visible" from="0,7.75pt" to="7in,7.75pt" strokeweight=".09mm">
            <v:stroke joinstyle="miter"/>
            <v:textbox style="mso-next-textbox:#_x0000_s1096;mso-rotate-with-shape:t" inset="4.41mm,2.29mm,4.41mm,2.29mm">
              <w:txbxContent>
                <w:p w:rsidR="00206CAD" w:rsidRDefault="00206CAD" w:rsidP="00206CAD"/>
              </w:txbxContent>
            </v:textbox>
          </v:line>
        </w:pict>
      </w:r>
      <w:r w:rsidR="00206CAD" w:rsidRPr="00206CAD">
        <w:rPr>
          <w:spacing w:val="-3"/>
          <w:sz w:val="20"/>
          <w:szCs w:val="20"/>
        </w:rPr>
        <w:t xml:space="preserve">                                                                                                                                                                                                                    (прописью)</w:t>
      </w:r>
    </w:p>
    <w:p w:rsidR="00206CAD" w:rsidRPr="00206CAD" w:rsidRDefault="00206CAD" w:rsidP="00206CAD">
      <w:pPr>
        <w:pStyle w:val="Standard"/>
        <w:shd w:val="clear" w:color="auto" w:fill="FFFFFF"/>
        <w:spacing w:line="283" w:lineRule="exact"/>
        <w:ind w:left="29" w:right="62"/>
        <w:jc w:val="both"/>
        <w:rPr>
          <w:sz w:val="20"/>
          <w:szCs w:val="20"/>
        </w:rPr>
      </w:pPr>
      <w:r w:rsidRPr="00206CAD">
        <w:rPr>
          <w:b/>
          <w:bCs/>
          <w:spacing w:val="5"/>
          <w:sz w:val="20"/>
          <w:szCs w:val="20"/>
        </w:rPr>
        <w:t xml:space="preserve">Прошу включить в состав претендентов для участия в открытом аукционе по </w:t>
      </w:r>
      <w:r w:rsidRPr="00206CAD">
        <w:rPr>
          <w:b/>
          <w:bCs/>
          <w:spacing w:val="-1"/>
          <w:sz w:val="20"/>
          <w:szCs w:val="20"/>
        </w:rPr>
        <w:t>продаже земельного участка, указанного выше и обязуюсь:</w:t>
      </w:r>
    </w:p>
    <w:p w:rsidR="00206CAD" w:rsidRPr="00206CAD" w:rsidRDefault="00206CAD" w:rsidP="00206CAD">
      <w:pPr>
        <w:pStyle w:val="Standard"/>
        <w:shd w:val="clear" w:color="auto" w:fill="FFFFFF"/>
        <w:spacing w:line="230" w:lineRule="exact"/>
        <w:ind w:left="24" w:right="62"/>
        <w:jc w:val="both"/>
        <w:rPr>
          <w:sz w:val="20"/>
          <w:szCs w:val="20"/>
        </w:rPr>
      </w:pPr>
      <w:r w:rsidRPr="00206CAD">
        <w:rPr>
          <w:spacing w:val="-1"/>
          <w:sz w:val="20"/>
          <w:szCs w:val="20"/>
        </w:rPr>
        <w:t xml:space="preserve">Соблюдать условия аукциона, предусмотренные Земельным кодексом РФ, а также указанные в информационном </w:t>
      </w:r>
      <w:r w:rsidRPr="00206CAD">
        <w:rPr>
          <w:spacing w:val="2"/>
          <w:sz w:val="20"/>
          <w:szCs w:val="20"/>
        </w:rPr>
        <w:t>извещении о проведен</w:t>
      </w:r>
      <w:proofErr w:type="gramStart"/>
      <w:r w:rsidRPr="00206CAD">
        <w:rPr>
          <w:spacing w:val="2"/>
          <w:sz w:val="20"/>
          <w:szCs w:val="20"/>
        </w:rPr>
        <w:t>ии ау</w:t>
      </w:r>
      <w:proofErr w:type="gramEnd"/>
      <w:r w:rsidRPr="00206CAD">
        <w:rPr>
          <w:spacing w:val="2"/>
          <w:sz w:val="20"/>
          <w:szCs w:val="20"/>
        </w:rPr>
        <w:t xml:space="preserve">кциона, которые мне </w:t>
      </w:r>
      <w:r w:rsidRPr="00206CAD">
        <w:rPr>
          <w:spacing w:val="-1"/>
          <w:sz w:val="20"/>
          <w:szCs w:val="20"/>
        </w:rPr>
        <w:t>понятны, каких-либо неясностей, вопросов не имеется.</w:t>
      </w:r>
    </w:p>
    <w:p w:rsidR="00206CAD" w:rsidRPr="00206CAD" w:rsidRDefault="00206CAD" w:rsidP="00206CAD">
      <w:pPr>
        <w:pStyle w:val="Standard"/>
        <w:shd w:val="clear" w:color="auto" w:fill="FFFFFF"/>
        <w:spacing w:line="230" w:lineRule="exact"/>
        <w:ind w:left="19" w:right="58"/>
        <w:jc w:val="both"/>
        <w:rPr>
          <w:sz w:val="20"/>
          <w:szCs w:val="20"/>
        </w:rPr>
      </w:pPr>
      <w:r w:rsidRPr="00206CAD">
        <w:rPr>
          <w:spacing w:val="-1"/>
          <w:sz w:val="20"/>
          <w:szCs w:val="20"/>
        </w:rPr>
        <w:t xml:space="preserve">В случае признания победителем аукциона, обязуюсь подписать протокол, договор аренды земельного участка </w:t>
      </w:r>
      <w:r w:rsidRPr="00206CAD">
        <w:rPr>
          <w:spacing w:val="7"/>
          <w:sz w:val="20"/>
          <w:szCs w:val="20"/>
        </w:rPr>
        <w:t xml:space="preserve">в срок и с условиями, </w:t>
      </w:r>
      <w:r w:rsidRPr="00206CAD">
        <w:rPr>
          <w:spacing w:val="-1"/>
          <w:sz w:val="20"/>
          <w:szCs w:val="20"/>
        </w:rPr>
        <w:t>содержащимися в информационном  извещении о проведен</w:t>
      </w:r>
      <w:proofErr w:type="gramStart"/>
      <w:r w:rsidRPr="00206CAD">
        <w:rPr>
          <w:spacing w:val="-1"/>
          <w:sz w:val="20"/>
          <w:szCs w:val="20"/>
        </w:rPr>
        <w:t>ии ау</w:t>
      </w:r>
      <w:proofErr w:type="gramEnd"/>
      <w:r w:rsidRPr="00206CAD">
        <w:rPr>
          <w:spacing w:val="-1"/>
          <w:sz w:val="20"/>
          <w:szCs w:val="20"/>
        </w:rPr>
        <w:t>кциона, а также не позднее</w:t>
      </w:r>
      <w:r w:rsidRPr="00206CAD">
        <w:rPr>
          <w:sz w:val="20"/>
          <w:szCs w:val="20"/>
          <w:u w:val="single"/>
        </w:rPr>
        <w:t xml:space="preserve"> _____________</w:t>
      </w:r>
      <w:r w:rsidRPr="00206CAD">
        <w:rPr>
          <w:spacing w:val="1"/>
          <w:sz w:val="20"/>
          <w:szCs w:val="20"/>
        </w:rPr>
        <w:t xml:space="preserve"> дней внести полностью на расчетный счет</w:t>
      </w:r>
      <w:r w:rsidRPr="00206CAD">
        <w:rPr>
          <w:sz w:val="20"/>
          <w:szCs w:val="20"/>
        </w:rPr>
        <w:t xml:space="preserve"> </w:t>
      </w:r>
      <w:r w:rsidRPr="00206CAD">
        <w:rPr>
          <w:spacing w:val="-1"/>
          <w:sz w:val="20"/>
          <w:szCs w:val="20"/>
        </w:rPr>
        <w:t>(указанный в договоре) сумму денежных средств, определенную по итогам аукциона.</w:t>
      </w:r>
    </w:p>
    <w:p w:rsidR="00206CAD" w:rsidRPr="00206CAD" w:rsidRDefault="00206CAD" w:rsidP="00206CAD">
      <w:pPr>
        <w:pStyle w:val="Standard"/>
        <w:shd w:val="clear" w:color="auto" w:fill="FFFFFF"/>
        <w:spacing w:line="230" w:lineRule="exact"/>
        <w:ind w:left="19"/>
        <w:jc w:val="both"/>
        <w:rPr>
          <w:sz w:val="20"/>
          <w:szCs w:val="20"/>
        </w:rPr>
      </w:pPr>
      <w:r w:rsidRPr="00206CAD">
        <w:rPr>
          <w:sz w:val="20"/>
          <w:szCs w:val="20"/>
        </w:rPr>
        <w:t>Заявляю, что претензий по качеству и состоянию к предмету аукциона сейчас и впоследствии иметь не буду.</w:t>
      </w:r>
    </w:p>
    <w:p w:rsidR="00206CAD" w:rsidRPr="00206CAD" w:rsidRDefault="00206CAD" w:rsidP="00206CAD">
      <w:pPr>
        <w:pStyle w:val="Standard"/>
        <w:shd w:val="clear" w:color="auto" w:fill="FFFFFF"/>
        <w:spacing w:line="230" w:lineRule="exact"/>
        <w:ind w:left="19"/>
        <w:jc w:val="both"/>
        <w:rPr>
          <w:sz w:val="20"/>
          <w:szCs w:val="20"/>
        </w:rPr>
      </w:pPr>
      <w:r w:rsidRPr="00206CAD">
        <w:rPr>
          <w:sz w:val="20"/>
          <w:szCs w:val="20"/>
        </w:rPr>
        <w:t>К заявке прилагается подписанная Претендентом опись представленных документов.</w:t>
      </w:r>
    </w:p>
    <w:p w:rsidR="00206CAD" w:rsidRPr="00206CAD" w:rsidRDefault="00206CAD" w:rsidP="00206CAD">
      <w:pPr>
        <w:pStyle w:val="Standard"/>
        <w:shd w:val="clear" w:color="auto" w:fill="FFFFFF"/>
        <w:spacing w:line="230" w:lineRule="exact"/>
        <w:ind w:left="19"/>
        <w:rPr>
          <w:spacing w:val="-9"/>
          <w:sz w:val="20"/>
          <w:szCs w:val="20"/>
        </w:rPr>
      </w:pPr>
      <w:r w:rsidRPr="00206CAD">
        <w:rPr>
          <w:spacing w:val="-9"/>
          <w:sz w:val="20"/>
          <w:szCs w:val="20"/>
        </w:rPr>
        <w:t>Подпись претендента (его полномочного представителя)________________________</w:t>
      </w:r>
    </w:p>
    <w:p w:rsidR="00206CAD" w:rsidRPr="00206CAD" w:rsidRDefault="00206CAD" w:rsidP="00206CAD">
      <w:pPr>
        <w:pStyle w:val="Standard"/>
        <w:shd w:val="clear" w:color="auto" w:fill="FFFFFF"/>
        <w:spacing w:line="230" w:lineRule="exact"/>
        <w:ind w:left="19"/>
        <w:rPr>
          <w:sz w:val="20"/>
          <w:szCs w:val="20"/>
        </w:rPr>
      </w:pPr>
      <w:r w:rsidRPr="00206CAD">
        <w:rPr>
          <w:spacing w:val="-3"/>
          <w:sz w:val="20"/>
          <w:szCs w:val="20"/>
        </w:rPr>
        <w:t>Дата "</w:t>
      </w:r>
      <w:r w:rsidRPr="00206CAD">
        <w:rPr>
          <w:spacing w:val="-3"/>
          <w:sz w:val="20"/>
          <w:szCs w:val="20"/>
          <w:u w:val="single"/>
        </w:rPr>
        <w:t>____</w:t>
      </w:r>
      <w:r w:rsidRPr="00206CAD">
        <w:rPr>
          <w:sz w:val="20"/>
          <w:szCs w:val="20"/>
        </w:rPr>
        <w:t>"</w:t>
      </w:r>
      <w:r w:rsidRPr="00206CAD">
        <w:rPr>
          <w:sz w:val="20"/>
          <w:szCs w:val="20"/>
          <w:u w:val="single"/>
        </w:rPr>
        <w:t>______________________</w:t>
      </w:r>
      <w:r w:rsidRPr="00206CAD">
        <w:rPr>
          <w:spacing w:val="-18"/>
          <w:sz w:val="20"/>
          <w:szCs w:val="20"/>
        </w:rPr>
        <w:t>20</w:t>
      </w:r>
      <w:r w:rsidRPr="00206CAD">
        <w:rPr>
          <w:spacing w:val="-18"/>
          <w:sz w:val="20"/>
          <w:szCs w:val="20"/>
          <w:u w:val="single"/>
        </w:rPr>
        <w:t>___</w:t>
      </w:r>
      <w:r w:rsidRPr="00206CAD">
        <w:rPr>
          <w:spacing w:val="-16"/>
          <w:sz w:val="20"/>
          <w:szCs w:val="20"/>
        </w:rPr>
        <w:t>г.</w:t>
      </w:r>
    </w:p>
    <w:p w:rsidR="00206CAD" w:rsidRPr="00206CAD" w:rsidRDefault="00206CAD" w:rsidP="00206CAD">
      <w:pPr>
        <w:pStyle w:val="Standard"/>
        <w:shd w:val="clear" w:color="auto" w:fill="FFFFFF"/>
        <w:spacing w:line="230" w:lineRule="exact"/>
        <w:ind w:left="19"/>
        <w:rPr>
          <w:spacing w:val="-4"/>
          <w:sz w:val="20"/>
          <w:szCs w:val="20"/>
        </w:rPr>
      </w:pPr>
      <w:r w:rsidRPr="00206CAD">
        <w:rPr>
          <w:spacing w:val="-4"/>
          <w:sz w:val="20"/>
          <w:szCs w:val="20"/>
        </w:rPr>
        <w:t>Заявка принята организатором (его полномочным представителем)</w:t>
      </w:r>
    </w:p>
    <w:p w:rsidR="00206CAD" w:rsidRPr="00206CAD" w:rsidRDefault="00206CAD" w:rsidP="00206CA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06CAD">
        <w:rPr>
          <w:sz w:val="20"/>
          <w:szCs w:val="20"/>
        </w:rPr>
        <w:t>"</w:t>
      </w:r>
      <w:r w:rsidRPr="00206CAD">
        <w:rPr>
          <w:sz w:val="20"/>
          <w:szCs w:val="20"/>
        </w:rPr>
        <w:tab/>
        <w:t>"</w:t>
      </w:r>
      <w:r w:rsidRPr="00206CAD">
        <w:rPr>
          <w:sz w:val="20"/>
          <w:szCs w:val="20"/>
        </w:rPr>
        <w:tab/>
      </w:r>
      <w:r w:rsidRPr="00206CAD">
        <w:rPr>
          <w:spacing w:val="-14"/>
          <w:sz w:val="20"/>
          <w:szCs w:val="20"/>
        </w:rPr>
        <w:t>20</w:t>
      </w:r>
      <w:r w:rsidRPr="00206CAD">
        <w:rPr>
          <w:sz w:val="20"/>
          <w:szCs w:val="20"/>
        </w:rPr>
        <w:tab/>
      </w:r>
      <w:r w:rsidRPr="00206CAD">
        <w:rPr>
          <w:spacing w:val="-7"/>
          <w:sz w:val="20"/>
          <w:szCs w:val="20"/>
        </w:rPr>
        <w:t xml:space="preserve">г.     в </w:t>
      </w:r>
      <w:r w:rsidRPr="00206CAD">
        <w:rPr>
          <w:sz w:val="20"/>
          <w:szCs w:val="20"/>
        </w:rPr>
        <w:tab/>
      </w:r>
      <w:r w:rsidRPr="00206CAD">
        <w:rPr>
          <w:spacing w:val="-22"/>
          <w:sz w:val="20"/>
          <w:szCs w:val="20"/>
        </w:rPr>
        <w:t>ч.</w:t>
      </w:r>
      <w:r w:rsidRPr="00206CAD">
        <w:rPr>
          <w:sz w:val="20"/>
          <w:szCs w:val="20"/>
        </w:rPr>
        <w:tab/>
      </w:r>
      <w:r w:rsidRPr="00206CAD">
        <w:rPr>
          <w:spacing w:val="-17"/>
          <w:sz w:val="20"/>
          <w:szCs w:val="20"/>
        </w:rPr>
        <w:t>мин.         регистрационный номер ______________</w:t>
      </w:r>
    </w:p>
    <w:p w:rsidR="00206CAD" w:rsidRPr="00206CAD" w:rsidRDefault="00E60358" w:rsidP="00206CAD">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Pr>
          <w:sz w:val="20"/>
          <w:szCs w:val="20"/>
        </w:rPr>
        <w:pict>
          <v:line id="_x0000_s1097" style="position:absolute;left:0;text-align:left;z-index:251732992;visibility:visible" from="243pt,16.2pt" to="504.05pt,16.2pt" strokeweight=".09mm">
            <v:stroke joinstyle="miter"/>
            <v:textbox style="mso-next-textbox:#_x0000_s1097;mso-rotate-with-shape:t" inset="4.41mm,2.29mm,4.41mm,2.29mm">
              <w:txbxContent>
                <w:p w:rsidR="00206CAD" w:rsidRDefault="00206CAD" w:rsidP="00206CAD"/>
              </w:txbxContent>
            </v:textbox>
          </v:line>
        </w:pict>
      </w:r>
      <w:r w:rsidR="00206CAD" w:rsidRPr="00206CAD">
        <w:rPr>
          <w:spacing w:val="-11"/>
          <w:sz w:val="20"/>
          <w:szCs w:val="20"/>
        </w:rPr>
        <w:t>подпись уполномоченного лица, принявшего заявку</w:t>
      </w:r>
      <w:r w:rsidR="00206CAD" w:rsidRPr="00206CAD">
        <w:rPr>
          <w:sz w:val="20"/>
          <w:szCs w:val="20"/>
        </w:rPr>
        <w:tab/>
      </w:r>
    </w:p>
    <w:p w:rsidR="00A228FE" w:rsidRDefault="00A228FE" w:rsidP="00206CAD">
      <w:pPr>
        <w:jc w:val="right"/>
        <w:rPr>
          <w:sz w:val="20"/>
          <w:szCs w:val="20"/>
        </w:rPr>
      </w:pPr>
    </w:p>
    <w:p w:rsidR="00A228FE" w:rsidRDefault="00A228FE" w:rsidP="00206CAD">
      <w:pPr>
        <w:jc w:val="right"/>
        <w:rPr>
          <w:sz w:val="20"/>
          <w:szCs w:val="20"/>
        </w:rPr>
      </w:pPr>
    </w:p>
    <w:p w:rsidR="00A228FE" w:rsidRDefault="00A228FE" w:rsidP="00206CAD">
      <w:pPr>
        <w:jc w:val="right"/>
        <w:rPr>
          <w:sz w:val="20"/>
          <w:szCs w:val="20"/>
        </w:rPr>
      </w:pPr>
    </w:p>
    <w:p w:rsidR="00206CAD" w:rsidRPr="00206CAD" w:rsidRDefault="00206CAD" w:rsidP="00206CAD">
      <w:pPr>
        <w:jc w:val="right"/>
        <w:rPr>
          <w:sz w:val="20"/>
          <w:szCs w:val="20"/>
        </w:rPr>
      </w:pPr>
      <w:r w:rsidRPr="00206CAD">
        <w:rPr>
          <w:sz w:val="20"/>
          <w:szCs w:val="20"/>
        </w:rPr>
        <w:t>Приложение №3</w:t>
      </w:r>
    </w:p>
    <w:p w:rsidR="00206CAD" w:rsidRPr="00206CAD" w:rsidRDefault="00206CAD" w:rsidP="00206CAD">
      <w:pPr>
        <w:pStyle w:val="a3"/>
        <w:ind w:left="150" w:right="150" w:firstLine="300"/>
        <w:jc w:val="right"/>
        <w:rPr>
          <w:rStyle w:val="afe"/>
          <w:b w:val="0"/>
          <w:bCs w:val="0"/>
          <w:sz w:val="20"/>
          <w:szCs w:val="20"/>
        </w:rPr>
      </w:pPr>
      <w:r w:rsidRPr="00206CAD">
        <w:rPr>
          <w:rStyle w:val="afe"/>
          <w:b w:val="0"/>
          <w:bCs w:val="0"/>
          <w:sz w:val="20"/>
          <w:szCs w:val="20"/>
        </w:rPr>
        <w:t>ПРОЕКТ ДОГОВОРА АРЕНДЫ ЗЕМЕЛЬНОГО УЧАСТКА</w:t>
      </w:r>
    </w:p>
    <w:p w:rsidR="00206CAD" w:rsidRPr="00206CAD" w:rsidRDefault="00206CAD" w:rsidP="00206CAD">
      <w:pPr>
        <w:pStyle w:val="a3"/>
        <w:ind w:left="150" w:right="150" w:firstLine="300"/>
        <w:jc w:val="center"/>
        <w:rPr>
          <w:rStyle w:val="afe"/>
          <w:b w:val="0"/>
          <w:bCs w:val="0"/>
          <w:sz w:val="20"/>
          <w:szCs w:val="20"/>
        </w:rPr>
      </w:pPr>
    </w:p>
    <w:p w:rsidR="00206CAD" w:rsidRPr="00206CAD" w:rsidRDefault="00206CAD" w:rsidP="00206CAD">
      <w:pPr>
        <w:ind w:right="-313"/>
        <w:jc w:val="center"/>
        <w:rPr>
          <w:b/>
          <w:sz w:val="20"/>
          <w:szCs w:val="20"/>
        </w:rPr>
      </w:pPr>
      <w:r w:rsidRPr="00206CAD">
        <w:rPr>
          <w:b/>
          <w:sz w:val="20"/>
          <w:szCs w:val="20"/>
        </w:rPr>
        <w:t>ДОГОВОР</w:t>
      </w:r>
    </w:p>
    <w:p w:rsidR="00206CAD" w:rsidRPr="00206CAD" w:rsidRDefault="00206CAD" w:rsidP="00206CAD">
      <w:pPr>
        <w:ind w:right="-313"/>
        <w:jc w:val="center"/>
        <w:rPr>
          <w:b/>
          <w:sz w:val="20"/>
          <w:szCs w:val="20"/>
        </w:rPr>
      </w:pPr>
      <w:r w:rsidRPr="00206CAD">
        <w:rPr>
          <w:b/>
          <w:sz w:val="20"/>
          <w:szCs w:val="20"/>
        </w:rPr>
        <w:t>аренду земельного участка</w:t>
      </w:r>
    </w:p>
    <w:p w:rsidR="00206CAD" w:rsidRPr="00206CAD" w:rsidRDefault="00206CAD" w:rsidP="00206CAD">
      <w:pPr>
        <w:ind w:right="-313"/>
        <w:jc w:val="both"/>
        <w:rPr>
          <w:b/>
          <w:sz w:val="20"/>
          <w:szCs w:val="20"/>
        </w:rPr>
      </w:pPr>
    </w:p>
    <w:p w:rsidR="00206CAD" w:rsidRPr="00206CAD" w:rsidRDefault="00206CAD" w:rsidP="00206CAD">
      <w:pPr>
        <w:ind w:right="-313" w:firstLine="142"/>
        <w:jc w:val="both"/>
        <w:rPr>
          <w:sz w:val="20"/>
          <w:szCs w:val="20"/>
        </w:rPr>
      </w:pPr>
      <w:r w:rsidRPr="00206CAD">
        <w:rPr>
          <w:sz w:val="20"/>
          <w:szCs w:val="20"/>
        </w:rPr>
        <w:t xml:space="preserve"> с. Аликово                                                                                            «____» ______________  </w:t>
      </w:r>
      <w:proofErr w:type="gramStart"/>
      <w:r w:rsidRPr="00206CAD">
        <w:rPr>
          <w:sz w:val="20"/>
          <w:szCs w:val="20"/>
        </w:rPr>
        <w:t>г</w:t>
      </w:r>
      <w:proofErr w:type="gramEnd"/>
      <w:r w:rsidRPr="00206CAD">
        <w:rPr>
          <w:sz w:val="20"/>
          <w:szCs w:val="20"/>
        </w:rPr>
        <w:t>.</w:t>
      </w:r>
    </w:p>
    <w:p w:rsidR="00206CAD" w:rsidRPr="00206CAD" w:rsidRDefault="00206CAD" w:rsidP="00206CAD">
      <w:pPr>
        <w:ind w:right="-313"/>
        <w:jc w:val="both"/>
        <w:rPr>
          <w:sz w:val="20"/>
          <w:szCs w:val="20"/>
        </w:rPr>
      </w:pPr>
      <w:r w:rsidRPr="00206CAD">
        <w:rPr>
          <w:sz w:val="20"/>
          <w:szCs w:val="20"/>
        </w:rPr>
        <w:t xml:space="preserve"> </w:t>
      </w:r>
    </w:p>
    <w:p w:rsidR="00206CAD" w:rsidRPr="00206CAD" w:rsidRDefault="00206CAD" w:rsidP="00206CAD">
      <w:pPr>
        <w:ind w:right="-313" w:firstLine="567"/>
        <w:jc w:val="both"/>
        <w:rPr>
          <w:b/>
          <w:sz w:val="20"/>
          <w:szCs w:val="20"/>
        </w:rPr>
      </w:pPr>
      <w:r w:rsidRPr="00206CAD">
        <w:rPr>
          <w:b/>
          <w:sz w:val="20"/>
          <w:szCs w:val="20"/>
        </w:rPr>
        <w:t>Администрация Аликовского района Чувашской Республики</w:t>
      </w:r>
      <w:r w:rsidRPr="00206CAD">
        <w:rPr>
          <w:sz w:val="20"/>
          <w:szCs w:val="20"/>
        </w:rPr>
        <w:t>, именуемая далее Арендодатель,</w:t>
      </w:r>
      <w:r w:rsidRPr="00206CAD">
        <w:rPr>
          <w:b/>
          <w:sz w:val="20"/>
          <w:szCs w:val="20"/>
        </w:rPr>
        <w:t xml:space="preserve"> </w:t>
      </w:r>
      <w:r w:rsidRPr="00206CAD">
        <w:rPr>
          <w:sz w:val="20"/>
          <w:szCs w:val="20"/>
        </w:rPr>
        <w:t xml:space="preserve">в лице главы администрации  __________________, действующего на основании Устава, с одной стороны, и </w:t>
      </w:r>
      <w:r w:rsidRPr="00206CAD">
        <w:rPr>
          <w:b/>
          <w:sz w:val="20"/>
          <w:szCs w:val="20"/>
        </w:rPr>
        <w:t>________________________________</w:t>
      </w:r>
      <w:r w:rsidRPr="00206CAD">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206CAD" w:rsidRPr="00206CAD" w:rsidRDefault="00206CAD" w:rsidP="00206CAD">
      <w:pPr>
        <w:ind w:right="-313"/>
        <w:jc w:val="center"/>
        <w:rPr>
          <w:b/>
          <w:sz w:val="20"/>
          <w:szCs w:val="20"/>
        </w:rPr>
      </w:pPr>
      <w:proofErr w:type="gramStart"/>
      <w:r w:rsidRPr="00206CAD">
        <w:rPr>
          <w:b/>
          <w:sz w:val="20"/>
          <w:szCs w:val="20"/>
          <w:lang w:val="en-US"/>
        </w:rPr>
        <w:t>I</w:t>
      </w:r>
      <w:r w:rsidRPr="00206CAD">
        <w:rPr>
          <w:b/>
          <w:sz w:val="20"/>
          <w:szCs w:val="20"/>
        </w:rPr>
        <w:t>.  ПРЕДМЕТ</w:t>
      </w:r>
      <w:proofErr w:type="gramEnd"/>
      <w:r w:rsidRPr="00206CAD">
        <w:rPr>
          <w:b/>
          <w:sz w:val="20"/>
          <w:szCs w:val="20"/>
        </w:rPr>
        <w:t xml:space="preserve">  ДОГОВОРА.</w:t>
      </w:r>
    </w:p>
    <w:p w:rsidR="00206CAD" w:rsidRPr="00206CAD" w:rsidRDefault="00206CAD" w:rsidP="00206CAD">
      <w:pPr>
        <w:ind w:right="-313" w:firstLine="600"/>
        <w:jc w:val="both"/>
        <w:rPr>
          <w:sz w:val="20"/>
          <w:szCs w:val="20"/>
        </w:rPr>
      </w:pPr>
      <w:r w:rsidRPr="00206CAD">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w:t>
      </w:r>
      <w:proofErr w:type="gramStart"/>
      <w:r w:rsidRPr="00206CAD">
        <w:rPr>
          <w:sz w:val="20"/>
          <w:szCs w:val="20"/>
        </w:rPr>
        <w:t>для</w:t>
      </w:r>
      <w:proofErr w:type="gramEnd"/>
      <w:r w:rsidRPr="00206CAD">
        <w:rPr>
          <w:sz w:val="20"/>
          <w:szCs w:val="20"/>
        </w:rPr>
        <w:t xml:space="preserve">  __________________________________________________________ (далее - Участок).</w:t>
      </w:r>
    </w:p>
    <w:p w:rsidR="00206CAD" w:rsidRPr="00206CAD" w:rsidRDefault="00206CAD" w:rsidP="00206CAD">
      <w:pPr>
        <w:ind w:right="-313" w:firstLine="600"/>
        <w:jc w:val="both"/>
        <w:rPr>
          <w:sz w:val="20"/>
          <w:szCs w:val="20"/>
        </w:rPr>
      </w:pPr>
      <w:r w:rsidRPr="00206CAD">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206CAD" w:rsidRPr="00206CAD" w:rsidRDefault="00206CAD" w:rsidP="00206CAD">
      <w:pPr>
        <w:ind w:right="-313" w:firstLine="600"/>
        <w:jc w:val="both"/>
        <w:rPr>
          <w:sz w:val="20"/>
          <w:szCs w:val="20"/>
        </w:rPr>
      </w:pPr>
      <w:r w:rsidRPr="00206CAD">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206CAD" w:rsidRPr="00206CAD" w:rsidRDefault="00206CAD" w:rsidP="00206CAD">
      <w:pPr>
        <w:ind w:right="-313"/>
        <w:jc w:val="center"/>
        <w:rPr>
          <w:b/>
          <w:sz w:val="20"/>
          <w:szCs w:val="20"/>
        </w:rPr>
      </w:pPr>
      <w:r w:rsidRPr="00206CAD">
        <w:rPr>
          <w:b/>
          <w:sz w:val="20"/>
          <w:szCs w:val="20"/>
          <w:lang w:val="en-US"/>
        </w:rPr>
        <w:t>II</w:t>
      </w:r>
      <w:proofErr w:type="gramStart"/>
      <w:r w:rsidRPr="00206CAD">
        <w:rPr>
          <w:b/>
          <w:sz w:val="20"/>
          <w:szCs w:val="20"/>
        </w:rPr>
        <w:t>.  СРОК</w:t>
      </w:r>
      <w:proofErr w:type="gramEnd"/>
      <w:r w:rsidRPr="00206CAD">
        <w:rPr>
          <w:b/>
          <w:sz w:val="20"/>
          <w:szCs w:val="20"/>
        </w:rPr>
        <w:t xml:space="preserve">  ДОГОВОРА.</w:t>
      </w:r>
    </w:p>
    <w:p w:rsidR="00206CAD" w:rsidRPr="00206CAD" w:rsidRDefault="00206CAD" w:rsidP="00206CAD">
      <w:pPr>
        <w:ind w:right="-313" w:firstLine="600"/>
        <w:jc w:val="both"/>
        <w:rPr>
          <w:sz w:val="20"/>
          <w:szCs w:val="20"/>
        </w:rPr>
      </w:pPr>
      <w:r w:rsidRPr="00206CAD">
        <w:rPr>
          <w:sz w:val="20"/>
          <w:szCs w:val="20"/>
        </w:rPr>
        <w:t xml:space="preserve">2.1. Настоящий договор заключен на ___ лет с ________________ </w:t>
      </w:r>
      <w:proofErr w:type="gramStart"/>
      <w:r w:rsidRPr="00206CAD">
        <w:rPr>
          <w:sz w:val="20"/>
          <w:szCs w:val="20"/>
        </w:rPr>
        <w:t>г</w:t>
      </w:r>
      <w:proofErr w:type="gramEnd"/>
      <w:r w:rsidRPr="00206CAD">
        <w:rPr>
          <w:sz w:val="20"/>
          <w:szCs w:val="20"/>
        </w:rPr>
        <w:t>. до _______________ г.</w:t>
      </w:r>
    </w:p>
    <w:p w:rsidR="00206CAD" w:rsidRPr="00206CAD" w:rsidRDefault="00206CAD" w:rsidP="00206CAD">
      <w:pPr>
        <w:ind w:right="-313" w:firstLine="567"/>
        <w:jc w:val="both"/>
        <w:rPr>
          <w:sz w:val="20"/>
          <w:szCs w:val="20"/>
        </w:rPr>
      </w:pPr>
      <w:r w:rsidRPr="00206CAD">
        <w:rPr>
          <w:sz w:val="20"/>
          <w:szCs w:val="20"/>
        </w:rPr>
        <w:t xml:space="preserve">2.2. Настоящий договор вступает в силу </w:t>
      </w:r>
      <w:proofErr w:type="gramStart"/>
      <w:r w:rsidRPr="00206CAD">
        <w:rPr>
          <w:sz w:val="20"/>
          <w:szCs w:val="20"/>
        </w:rPr>
        <w:t>с</w:t>
      </w:r>
      <w:proofErr w:type="gramEnd"/>
      <w:r w:rsidRPr="00206CAD">
        <w:rPr>
          <w:sz w:val="20"/>
          <w:szCs w:val="20"/>
        </w:rPr>
        <w:t xml:space="preserve">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206CAD">
        <w:rPr>
          <w:sz w:val="20"/>
          <w:szCs w:val="20"/>
        </w:rPr>
        <w:t>с даты подписания</w:t>
      </w:r>
      <w:proofErr w:type="gramEnd"/>
      <w:r w:rsidRPr="00206CAD">
        <w:rPr>
          <w:sz w:val="20"/>
          <w:szCs w:val="20"/>
        </w:rPr>
        <w:t xml:space="preserve"> акта приема-передачи Участка.</w:t>
      </w:r>
    </w:p>
    <w:p w:rsidR="00206CAD" w:rsidRPr="00206CAD" w:rsidRDefault="00206CAD" w:rsidP="00206CAD">
      <w:pPr>
        <w:ind w:right="-313"/>
        <w:jc w:val="center"/>
        <w:rPr>
          <w:b/>
          <w:sz w:val="20"/>
          <w:szCs w:val="20"/>
        </w:rPr>
      </w:pPr>
      <w:r w:rsidRPr="00206CAD">
        <w:rPr>
          <w:b/>
          <w:sz w:val="20"/>
          <w:szCs w:val="20"/>
          <w:lang w:val="en-US"/>
        </w:rPr>
        <w:t>III</w:t>
      </w:r>
      <w:r w:rsidRPr="00206CAD">
        <w:rPr>
          <w:b/>
          <w:sz w:val="20"/>
          <w:szCs w:val="20"/>
        </w:rPr>
        <w:t>. ПРАВА И ОБЯЗАННОСТИ СТОРОН.</w:t>
      </w:r>
    </w:p>
    <w:p w:rsidR="00206CAD" w:rsidRPr="00206CAD" w:rsidRDefault="00206CAD" w:rsidP="00206CAD">
      <w:pPr>
        <w:ind w:right="-313" w:firstLine="600"/>
        <w:jc w:val="both"/>
        <w:rPr>
          <w:sz w:val="20"/>
          <w:szCs w:val="20"/>
        </w:rPr>
      </w:pPr>
      <w:r w:rsidRPr="00206CAD">
        <w:rPr>
          <w:b/>
          <w:sz w:val="20"/>
          <w:szCs w:val="20"/>
        </w:rPr>
        <w:t>3.1.</w:t>
      </w:r>
      <w:r w:rsidRPr="00206CAD">
        <w:rPr>
          <w:sz w:val="20"/>
          <w:szCs w:val="20"/>
        </w:rPr>
        <w:t xml:space="preserve"> </w:t>
      </w:r>
      <w:r w:rsidRPr="00206CAD">
        <w:rPr>
          <w:b/>
          <w:sz w:val="20"/>
          <w:szCs w:val="20"/>
        </w:rPr>
        <w:t xml:space="preserve">Арендодатель </w:t>
      </w:r>
      <w:r w:rsidRPr="00206CAD">
        <w:rPr>
          <w:sz w:val="20"/>
          <w:szCs w:val="20"/>
        </w:rPr>
        <w:t>имеет право:</w:t>
      </w:r>
    </w:p>
    <w:p w:rsidR="00206CAD" w:rsidRPr="00206CAD" w:rsidRDefault="00206CAD" w:rsidP="00206CAD">
      <w:pPr>
        <w:ind w:right="-313" w:firstLine="600"/>
        <w:jc w:val="both"/>
        <w:rPr>
          <w:sz w:val="20"/>
          <w:szCs w:val="20"/>
        </w:rPr>
      </w:pPr>
      <w:r w:rsidRPr="00206CAD">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206CAD" w:rsidRPr="00206CAD" w:rsidRDefault="00206CAD" w:rsidP="00206CAD">
      <w:pPr>
        <w:ind w:right="-313" w:firstLine="600"/>
        <w:jc w:val="both"/>
        <w:rPr>
          <w:sz w:val="20"/>
          <w:szCs w:val="20"/>
        </w:rPr>
      </w:pPr>
      <w:r w:rsidRPr="00206CAD">
        <w:rPr>
          <w:sz w:val="20"/>
          <w:szCs w:val="20"/>
        </w:rPr>
        <w:t xml:space="preserve">3.1.2. Требовать от Арендатора устранения выявленных Арендодателем нарушений условий договора. </w:t>
      </w:r>
    </w:p>
    <w:p w:rsidR="00206CAD" w:rsidRPr="00206CAD" w:rsidRDefault="00206CAD" w:rsidP="00206CAD">
      <w:pPr>
        <w:ind w:right="-313" w:firstLine="600"/>
        <w:jc w:val="both"/>
        <w:rPr>
          <w:sz w:val="20"/>
          <w:szCs w:val="20"/>
        </w:rPr>
      </w:pPr>
      <w:r w:rsidRPr="00206CAD">
        <w:rPr>
          <w:sz w:val="20"/>
          <w:szCs w:val="20"/>
        </w:rPr>
        <w:t>3.1.3. Требовать в одностороннем порядке досрочного расторжения настоящего договора при невыполнении Арендатором</w:t>
      </w:r>
      <w:r w:rsidRPr="00206CAD">
        <w:rPr>
          <w:b/>
          <w:sz w:val="20"/>
          <w:szCs w:val="20"/>
        </w:rPr>
        <w:t xml:space="preserve"> </w:t>
      </w:r>
      <w:r w:rsidRPr="00206CAD">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206CAD" w:rsidRPr="00206CAD" w:rsidRDefault="00206CAD" w:rsidP="00206CAD">
      <w:pPr>
        <w:ind w:right="-313" w:firstLine="600"/>
        <w:jc w:val="both"/>
        <w:rPr>
          <w:sz w:val="20"/>
          <w:szCs w:val="20"/>
        </w:rPr>
      </w:pPr>
      <w:r w:rsidRPr="00206CAD">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206CAD" w:rsidRPr="00206CAD" w:rsidRDefault="00206CAD" w:rsidP="00206CAD">
      <w:pPr>
        <w:ind w:right="-313" w:firstLine="600"/>
        <w:jc w:val="both"/>
        <w:rPr>
          <w:sz w:val="20"/>
          <w:szCs w:val="20"/>
        </w:rPr>
      </w:pPr>
      <w:r w:rsidRPr="00206CAD">
        <w:rPr>
          <w:sz w:val="20"/>
          <w:szCs w:val="20"/>
        </w:rPr>
        <w:lastRenderedPageBreak/>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206CAD" w:rsidRPr="00206CAD" w:rsidRDefault="00206CAD" w:rsidP="00206CAD">
      <w:pPr>
        <w:ind w:right="-313" w:firstLine="600"/>
        <w:jc w:val="both"/>
        <w:rPr>
          <w:sz w:val="20"/>
          <w:szCs w:val="20"/>
        </w:rPr>
      </w:pPr>
      <w:r w:rsidRPr="00206CAD">
        <w:rPr>
          <w:b/>
          <w:sz w:val="20"/>
          <w:szCs w:val="20"/>
        </w:rPr>
        <w:t>3.2.</w:t>
      </w:r>
      <w:r w:rsidRPr="00206CAD">
        <w:rPr>
          <w:sz w:val="20"/>
          <w:szCs w:val="20"/>
        </w:rPr>
        <w:t xml:space="preserve"> </w:t>
      </w:r>
      <w:r w:rsidRPr="00206CAD">
        <w:rPr>
          <w:b/>
          <w:sz w:val="20"/>
          <w:szCs w:val="20"/>
        </w:rPr>
        <w:t xml:space="preserve">Арендодатель </w:t>
      </w:r>
      <w:r w:rsidRPr="00206CAD">
        <w:rPr>
          <w:sz w:val="20"/>
          <w:szCs w:val="20"/>
        </w:rPr>
        <w:t>обязан:</w:t>
      </w:r>
    </w:p>
    <w:p w:rsidR="00206CAD" w:rsidRPr="00206CAD" w:rsidRDefault="00206CAD" w:rsidP="00206CAD">
      <w:pPr>
        <w:ind w:right="-313" w:firstLine="600"/>
        <w:jc w:val="both"/>
        <w:rPr>
          <w:sz w:val="20"/>
          <w:szCs w:val="20"/>
        </w:rPr>
      </w:pPr>
      <w:r w:rsidRPr="00206CAD">
        <w:rPr>
          <w:sz w:val="20"/>
          <w:szCs w:val="20"/>
        </w:rPr>
        <w:t>3.2.1. Передать Участок Арендатору</w:t>
      </w:r>
      <w:r w:rsidRPr="00206CAD">
        <w:rPr>
          <w:b/>
          <w:sz w:val="20"/>
          <w:szCs w:val="20"/>
        </w:rPr>
        <w:t xml:space="preserve"> </w:t>
      </w:r>
      <w:r w:rsidRPr="00206CAD">
        <w:rPr>
          <w:sz w:val="20"/>
          <w:szCs w:val="20"/>
        </w:rPr>
        <w:t xml:space="preserve">по акту приема-передачи.  </w:t>
      </w:r>
    </w:p>
    <w:p w:rsidR="00206CAD" w:rsidRPr="00206CAD" w:rsidRDefault="00206CAD" w:rsidP="00206CAD">
      <w:pPr>
        <w:ind w:right="-313" w:firstLine="600"/>
        <w:jc w:val="both"/>
        <w:rPr>
          <w:sz w:val="20"/>
          <w:szCs w:val="20"/>
        </w:rPr>
      </w:pPr>
      <w:r w:rsidRPr="00206CAD">
        <w:rPr>
          <w:sz w:val="20"/>
          <w:szCs w:val="20"/>
        </w:rPr>
        <w:t>3.2.2. Выполнять в полном объеме все условия настоящего договора.</w:t>
      </w:r>
    </w:p>
    <w:p w:rsidR="00206CAD" w:rsidRPr="00206CAD" w:rsidRDefault="00206CAD" w:rsidP="00206CAD">
      <w:pPr>
        <w:ind w:right="-313" w:firstLine="600"/>
        <w:jc w:val="both"/>
        <w:rPr>
          <w:sz w:val="20"/>
          <w:szCs w:val="20"/>
        </w:rPr>
      </w:pPr>
      <w:r w:rsidRPr="00206CAD">
        <w:rPr>
          <w:b/>
          <w:sz w:val="20"/>
          <w:szCs w:val="20"/>
        </w:rPr>
        <w:t>3.3.</w:t>
      </w:r>
      <w:r w:rsidRPr="00206CAD">
        <w:rPr>
          <w:sz w:val="20"/>
          <w:szCs w:val="20"/>
        </w:rPr>
        <w:t xml:space="preserve"> </w:t>
      </w:r>
      <w:r w:rsidRPr="00206CAD">
        <w:rPr>
          <w:b/>
          <w:sz w:val="20"/>
          <w:szCs w:val="20"/>
        </w:rPr>
        <w:t xml:space="preserve">Арендатор </w:t>
      </w:r>
      <w:r w:rsidRPr="00206CAD">
        <w:rPr>
          <w:sz w:val="20"/>
          <w:szCs w:val="20"/>
        </w:rPr>
        <w:t>имеет право:</w:t>
      </w:r>
    </w:p>
    <w:p w:rsidR="00206CAD" w:rsidRPr="00206CAD" w:rsidRDefault="00206CAD" w:rsidP="00206CAD">
      <w:pPr>
        <w:ind w:right="-313" w:firstLine="600"/>
        <w:jc w:val="both"/>
        <w:rPr>
          <w:sz w:val="20"/>
          <w:szCs w:val="20"/>
        </w:rPr>
      </w:pPr>
      <w:r w:rsidRPr="00206CAD">
        <w:rPr>
          <w:sz w:val="20"/>
          <w:szCs w:val="20"/>
        </w:rPr>
        <w:t>3.3.1. Использовать Участок на условиях, установленных настоящим договором и в соответствии с действующим законодательством.</w:t>
      </w:r>
    </w:p>
    <w:p w:rsidR="00206CAD" w:rsidRPr="00206CAD" w:rsidRDefault="00206CAD" w:rsidP="00206CAD">
      <w:pPr>
        <w:ind w:right="-313" w:firstLine="600"/>
        <w:jc w:val="both"/>
        <w:rPr>
          <w:sz w:val="20"/>
          <w:szCs w:val="20"/>
        </w:rPr>
      </w:pPr>
      <w:r w:rsidRPr="00206CAD">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206CAD" w:rsidRPr="00206CAD" w:rsidRDefault="00206CAD" w:rsidP="00206CAD">
      <w:pPr>
        <w:ind w:right="-313" w:firstLine="600"/>
        <w:jc w:val="both"/>
        <w:rPr>
          <w:sz w:val="20"/>
          <w:szCs w:val="20"/>
        </w:rPr>
      </w:pPr>
      <w:r w:rsidRPr="00206CAD">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206CAD" w:rsidRPr="00206CAD" w:rsidRDefault="00206CAD" w:rsidP="00206CAD">
      <w:pPr>
        <w:ind w:right="-313" w:firstLine="600"/>
        <w:jc w:val="both"/>
        <w:rPr>
          <w:sz w:val="20"/>
          <w:szCs w:val="20"/>
        </w:rPr>
      </w:pPr>
      <w:r w:rsidRPr="00206CAD">
        <w:rPr>
          <w:b/>
          <w:sz w:val="20"/>
          <w:szCs w:val="20"/>
        </w:rPr>
        <w:t>3.4.</w:t>
      </w:r>
      <w:r w:rsidRPr="00206CAD">
        <w:rPr>
          <w:sz w:val="20"/>
          <w:szCs w:val="20"/>
        </w:rPr>
        <w:t xml:space="preserve"> </w:t>
      </w:r>
      <w:r w:rsidRPr="00206CAD">
        <w:rPr>
          <w:b/>
          <w:sz w:val="20"/>
          <w:szCs w:val="20"/>
        </w:rPr>
        <w:t xml:space="preserve">Арендатор </w:t>
      </w:r>
      <w:r w:rsidRPr="00206CAD">
        <w:rPr>
          <w:sz w:val="20"/>
          <w:szCs w:val="20"/>
        </w:rPr>
        <w:t>обязан:</w:t>
      </w:r>
    </w:p>
    <w:p w:rsidR="00206CAD" w:rsidRPr="00206CAD" w:rsidRDefault="00206CAD" w:rsidP="00206CAD">
      <w:pPr>
        <w:ind w:right="-313" w:firstLine="600"/>
        <w:jc w:val="both"/>
        <w:rPr>
          <w:sz w:val="20"/>
          <w:szCs w:val="20"/>
        </w:rPr>
      </w:pPr>
      <w:r w:rsidRPr="00206CAD">
        <w:rPr>
          <w:sz w:val="20"/>
          <w:szCs w:val="20"/>
        </w:rPr>
        <w:t>3.4.1. Выполнять в полном объеме все условия настоящего договора.</w:t>
      </w:r>
    </w:p>
    <w:p w:rsidR="00206CAD" w:rsidRPr="00206CAD" w:rsidRDefault="00206CAD" w:rsidP="00206CAD">
      <w:pPr>
        <w:pStyle w:val="a9"/>
        <w:suppressAutoHyphens/>
        <w:ind w:right="-313" w:firstLine="600"/>
        <w:rPr>
          <w:rFonts w:ascii="Times New Roman" w:hAnsi="Times New Roman" w:cs="Times New Roman"/>
          <w:noProof/>
        </w:rPr>
      </w:pPr>
      <w:r w:rsidRPr="00206CAD">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206CAD">
        <w:rPr>
          <w:rFonts w:ascii="Times New Roman" w:hAnsi="Times New Roman" w:cs="Times New Roman"/>
          <w:noProof/>
        </w:rPr>
        <w:t>По требованию Арендодателя представлять подлинники платежных документов.</w:t>
      </w:r>
    </w:p>
    <w:p w:rsidR="00206CAD" w:rsidRPr="00206CAD" w:rsidRDefault="00206CAD" w:rsidP="00206CAD">
      <w:pPr>
        <w:ind w:right="-313" w:firstLine="567"/>
        <w:jc w:val="both"/>
        <w:rPr>
          <w:sz w:val="20"/>
          <w:szCs w:val="20"/>
        </w:rPr>
      </w:pPr>
      <w:r w:rsidRPr="00206CAD">
        <w:rPr>
          <w:noProof/>
          <w:sz w:val="20"/>
          <w:szCs w:val="20"/>
        </w:rPr>
        <w:t xml:space="preserve">3.4.3. </w:t>
      </w:r>
      <w:r w:rsidRPr="00206CAD">
        <w:rPr>
          <w:sz w:val="20"/>
          <w:szCs w:val="20"/>
        </w:rPr>
        <w:t xml:space="preserve">В месячный срок </w:t>
      </w:r>
      <w:proofErr w:type="gramStart"/>
      <w:r w:rsidRPr="00206CAD">
        <w:rPr>
          <w:sz w:val="20"/>
          <w:szCs w:val="20"/>
        </w:rPr>
        <w:t>с даты подписания</w:t>
      </w:r>
      <w:proofErr w:type="gramEnd"/>
      <w:r w:rsidRPr="00206CAD">
        <w:rPr>
          <w:sz w:val="20"/>
          <w:szCs w:val="20"/>
        </w:rPr>
        <w:t xml:space="preserve">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206CAD" w:rsidRPr="00206CAD" w:rsidRDefault="00206CAD" w:rsidP="00206CAD">
      <w:pPr>
        <w:ind w:right="-313" w:firstLine="600"/>
        <w:jc w:val="both"/>
        <w:rPr>
          <w:sz w:val="20"/>
          <w:szCs w:val="20"/>
        </w:rPr>
      </w:pPr>
      <w:r w:rsidRPr="00206CAD">
        <w:rPr>
          <w:sz w:val="20"/>
          <w:szCs w:val="20"/>
        </w:rPr>
        <w:t xml:space="preserve">3.4.4. Использовать Участок в соответствии с целевым назначением и разрешенным видом использования.  </w:t>
      </w:r>
    </w:p>
    <w:p w:rsidR="00206CAD" w:rsidRPr="00206CAD" w:rsidRDefault="00206CAD" w:rsidP="00206CAD">
      <w:pPr>
        <w:ind w:right="-313" w:firstLine="600"/>
        <w:jc w:val="both"/>
        <w:rPr>
          <w:sz w:val="20"/>
          <w:szCs w:val="20"/>
        </w:rPr>
      </w:pPr>
      <w:r w:rsidRPr="00206CAD">
        <w:rPr>
          <w:sz w:val="20"/>
          <w:szCs w:val="20"/>
        </w:rPr>
        <w:t xml:space="preserve">3.4.5. Обеспечивать представителям Арендодателя, а также представителям государственных и муниципальных органов </w:t>
      </w:r>
      <w:proofErr w:type="gramStart"/>
      <w:r w:rsidRPr="00206CAD">
        <w:rPr>
          <w:sz w:val="20"/>
          <w:szCs w:val="20"/>
        </w:rPr>
        <w:t>контроля за</w:t>
      </w:r>
      <w:proofErr w:type="gramEnd"/>
      <w:r w:rsidRPr="00206CAD">
        <w:rPr>
          <w:sz w:val="20"/>
          <w:szCs w:val="20"/>
        </w:rPr>
        <w:t xml:space="preserve"> использованием и охраной земель, беспрепятственный доступ на Участок по их требованию. </w:t>
      </w:r>
    </w:p>
    <w:p w:rsidR="00206CAD" w:rsidRPr="00206CAD" w:rsidRDefault="00206CAD" w:rsidP="00206CAD">
      <w:pPr>
        <w:ind w:right="-313" w:firstLine="600"/>
        <w:jc w:val="both"/>
        <w:rPr>
          <w:sz w:val="20"/>
          <w:szCs w:val="20"/>
        </w:rPr>
      </w:pPr>
      <w:r w:rsidRPr="00206CAD">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206CAD" w:rsidRPr="00206CAD" w:rsidRDefault="00206CAD" w:rsidP="00206CAD">
      <w:pPr>
        <w:ind w:right="-313"/>
        <w:jc w:val="both"/>
        <w:rPr>
          <w:sz w:val="20"/>
          <w:szCs w:val="20"/>
        </w:rPr>
      </w:pPr>
      <w:r w:rsidRPr="00206CAD">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206CAD" w:rsidRPr="00206CAD" w:rsidRDefault="00206CAD" w:rsidP="00206CAD">
      <w:pPr>
        <w:ind w:right="-313" w:firstLine="600"/>
        <w:jc w:val="both"/>
        <w:rPr>
          <w:sz w:val="20"/>
          <w:szCs w:val="20"/>
        </w:rPr>
      </w:pPr>
      <w:r w:rsidRPr="00206CAD">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206CAD">
        <w:rPr>
          <w:b/>
          <w:sz w:val="20"/>
          <w:szCs w:val="20"/>
        </w:rPr>
        <w:t xml:space="preserve">, </w:t>
      </w:r>
      <w:r w:rsidRPr="00206CAD">
        <w:rPr>
          <w:sz w:val="20"/>
          <w:szCs w:val="20"/>
        </w:rPr>
        <w:t>а также по иным основаниям, предусмотренным действующим законодательством.</w:t>
      </w:r>
    </w:p>
    <w:p w:rsidR="00206CAD" w:rsidRPr="00206CAD" w:rsidRDefault="00206CAD" w:rsidP="00206CAD">
      <w:pPr>
        <w:ind w:right="-313" w:firstLine="600"/>
        <w:jc w:val="both"/>
        <w:rPr>
          <w:sz w:val="20"/>
          <w:szCs w:val="20"/>
        </w:rPr>
      </w:pPr>
      <w:r w:rsidRPr="00206CAD">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206CAD" w:rsidRPr="00206CAD" w:rsidRDefault="00206CAD" w:rsidP="00206CAD">
      <w:pPr>
        <w:ind w:right="-313" w:firstLine="600"/>
        <w:jc w:val="both"/>
        <w:rPr>
          <w:sz w:val="20"/>
          <w:szCs w:val="20"/>
        </w:rPr>
      </w:pPr>
      <w:r w:rsidRPr="00206CAD">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06CAD" w:rsidRPr="00206CAD" w:rsidRDefault="00206CAD" w:rsidP="00206CAD">
      <w:pPr>
        <w:ind w:right="-313"/>
        <w:jc w:val="center"/>
        <w:rPr>
          <w:b/>
          <w:sz w:val="20"/>
          <w:szCs w:val="20"/>
        </w:rPr>
      </w:pPr>
      <w:r w:rsidRPr="00206CAD">
        <w:rPr>
          <w:b/>
          <w:sz w:val="20"/>
          <w:szCs w:val="20"/>
          <w:lang w:val="en-US"/>
        </w:rPr>
        <w:t>IV</w:t>
      </w:r>
      <w:proofErr w:type="gramStart"/>
      <w:r w:rsidRPr="00206CAD">
        <w:rPr>
          <w:b/>
          <w:sz w:val="20"/>
          <w:szCs w:val="20"/>
        </w:rPr>
        <w:t>.  ПЛАТЕЖИ</w:t>
      </w:r>
      <w:proofErr w:type="gramEnd"/>
      <w:r w:rsidRPr="00206CAD">
        <w:rPr>
          <w:b/>
          <w:sz w:val="20"/>
          <w:szCs w:val="20"/>
        </w:rPr>
        <w:t xml:space="preserve"> И РАСЧЕТЫ ПО ДОГОВОРУ.</w:t>
      </w:r>
    </w:p>
    <w:p w:rsidR="00206CAD" w:rsidRPr="00206CAD" w:rsidRDefault="00206CAD" w:rsidP="00206CAD">
      <w:pPr>
        <w:ind w:right="-313" w:firstLine="600"/>
        <w:jc w:val="both"/>
        <w:rPr>
          <w:sz w:val="20"/>
          <w:szCs w:val="20"/>
        </w:rPr>
      </w:pPr>
      <w:r w:rsidRPr="00206CAD">
        <w:rPr>
          <w:sz w:val="20"/>
          <w:szCs w:val="20"/>
        </w:rPr>
        <w:t xml:space="preserve">4.1. Годовой размер арендной платы за Участок  устанавливается в сумме </w:t>
      </w:r>
      <w:r w:rsidRPr="00206CAD">
        <w:rPr>
          <w:i/>
          <w:sz w:val="20"/>
          <w:szCs w:val="20"/>
          <w:u w:val="single"/>
        </w:rPr>
        <w:t xml:space="preserve">        (___) руб.   коп.</w:t>
      </w:r>
      <w:r w:rsidRPr="00206CAD">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206CAD">
        <w:rPr>
          <w:bCs/>
          <w:sz w:val="20"/>
          <w:szCs w:val="20"/>
        </w:rPr>
        <w:t xml:space="preserve"> УФК по ЧР (_______________ сельское поселение), </w:t>
      </w:r>
      <w:proofErr w:type="spellStart"/>
      <w:proofErr w:type="gramStart"/>
      <w:r w:rsidRPr="00206CAD">
        <w:rPr>
          <w:bCs/>
          <w:sz w:val="20"/>
          <w:szCs w:val="20"/>
        </w:rPr>
        <w:t>р</w:t>
      </w:r>
      <w:proofErr w:type="spellEnd"/>
      <w:proofErr w:type="gramEnd"/>
      <w:r w:rsidRPr="00206CAD">
        <w:rPr>
          <w:bCs/>
          <w:sz w:val="20"/>
          <w:szCs w:val="20"/>
        </w:rPr>
        <w:t>/с 40101810900000010005 в ГРКЦ НБ ЧР БАНКА РОССИИ, ИНН ___________, КБК 99311105013100000120, КПП 210201001 ОКАТО ________________</w:t>
      </w:r>
      <w:r w:rsidRPr="00206CAD">
        <w:rPr>
          <w:sz w:val="20"/>
          <w:szCs w:val="20"/>
        </w:rPr>
        <w:t>.</w:t>
      </w:r>
    </w:p>
    <w:p w:rsidR="00206CAD" w:rsidRPr="00206CAD" w:rsidRDefault="00206CAD" w:rsidP="00206CAD">
      <w:pPr>
        <w:ind w:right="-313" w:firstLine="567"/>
        <w:jc w:val="both"/>
        <w:rPr>
          <w:sz w:val="20"/>
          <w:szCs w:val="20"/>
        </w:rPr>
      </w:pPr>
      <w:r w:rsidRPr="00206CAD">
        <w:rPr>
          <w:sz w:val="20"/>
          <w:szCs w:val="20"/>
        </w:rPr>
        <w:t xml:space="preserve">Первое внесение арендной платы за период пользования земельным участком </w:t>
      </w:r>
      <w:proofErr w:type="gramStart"/>
      <w:r w:rsidRPr="00206CAD">
        <w:rPr>
          <w:sz w:val="20"/>
          <w:szCs w:val="20"/>
        </w:rPr>
        <w:t>с даты акта</w:t>
      </w:r>
      <w:proofErr w:type="gramEnd"/>
      <w:r w:rsidRPr="00206CAD">
        <w:rPr>
          <w:sz w:val="20"/>
          <w:szCs w:val="20"/>
        </w:rPr>
        <w:t xml:space="preserve"> приема-передачи Арендатор</w:t>
      </w:r>
      <w:r w:rsidRPr="00206CAD">
        <w:rPr>
          <w:b/>
          <w:sz w:val="20"/>
          <w:szCs w:val="20"/>
        </w:rPr>
        <w:t xml:space="preserve"> </w:t>
      </w:r>
      <w:r w:rsidRPr="00206CAD">
        <w:rPr>
          <w:sz w:val="20"/>
          <w:szCs w:val="20"/>
        </w:rPr>
        <w:t xml:space="preserve">производит в течение 15 дней после вступления в силу настоящего договора.  </w:t>
      </w:r>
    </w:p>
    <w:p w:rsidR="00206CAD" w:rsidRPr="00206CAD" w:rsidRDefault="00206CAD" w:rsidP="00206CAD">
      <w:pPr>
        <w:ind w:right="-313" w:firstLine="567"/>
        <w:rPr>
          <w:sz w:val="20"/>
          <w:szCs w:val="20"/>
        </w:rPr>
      </w:pPr>
      <w:r w:rsidRPr="00206CAD">
        <w:rPr>
          <w:sz w:val="20"/>
          <w:szCs w:val="20"/>
        </w:rPr>
        <w:t>4.2. В случае изменения исходных данных для расчета арендной платы ее размер подлежит пересмотру.</w:t>
      </w:r>
    </w:p>
    <w:p w:rsidR="00206CAD" w:rsidRPr="00206CAD" w:rsidRDefault="00206CAD" w:rsidP="00206CAD">
      <w:pPr>
        <w:ind w:right="-313" w:firstLine="600"/>
        <w:jc w:val="both"/>
        <w:rPr>
          <w:sz w:val="20"/>
          <w:szCs w:val="20"/>
        </w:rPr>
      </w:pPr>
      <w:r w:rsidRPr="00206CAD">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206CAD" w:rsidRPr="00206CAD" w:rsidRDefault="00206CAD" w:rsidP="00206CAD">
      <w:pPr>
        <w:pStyle w:val="a3"/>
        <w:ind w:right="-313" w:firstLine="600"/>
        <w:jc w:val="both"/>
        <w:rPr>
          <w:sz w:val="20"/>
          <w:szCs w:val="20"/>
        </w:rPr>
      </w:pPr>
      <w:r w:rsidRPr="00206CAD">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206CAD">
        <w:rPr>
          <w:sz w:val="20"/>
          <w:szCs w:val="20"/>
        </w:rPr>
        <w:tab/>
      </w:r>
    </w:p>
    <w:p w:rsidR="00206CAD" w:rsidRPr="00206CAD" w:rsidRDefault="00206CAD" w:rsidP="00206CAD">
      <w:pPr>
        <w:ind w:right="-313" w:firstLine="600"/>
        <w:jc w:val="both"/>
        <w:rPr>
          <w:sz w:val="20"/>
          <w:szCs w:val="20"/>
        </w:rPr>
      </w:pPr>
      <w:r w:rsidRPr="00206CAD">
        <w:rPr>
          <w:sz w:val="20"/>
          <w:szCs w:val="20"/>
        </w:rPr>
        <w:t>4.3. Обязательные платежи в отношении Участка уплачиваются Арендатором</w:t>
      </w:r>
      <w:r w:rsidRPr="00206CAD">
        <w:rPr>
          <w:b/>
          <w:sz w:val="20"/>
          <w:szCs w:val="20"/>
        </w:rPr>
        <w:t xml:space="preserve"> </w:t>
      </w:r>
      <w:r w:rsidRPr="00206CAD">
        <w:rPr>
          <w:sz w:val="20"/>
          <w:szCs w:val="20"/>
        </w:rPr>
        <w:t xml:space="preserve">в сроки, установленные действующим законодательством. </w:t>
      </w:r>
    </w:p>
    <w:p w:rsidR="00206CAD" w:rsidRPr="00206CAD" w:rsidRDefault="00206CAD" w:rsidP="00206CAD">
      <w:pPr>
        <w:ind w:right="-313" w:firstLine="600"/>
        <w:jc w:val="both"/>
        <w:rPr>
          <w:sz w:val="20"/>
          <w:szCs w:val="20"/>
        </w:rPr>
      </w:pPr>
      <w:r w:rsidRPr="00206CAD">
        <w:rPr>
          <w:sz w:val="20"/>
          <w:szCs w:val="20"/>
        </w:rPr>
        <w:lastRenderedPageBreak/>
        <w:t>4.4. Не использование Арендатором</w:t>
      </w:r>
      <w:r w:rsidRPr="00206CAD">
        <w:rPr>
          <w:b/>
          <w:sz w:val="20"/>
          <w:szCs w:val="20"/>
        </w:rPr>
        <w:t xml:space="preserve"> </w:t>
      </w:r>
      <w:r w:rsidRPr="00206CAD">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206CAD">
        <w:rPr>
          <w:b/>
          <w:sz w:val="20"/>
          <w:szCs w:val="20"/>
        </w:rPr>
        <w:t xml:space="preserve"> </w:t>
      </w:r>
      <w:r w:rsidRPr="00206CAD">
        <w:rPr>
          <w:sz w:val="20"/>
          <w:szCs w:val="20"/>
        </w:rPr>
        <w:t>своих обязательств по договору.</w:t>
      </w:r>
    </w:p>
    <w:p w:rsidR="00206CAD" w:rsidRPr="00206CAD" w:rsidRDefault="00206CAD" w:rsidP="00206CAD">
      <w:pPr>
        <w:ind w:right="-313"/>
        <w:jc w:val="center"/>
        <w:rPr>
          <w:b/>
          <w:sz w:val="20"/>
          <w:szCs w:val="20"/>
        </w:rPr>
      </w:pPr>
      <w:proofErr w:type="gramStart"/>
      <w:r w:rsidRPr="00206CAD">
        <w:rPr>
          <w:b/>
          <w:sz w:val="20"/>
          <w:szCs w:val="20"/>
          <w:lang w:val="en-US"/>
        </w:rPr>
        <w:t>V</w:t>
      </w:r>
      <w:r w:rsidRPr="00206CAD">
        <w:rPr>
          <w:b/>
          <w:sz w:val="20"/>
          <w:szCs w:val="20"/>
        </w:rPr>
        <w:t>.  ОТВЕТСТВЕННОСТЬ</w:t>
      </w:r>
      <w:proofErr w:type="gramEnd"/>
      <w:r w:rsidRPr="00206CAD">
        <w:rPr>
          <w:b/>
          <w:sz w:val="20"/>
          <w:szCs w:val="20"/>
        </w:rPr>
        <w:t xml:space="preserve"> СТОРОН.</w:t>
      </w:r>
    </w:p>
    <w:p w:rsidR="00206CAD" w:rsidRPr="00206CAD" w:rsidRDefault="00206CAD" w:rsidP="00206CAD">
      <w:pPr>
        <w:ind w:right="-313" w:firstLine="600"/>
        <w:jc w:val="both"/>
        <w:rPr>
          <w:sz w:val="20"/>
          <w:szCs w:val="20"/>
        </w:rPr>
      </w:pPr>
      <w:r w:rsidRPr="00206CAD">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206CAD" w:rsidRPr="00206CAD" w:rsidRDefault="00206CAD" w:rsidP="00206CAD">
      <w:pPr>
        <w:ind w:right="-313" w:firstLine="600"/>
        <w:jc w:val="both"/>
        <w:rPr>
          <w:sz w:val="20"/>
          <w:szCs w:val="20"/>
        </w:rPr>
      </w:pPr>
      <w:r w:rsidRPr="00206CAD">
        <w:rPr>
          <w:sz w:val="20"/>
          <w:szCs w:val="20"/>
        </w:rPr>
        <w:t>5.2. За каждый день просрочки в оплате арендной платы (п. 4.1. договора) Арендатор</w:t>
      </w:r>
      <w:r w:rsidRPr="00206CAD">
        <w:rPr>
          <w:b/>
          <w:sz w:val="20"/>
          <w:szCs w:val="20"/>
        </w:rPr>
        <w:t xml:space="preserve"> </w:t>
      </w:r>
      <w:r w:rsidRPr="00206CAD">
        <w:rPr>
          <w:sz w:val="20"/>
          <w:szCs w:val="20"/>
        </w:rPr>
        <w:t>уплачивает</w:t>
      </w:r>
      <w:r w:rsidRPr="00206CAD">
        <w:rPr>
          <w:b/>
          <w:sz w:val="20"/>
          <w:szCs w:val="20"/>
        </w:rPr>
        <w:t xml:space="preserve"> </w:t>
      </w:r>
      <w:r w:rsidRPr="00206CAD">
        <w:rPr>
          <w:sz w:val="20"/>
          <w:szCs w:val="20"/>
        </w:rPr>
        <w:t xml:space="preserve">пеню из расчета 0,1 процента от суммы недоимки на расчетный счет, указанный в п.4.1. настоящего договора. </w:t>
      </w:r>
    </w:p>
    <w:p w:rsidR="00206CAD" w:rsidRPr="00206CAD" w:rsidRDefault="00206CAD" w:rsidP="00206CAD">
      <w:pPr>
        <w:ind w:right="-313" w:firstLine="600"/>
        <w:jc w:val="both"/>
        <w:rPr>
          <w:b/>
          <w:sz w:val="20"/>
          <w:szCs w:val="20"/>
        </w:rPr>
      </w:pPr>
      <w:r w:rsidRPr="00206CAD">
        <w:rPr>
          <w:sz w:val="20"/>
          <w:szCs w:val="20"/>
        </w:rPr>
        <w:t>5.3. За несвоевременное возвращение арендованного по настоящему договору Участка по истечении срока аренды Арендатор</w:t>
      </w:r>
      <w:r w:rsidRPr="00206CAD">
        <w:rPr>
          <w:b/>
          <w:sz w:val="20"/>
          <w:szCs w:val="20"/>
        </w:rPr>
        <w:t xml:space="preserve"> </w:t>
      </w:r>
      <w:r w:rsidRPr="00206CAD">
        <w:rPr>
          <w:sz w:val="20"/>
          <w:szCs w:val="20"/>
        </w:rPr>
        <w:t>уплачивает Арендодателю</w:t>
      </w:r>
      <w:r w:rsidRPr="00206CAD">
        <w:rPr>
          <w:b/>
          <w:sz w:val="20"/>
          <w:szCs w:val="20"/>
        </w:rPr>
        <w:t xml:space="preserve"> </w:t>
      </w:r>
      <w:r w:rsidRPr="00206CAD">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206CAD" w:rsidRPr="00206CAD" w:rsidRDefault="00206CAD" w:rsidP="00206CAD">
      <w:pPr>
        <w:ind w:right="-313" w:firstLine="567"/>
        <w:jc w:val="center"/>
        <w:rPr>
          <w:b/>
          <w:sz w:val="20"/>
          <w:szCs w:val="20"/>
        </w:rPr>
      </w:pPr>
      <w:r w:rsidRPr="00206CAD">
        <w:rPr>
          <w:b/>
          <w:sz w:val="20"/>
          <w:szCs w:val="20"/>
          <w:lang w:val="en-US"/>
        </w:rPr>
        <w:t>VI</w:t>
      </w:r>
      <w:r w:rsidRPr="00206CAD">
        <w:rPr>
          <w:b/>
          <w:sz w:val="20"/>
          <w:szCs w:val="20"/>
        </w:rPr>
        <w:t>. ПРЕКРАЩЕНИЕ, ИЗМЕНЕНИЕ УСЛОВИЙ И РАСТОРЖЕНИЕ ДОГОВОРА.</w:t>
      </w:r>
    </w:p>
    <w:p w:rsidR="00206CAD" w:rsidRPr="00206CAD" w:rsidRDefault="00206CAD" w:rsidP="00206CAD">
      <w:pPr>
        <w:ind w:right="-313" w:firstLine="600"/>
        <w:jc w:val="both"/>
        <w:rPr>
          <w:sz w:val="20"/>
          <w:szCs w:val="20"/>
        </w:rPr>
      </w:pPr>
      <w:r w:rsidRPr="00206CAD">
        <w:rPr>
          <w:sz w:val="20"/>
          <w:szCs w:val="20"/>
        </w:rPr>
        <w:t xml:space="preserve">6.1. Настоящий договор считается прекращенным по истечении срока.  </w:t>
      </w:r>
    </w:p>
    <w:p w:rsidR="00206CAD" w:rsidRPr="00206CAD" w:rsidRDefault="00206CAD" w:rsidP="00206CAD">
      <w:pPr>
        <w:ind w:right="-313" w:firstLine="600"/>
        <w:jc w:val="both"/>
        <w:rPr>
          <w:sz w:val="20"/>
          <w:szCs w:val="20"/>
        </w:rPr>
      </w:pPr>
      <w:r w:rsidRPr="00206CAD">
        <w:rPr>
          <w:sz w:val="20"/>
          <w:szCs w:val="20"/>
        </w:rPr>
        <w:t>При расторжении и прекращении настоящего договора Участок подлежат возврату Арендодателю</w:t>
      </w:r>
      <w:r w:rsidRPr="00206CAD">
        <w:rPr>
          <w:b/>
          <w:sz w:val="20"/>
          <w:szCs w:val="20"/>
        </w:rPr>
        <w:t xml:space="preserve"> </w:t>
      </w:r>
      <w:r w:rsidRPr="00206CAD">
        <w:rPr>
          <w:sz w:val="20"/>
          <w:szCs w:val="20"/>
        </w:rPr>
        <w:t>по акту приема-передачи.</w:t>
      </w:r>
    </w:p>
    <w:p w:rsidR="00206CAD" w:rsidRPr="00206CAD" w:rsidRDefault="00206CAD" w:rsidP="00206CAD">
      <w:pPr>
        <w:ind w:right="-313" w:firstLine="600"/>
        <w:jc w:val="both"/>
        <w:rPr>
          <w:sz w:val="20"/>
          <w:szCs w:val="20"/>
        </w:rPr>
      </w:pPr>
      <w:r w:rsidRPr="00206CAD">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206CAD" w:rsidRPr="00206CAD" w:rsidRDefault="00206CAD" w:rsidP="00206CAD">
      <w:pPr>
        <w:ind w:right="-313" w:firstLine="600"/>
        <w:jc w:val="both"/>
        <w:rPr>
          <w:sz w:val="20"/>
          <w:szCs w:val="20"/>
        </w:rPr>
      </w:pPr>
      <w:r w:rsidRPr="00206CAD">
        <w:rPr>
          <w:sz w:val="20"/>
          <w:szCs w:val="20"/>
        </w:rPr>
        <w:t xml:space="preserve">6.3. Настоящий договор, может быть, расторгнут досрочно по взаимному соглашению Сторон. </w:t>
      </w:r>
    </w:p>
    <w:p w:rsidR="00206CAD" w:rsidRPr="00206CAD" w:rsidRDefault="00206CAD" w:rsidP="00206CAD">
      <w:pPr>
        <w:ind w:right="-313" w:firstLine="600"/>
        <w:jc w:val="both"/>
        <w:rPr>
          <w:sz w:val="20"/>
          <w:szCs w:val="20"/>
        </w:rPr>
      </w:pPr>
      <w:r w:rsidRPr="00206CAD">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206CAD" w:rsidRPr="00206CAD" w:rsidRDefault="00206CAD" w:rsidP="00206CAD">
      <w:pPr>
        <w:ind w:right="-313"/>
        <w:jc w:val="center"/>
        <w:rPr>
          <w:b/>
          <w:sz w:val="20"/>
          <w:szCs w:val="20"/>
        </w:rPr>
      </w:pPr>
      <w:proofErr w:type="gramStart"/>
      <w:r w:rsidRPr="00206CAD">
        <w:rPr>
          <w:b/>
          <w:sz w:val="20"/>
          <w:szCs w:val="20"/>
          <w:lang w:val="en-US"/>
        </w:rPr>
        <w:t>VII</w:t>
      </w:r>
      <w:r w:rsidRPr="00206CAD">
        <w:rPr>
          <w:b/>
          <w:sz w:val="20"/>
          <w:szCs w:val="20"/>
        </w:rPr>
        <w:t xml:space="preserve"> .</w:t>
      </w:r>
      <w:proofErr w:type="gramEnd"/>
      <w:r w:rsidRPr="00206CAD">
        <w:rPr>
          <w:b/>
          <w:sz w:val="20"/>
          <w:szCs w:val="20"/>
        </w:rPr>
        <w:t xml:space="preserve">  ПРОЧИЕ ПОЛОЖЕНИЯ.</w:t>
      </w:r>
    </w:p>
    <w:p w:rsidR="00206CAD" w:rsidRPr="00206CAD" w:rsidRDefault="00206CAD" w:rsidP="00206CAD">
      <w:pPr>
        <w:ind w:right="-313" w:firstLine="600"/>
        <w:jc w:val="both"/>
        <w:rPr>
          <w:sz w:val="20"/>
          <w:szCs w:val="20"/>
        </w:rPr>
      </w:pPr>
      <w:r w:rsidRPr="00206CAD">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06CAD" w:rsidRPr="00206CAD" w:rsidRDefault="00206CAD" w:rsidP="00206CAD">
      <w:pPr>
        <w:ind w:right="-313" w:firstLine="567"/>
        <w:jc w:val="both"/>
        <w:rPr>
          <w:sz w:val="20"/>
          <w:szCs w:val="20"/>
        </w:rPr>
      </w:pPr>
      <w:r w:rsidRPr="00206CAD">
        <w:rPr>
          <w:sz w:val="20"/>
          <w:szCs w:val="20"/>
        </w:rPr>
        <w:t xml:space="preserve">7.2. Настоящий договор составлен в 3 экземплярах, имеющих одинаковую юридическую силу, которые находятся: </w:t>
      </w:r>
      <w:proofErr w:type="gramStart"/>
      <w:r w:rsidRPr="00206CAD">
        <w:rPr>
          <w:sz w:val="20"/>
          <w:szCs w:val="20"/>
          <w:lang w:val="en-US"/>
        </w:rPr>
        <w:t>I</w:t>
      </w:r>
      <w:r w:rsidRPr="00206CAD">
        <w:rPr>
          <w:sz w:val="20"/>
          <w:szCs w:val="20"/>
        </w:rPr>
        <w:t xml:space="preserve"> экз.</w:t>
      </w:r>
      <w:proofErr w:type="gramEnd"/>
      <w:r w:rsidRPr="00206CAD">
        <w:rPr>
          <w:sz w:val="20"/>
          <w:szCs w:val="20"/>
        </w:rPr>
        <w:t xml:space="preserve"> – у Арендатора, </w:t>
      </w:r>
      <w:r w:rsidRPr="00206CAD">
        <w:rPr>
          <w:sz w:val="20"/>
          <w:szCs w:val="20"/>
          <w:lang w:val="en-US"/>
        </w:rPr>
        <w:t>II</w:t>
      </w:r>
      <w:r w:rsidRPr="00206CAD">
        <w:rPr>
          <w:sz w:val="20"/>
          <w:szCs w:val="20"/>
        </w:rPr>
        <w:t xml:space="preserve"> экз. – у Арендодателя, </w:t>
      </w:r>
      <w:r w:rsidRPr="00206CAD">
        <w:rPr>
          <w:sz w:val="20"/>
          <w:szCs w:val="20"/>
          <w:lang w:val="en-US"/>
        </w:rPr>
        <w:t>III</w:t>
      </w:r>
      <w:r w:rsidRPr="00206CAD">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06CAD" w:rsidRPr="00206CAD" w:rsidRDefault="00206CAD" w:rsidP="00206CAD">
      <w:pPr>
        <w:ind w:right="-313"/>
        <w:jc w:val="center"/>
        <w:rPr>
          <w:b/>
          <w:sz w:val="20"/>
          <w:szCs w:val="20"/>
        </w:rPr>
      </w:pPr>
      <w:r w:rsidRPr="00206CAD">
        <w:rPr>
          <w:b/>
          <w:sz w:val="20"/>
          <w:szCs w:val="20"/>
          <w:lang w:val="en-US"/>
        </w:rPr>
        <w:t>VIII</w:t>
      </w:r>
      <w:r w:rsidRPr="00206CAD">
        <w:rPr>
          <w:b/>
          <w:sz w:val="20"/>
          <w:szCs w:val="20"/>
        </w:rPr>
        <w:t>. ДОПОЛНИТЕЛЬНЫЕ УСЛОВИЯ.</w:t>
      </w:r>
    </w:p>
    <w:p w:rsidR="00206CAD" w:rsidRPr="00206CAD" w:rsidRDefault="00206CAD" w:rsidP="00206CAD">
      <w:pPr>
        <w:tabs>
          <w:tab w:val="left" w:pos="2040"/>
          <w:tab w:val="left" w:pos="2280"/>
        </w:tabs>
        <w:ind w:right="-313" w:firstLine="480"/>
        <w:rPr>
          <w:sz w:val="20"/>
          <w:szCs w:val="20"/>
        </w:rPr>
      </w:pPr>
      <w:r w:rsidRPr="00206CAD">
        <w:rPr>
          <w:sz w:val="20"/>
          <w:szCs w:val="20"/>
        </w:rPr>
        <w:t>______________________________________________________________________________</w:t>
      </w:r>
    </w:p>
    <w:p w:rsidR="00206CAD" w:rsidRPr="00206CAD" w:rsidRDefault="00206CAD" w:rsidP="00206CAD">
      <w:pPr>
        <w:tabs>
          <w:tab w:val="left" w:pos="2040"/>
          <w:tab w:val="left" w:pos="2280"/>
        </w:tabs>
        <w:ind w:right="-313" w:firstLine="480"/>
        <w:rPr>
          <w:sz w:val="20"/>
          <w:szCs w:val="20"/>
        </w:rPr>
      </w:pPr>
      <w:r w:rsidRPr="00206CAD">
        <w:rPr>
          <w:sz w:val="20"/>
          <w:szCs w:val="20"/>
        </w:rPr>
        <w:t>________________________________________________________________________________</w:t>
      </w:r>
    </w:p>
    <w:p w:rsidR="00206CAD" w:rsidRPr="00206CAD" w:rsidRDefault="00206CAD" w:rsidP="00206CAD">
      <w:pPr>
        <w:ind w:right="-313"/>
        <w:jc w:val="center"/>
        <w:rPr>
          <w:b/>
          <w:sz w:val="20"/>
          <w:szCs w:val="20"/>
        </w:rPr>
      </w:pPr>
      <w:r w:rsidRPr="00206CAD">
        <w:rPr>
          <w:b/>
          <w:sz w:val="20"/>
          <w:szCs w:val="20"/>
        </w:rPr>
        <w:t xml:space="preserve"> РЕКВИЗИТЫ И ПОДПИСИ СТОРОН:</w:t>
      </w:r>
    </w:p>
    <w:p w:rsidR="00206CAD" w:rsidRPr="00206CAD" w:rsidRDefault="00206CAD" w:rsidP="00206CAD">
      <w:pPr>
        <w:pStyle w:val="a7"/>
        <w:tabs>
          <w:tab w:val="num" w:pos="0"/>
        </w:tabs>
        <w:ind w:right="-5" w:firstLine="720"/>
        <w:jc w:val="both"/>
        <w:rPr>
          <w:b/>
          <w:bCs/>
          <w:sz w:val="20"/>
          <w:szCs w:val="20"/>
        </w:rPr>
      </w:pPr>
      <w:r w:rsidRPr="00206CAD">
        <w:rPr>
          <w:sz w:val="20"/>
          <w:szCs w:val="20"/>
        </w:rPr>
        <w:t>Арендодатель</w:t>
      </w:r>
      <w:r w:rsidRPr="00206CAD">
        <w:rPr>
          <w:b/>
          <w:bCs/>
          <w:sz w:val="20"/>
          <w:szCs w:val="20"/>
        </w:rPr>
        <w:t>: Администрация Аликовского района</w:t>
      </w:r>
    </w:p>
    <w:p w:rsidR="00206CAD" w:rsidRPr="00206CAD" w:rsidRDefault="00206CAD" w:rsidP="00206CAD">
      <w:pPr>
        <w:pStyle w:val="a7"/>
        <w:tabs>
          <w:tab w:val="num" w:pos="0"/>
        </w:tabs>
        <w:ind w:right="-5" w:firstLine="720"/>
        <w:jc w:val="both"/>
        <w:rPr>
          <w:b/>
          <w:bCs/>
          <w:sz w:val="20"/>
          <w:szCs w:val="20"/>
        </w:rPr>
      </w:pPr>
      <w:r w:rsidRPr="00206CAD">
        <w:rPr>
          <w:b/>
          <w:bCs/>
          <w:sz w:val="20"/>
          <w:szCs w:val="20"/>
        </w:rPr>
        <w:t xml:space="preserve">Юридический адрес:  Аликовский район, с. Аликово, ул. </w:t>
      </w:r>
      <w:proofErr w:type="gramStart"/>
      <w:r w:rsidRPr="00206CAD">
        <w:rPr>
          <w:b/>
          <w:bCs/>
          <w:sz w:val="20"/>
          <w:szCs w:val="20"/>
        </w:rPr>
        <w:t>Октябрьская</w:t>
      </w:r>
      <w:proofErr w:type="gramEnd"/>
      <w:r w:rsidRPr="00206CAD">
        <w:rPr>
          <w:b/>
          <w:bCs/>
          <w:sz w:val="20"/>
          <w:szCs w:val="20"/>
        </w:rPr>
        <w:t>, д. 21</w:t>
      </w:r>
    </w:p>
    <w:p w:rsidR="00206CAD" w:rsidRPr="00206CAD" w:rsidRDefault="00206CAD" w:rsidP="00206CAD">
      <w:pPr>
        <w:pStyle w:val="a7"/>
        <w:tabs>
          <w:tab w:val="num" w:pos="0"/>
        </w:tabs>
        <w:ind w:right="-5"/>
        <w:jc w:val="both"/>
        <w:rPr>
          <w:b/>
          <w:bCs/>
          <w:sz w:val="20"/>
          <w:szCs w:val="20"/>
        </w:rPr>
      </w:pPr>
      <w:r w:rsidRPr="00206CAD">
        <w:rPr>
          <w:b/>
          <w:bCs/>
          <w:sz w:val="20"/>
          <w:szCs w:val="20"/>
        </w:rPr>
        <w:t xml:space="preserve">Расчетный счет № 4060381087511100015 </w:t>
      </w:r>
      <w:proofErr w:type="gramStart"/>
      <w:r w:rsidRPr="00206CAD">
        <w:rPr>
          <w:b/>
          <w:bCs/>
          <w:sz w:val="20"/>
          <w:szCs w:val="20"/>
        </w:rPr>
        <w:t>Чувашское</w:t>
      </w:r>
      <w:proofErr w:type="gramEnd"/>
      <w:r w:rsidRPr="00206CAD">
        <w:rPr>
          <w:b/>
          <w:bCs/>
          <w:sz w:val="20"/>
          <w:szCs w:val="20"/>
        </w:rPr>
        <w:t xml:space="preserve"> ОСБ </w:t>
      </w:r>
      <w:smartTag w:uri="urn:schemas-microsoft-com:office:smarttags" w:element="metricconverter">
        <w:smartTagPr>
          <w:attr w:name="ProductID" w:val="8613 г"/>
        </w:smartTagPr>
        <w:r w:rsidRPr="00206CAD">
          <w:rPr>
            <w:b/>
            <w:bCs/>
            <w:sz w:val="20"/>
            <w:szCs w:val="20"/>
          </w:rPr>
          <w:t>8613 г</w:t>
        </w:r>
      </w:smartTag>
      <w:r w:rsidRPr="00206CAD">
        <w:rPr>
          <w:b/>
          <w:bCs/>
          <w:sz w:val="20"/>
          <w:szCs w:val="20"/>
        </w:rPr>
        <w:t>. Чебоксары БИК 049706609</w:t>
      </w:r>
    </w:p>
    <w:p w:rsidR="00206CAD" w:rsidRPr="00206CAD" w:rsidRDefault="00206CAD" w:rsidP="00206CAD">
      <w:pPr>
        <w:pStyle w:val="a7"/>
        <w:tabs>
          <w:tab w:val="num" w:pos="0"/>
        </w:tabs>
        <w:ind w:right="-5"/>
        <w:jc w:val="both"/>
        <w:rPr>
          <w:b/>
          <w:bCs/>
          <w:sz w:val="20"/>
          <w:szCs w:val="20"/>
        </w:rPr>
      </w:pPr>
    </w:p>
    <w:p w:rsidR="00206CAD" w:rsidRPr="00206CAD" w:rsidRDefault="00206CAD" w:rsidP="00206CAD">
      <w:pPr>
        <w:ind w:right="-313"/>
        <w:rPr>
          <w:sz w:val="20"/>
          <w:szCs w:val="20"/>
          <w:u w:val="single"/>
        </w:rPr>
      </w:pPr>
      <w:r w:rsidRPr="00206CAD">
        <w:rPr>
          <w:sz w:val="20"/>
          <w:szCs w:val="20"/>
        </w:rPr>
        <w:t xml:space="preserve">Арендатор:  </w:t>
      </w:r>
      <w:r w:rsidRPr="00206CAD">
        <w:rPr>
          <w:sz w:val="20"/>
          <w:szCs w:val="20"/>
          <w:u w:val="single"/>
        </w:rPr>
        <w:t>_________________________________________________________________</w:t>
      </w:r>
    </w:p>
    <w:p w:rsidR="00206CAD" w:rsidRPr="00206CAD" w:rsidRDefault="00206CAD" w:rsidP="00206CAD">
      <w:pPr>
        <w:ind w:right="-313"/>
        <w:rPr>
          <w:sz w:val="20"/>
          <w:szCs w:val="20"/>
          <w:u w:val="single"/>
        </w:rPr>
      </w:pPr>
      <w:r w:rsidRPr="00206CAD">
        <w:rPr>
          <w:sz w:val="20"/>
          <w:szCs w:val="20"/>
        </w:rPr>
        <w:t xml:space="preserve">телефоны: </w:t>
      </w:r>
      <w:r w:rsidRPr="00206CAD">
        <w:rPr>
          <w:sz w:val="20"/>
          <w:szCs w:val="20"/>
          <w:u w:val="single"/>
        </w:rPr>
        <w:t>______________, факс: ___________________________________________________</w:t>
      </w:r>
    </w:p>
    <w:p w:rsidR="00206CAD" w:rsidRPr="00206CAD" w:rsidRDefault="00206CAD" w:rsidP="00206CAD">
      <w:pPr>
        <w:ind w:right="-313"/>
        <w:rPr>
          <w:sz w:val="20"/>
          <w:szCs w:val="20"/>
        </w:rPr>
      </w:pPr>
      <w:r w:rsidRPr="00206CAD">
        <w:rPr>
          <w:sz w:val="20"/>
          <w:szCs w:val="20"/>
        </w:rPr>
        <w:t xml:space="preserve">Расчетный счет Арендатора N </w:t>
      </w:r>
      <w:r w:rsidRPr="00206CAD">
        <w:rPr>
          <w:sz w:val="20"/>
          <w:szCs w:val="20"/>
          <w:u w:val="single"/>
        </w:rPr>
        <w:t xml:space="preserve">                                                                                                  __     </w:t>
      </w:r>
      <w:r w:rsidRPr="00206CAD">
        <w:rPr>
          <w:sz w:val="20"/>
          <w:szCs w:val="20"/>
        </w:rPr>
        <w:t>_</w:t>
      </w:r>
      <w:r w:rsidRPr="00206CAD">
        <w:rPr>
          <w:sz w:val="20"/>
          <w:szCs w:val="20"/>
          <w:u w:val="single"/>
        </w:rPr>
        <w:t xml:space="preserve">            </w:t>
      </w:r>
      <w:r w:rsidRPr="00206CAD">
        <w:rPr>
          <w:sz w:val="20"/>
          <w:szCs w:val="20"/>
        </w:rPr>
        <w:t xml:space="preserve">  </w:t>
      </w:r>
    </w:p>
    <w:p w:rsidR="00206CAD" w:rsidRPr="00206CAD" w:rsidRDefault="00206CAD" w:rsidP="00206CAD">
      <w:pPr>
        <w:ind w:right="-313"/>
        <w:rPr>
          <w:sz w:val="20"/>
          <w:szCs w:val="20"/>
          <w:u w:val="single"/>
        </w:rPr>
      </w:pPr>
      <w:r w:rsidRPr="00206CAD">
        <w:rPr>
          <w:sz w:val="20"/>
          <w:szCs w:val="20"/>
        </w:rPr>
        <w:t xml:space="preserve">__________________________________________, БИК _______________, ИНН </w:t>
      </w:r>
      <w:r w:rsidRPr="00206CAD">
        <w:rPr>
          <w:sz w:val="20"/>
          <w:szCs w:val="20"/>
          <w:u w:val="single"/>
        </w:rPr>
        <w:t xml:space="preserve"> ____________  </w:t>
      </w:r>
    </w:p>
    <w:p w:rsidR="00206CAD" w:rsidRPr="00206CAD" w:rsidRDefault="00206CAD" w:rsidP="00206CAD">
      <w:pPr>
        <w:ind w:right="-313"/>
        <w:rPr>
          <w:sz w:val="20"/>
          <w:szCs w:val="20"/>
        </w:rPr>
      </w:pPr>
      <w:r w:rsidRPr="00206CAD">
        <w:rPr>
          <w:sz w:val="20"/>
          <w:szCs w:val="20"/>
        </w:rPr>
        <w:t>К договору прилагается:</w:t>
      </w:r>
    </w:p>
    <w:p w:rsidR="00206CAD" w:rsidRPr="00206CAD" w:rsidRDefault="00206CAD" w:rsidP="00206CAD">
      <w:pPr>
        <w:numPr>
          <w:ilvl w:val="0"/>
          <w:numId w:val="6"/>
        </w:numPr>
        <w:suppressAutoHyphens/>
        <w:autoSpaceDN w:val="0"/>
        <w:ind w:right="-313"/>
        <w:jc w:val="both"/>
        <w:rPr>
          <w:sz w:val="20"/>
          <w:szCs w:val="20"/>
        </w:rPr>
      </w:pPr>
      <w:r w:rsidRPr="00206CAD">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206CAD">
          <w:rPr>
            <w:sz w:val="20"/>
            <w:szCs w:val="20"/>
          </w:rPr>
          <w:t>1 л</w:t>
        </w:r>
      </w:smartTag>
      <w:r w:rsidRPr="00206CAD">
        <w:rPr>
          <w:sz w:val="20"/>
          <w:szCs w:val="20"/>
        </w:rPr>
        <w:t>. (приложение № 1)</w:t>
      </w:r>
    </w:p>
    <w:p w:rsidR="00206CAD" w:rsidRPr="00206CAD" w:rsidRDefault="00206CAD" w:rsidP="00206CAD">
      <w:pPr>
        <w:ind w:left="360" w:right="-313"/>
        <w:rPr>
          <w:sz w:val="20"/>
          <w:szCs w:val="20"/>
        </w:rPr>
      </w:pPr>
    </w:p>
    <w:p w:rsidR="00206CAD" w:rsidRPr="00206CAD" w:rsidRDefault="00206CAD" w:rsidP="00206CAD">
      <w:pPr>
        <w:ind w:right="-313"/>
        <w:jc w:val="center"/>
        <w:rPr>
          <w:b/>
          <w:sz w:val="20"/>
          <w:szCs w:val="20"/>
        </w:rPr>
      </w:pPr>
      <w:r w:rsidRPr="00206CAD">
        <w:rPr>
          <w:b/>
          <w:sz w:val="20"/>
          <w:szCs w:val="20"/>
        </w:rPr>
        <w:t>ПОДПИСИ СТОРОН:</w:t>
      </w:r>
    </w:p>
    <w:p w:rsidR="00206CAD" w:rsidRPr="00206CAD" w:rsidRDefault="00206CAD" w:rsidP="00206CAD">
      <w:pPr>
        <w:ind w:right="-313"/>
        <w:jc w:val="center"/>
        <w:rPr>
          <w:b/>
          <w:sz w:val="20"/>
          <w:szCs w:val="20"/>
        </w:rPr>
      </w:pPr>
    </w:p>
    <w:tbl>
      <w:tblPr>
        <w:tblW w:w="5000" w:type="pct"/>
        <w:tblLook w:val="01E0"/>
      </w:tblPr>
      <w:tblGrid>
        <w:gridCol w:w="4785"/>
        <w:gridCol w:w="4786"/>
      </w:tblGrid>
      <w:tr w:rsidR="00206CAD" w:rsidRPr="00206CAD" w:rsidTr="00206CAD">
        <w:trPr>
          <w:trHeight w:val="465"/>
        </w:trPr>
        <w:tc>
          <w:tcPr>
            <w:tcW w:w="2500" w:type="pct"/>
            <w:hideMark/>
          </w:tcPr>
          <w:p w:rsidR="00206CAD" w:rsidRPr="00206CAD" w:rsidRDefault="00206CAD" w:rsidP="00206CAD">
            <w:pPr>
              <w:ind w:right="-313"/>
              <w:rPr>
                <w:b/>
                <w:sz w:val="20"/>
                <w:szCs w:val="20"/>
              </w:rPr>
            </w:pPr>
            <w:r w:rsidRPr="00206CAD">
              <w:rPr>
                <w:b/>
                <w:sz w:val="20"/>
                <w:szCs w:val="20"/>
              </w:rPr>
              <w:t>От Арендодателя:</w:t>
            </w:r>
          </w:p>
        </w:tc>
        <w:tc>
          <w:tcPr>
            <w:tcW w:w="2500" w:type="pct"/>
          </w:tcPr>
          <w:p w:rsidR="00206CAD" w:rsidRPr="00206CAD" w:rsidRDefault="00206CAD" w:rsidP="00206CAD">
            <w:pPr>
              <w:ind w:right="-313"/>
              <w:rPr>
                <w:b/>
                <w:sz w:val="20"/>
                <w:szCs w:val="20"/>
              </w:rPr>
            </w:pPr>
            <w:r w:rsidRPr="00206CAD">
              <w:rPr>
                <w:b/>
                <w:sz w:val="20"/>
                <w:szCs w:val="20"/>
              </w:rPr>
              <w:t>От Арендатора:</w:t>
            </w:r>
          </w:p>
          <w:p w:rsidR="00206CAD" w:rsidRPr="00206CAD" w:rsidRDefault="00206CAD" w:rsidP="00206CAD">
            <w:pPr>
              <w:ind w:right="-313"/>
              <w:jc w:val="center"/>
              <w:rPr>
                <w:b/>
                <w:sz w:val="20"/>
                <w:szCs w:val="20"/>
              </w:rPr>
            </w:pPr>
          </w:p>
        </w:tc>
      </w:tr>
      <w:tr w:rsidR="00206CAD" w:rsidRPr="00206CAD" w:rsidTr="00206CAD">
        <w:tc>
          <w:tcPr>
            <w:tcW w:w="2500" w:type="pct"/>
            <w:hideMark/>
          </w:tcPr>
          <w:p w:rsidR="00206CAD" w:rsidRPr="00206CAD" w:rsidRDefault="00206CAD" w:rsidP="00206CAD">
            <w:pPr>
              <w:ind w:right="-313"/>
              <w:rPr>
                <w:sz w:val="20"/>
                <w:szCs w:val="20"/>
              </w:rPr>
            </w:pPr>
            <w:r w:rsidRPr="00206CAD">
              <w:rPr>
                <w:sz w:val="20"/>
                <w:szCs w:val="20"/>
              </w:rPr>
              <w:t xml:space="preserve">Глава администрации </w:t>
            </w:r>
          </w:p>
          <w:p w:rsidR="00206CAD" w:rsidRPr="00206CAD" w:rsidRDefault="00206CAD" w:rsidP="00206CAD">
            <w:pPr>
              <w:ind w:right="-313"/>
              <w:rPr>
                <w:sz w:val="20"/>
                <w:szCs w:val="20"/>
              </w:rPr>
            </w:pPr>
            <w:r w:rsidRPr="00206CAD">
              <w:rPr>
                <w:sz w:val="20"/>
                <w:szCs w:val="20"/>
              </w:rPr>
              <w:t>Аликовского района</w:t>
            </w:r>
          </w:p>
        </w:tc>
        <w:tc>
          <w:tcPr>
            <w:tcW w:w="2500" w:type="pct"/>
          </w:tcPr>
          <w:p w:rsidR="00206CAD" w:rsidRPr="00206CAD" w:rsidRDefault="00206CAD" w:rsidP="00206CAD">
            <w:pPr>
              <w:ind w:right="-313"/>
              <w:rPr>
                <w:sz w:val="20"/>
                <w:szCs w:val="20"/>
              </w:rPr>
            </w:pPr>
          </w:p>
        </w:tc>
      </w:tr>
      <w:tr w:rsidR="00206CAD" w:rsidRPr="00206CAD" w:rsidTr="00206CAD">
        <w:tc>
          <w:tcPr>
            <w:tcW w:w="2500" w:type="pct"/>
          </w:tcPr>
          <w:p w:rsidR="00206CAD" w:rsidRPr="00206CAD" w:rsidRDefault="00206CAD" w:rsidP="00206CAD">
            <w:pPr>
              <w:ind w:right="-313"/>
              <w:rPr>
                <w:sz w:val="20"/>
                <w:szCs w:val="20"/>
              </w:rPr>
            </w:pPr>
          </w:p>
        </w:tc>
        <w:tc>
          <w:tcPr>
            <w:tcW w:w="2500" w:type="pct"/>
          </w:tcPr>
          <w:p w:rsidR="00206CAD" w:rsidRPr="00206CAD" w:rsidRDefault="00206CAD" w:rsidP="00206CAD">
            <w:pPr>
              <w:ind w:right="-313"/>
              <w:rPr>
                <w:sz w:val="20"/>
                <w:szCs w:val="20"/>
              </w:rPr>
            </w:pPr>
          </w:p>
        </w:tc>
      </w:tr>
      <w:tr w:rsidR="00206CAD" w:rsidRPr="00206CAD" w:rsidTr="00206CAD">
        <w:tc>
          <w:tcPr>
            <w:tcW w:w="2500" w:type="pct"/>
            <w:hideMark/>
          </w:tcPr>
          <w:p w:rsidR="00206CAD" w:rsidRPr="00206CAD" w:rsidRDefault="00206CAD" w:rsidP="00206CAD">
            <w:pPr>
              <w:ind w:right="-313"/>
              <w:rPr>
                <w:sz w:val="20"/>
                <w:szCs w:val="20"/>
              </w:rPr>
            </w:pPr>
            <w:r w:rsidRPr="00206CAD">
              <w:rPr>
                <w:sz w:val="20"/>
                <w:szCs w:val="20"/>
              </w:rPr>
              <w:t>________________________</w:t>
            </w:r>
          </w:p>
        </w:tc>
        <w:tc>
          <w:tcPr>
            <w:tcW w:w="2500" w:type="pct"/>
            <w:hideMark/>
          </w:tcPr>
          <w:p w:rsidR="00206CAD" w:rsidRPr="00206CAD" w:rsidRDefault="00206CAD" w:rsidP="00206CAD">
            <w:pPr>
              <w:ind w:right="-313"/>
              <w:rPr>
                <w:sz w:val="20"/>
                <w:szCs w:val="20"/>
              </w:rPr>
            </w:pPr>
            <w:r w:rsidRPr="00206CAD">
              <w:rPr>
                <w:sz w:val="20"/>
                <w:szCs w:val="20"/>
              </w:rPr>
              <w:t xml:space="preserve">____________________________  </w:t>
            </w:r>
          </w:p>
        </w:tc>
      </w:tr>
    </w:tbl>
    <w:p w:rsidR="00206CAD" w:rsidRPr="00206CAD" w:rsidRDefault="00206CAD" w:rsidP="00206CAD">
      <w:pPr>
        <w:keepNext/>
        <w:keepLines/>
        <w:suppressLineNumbers/>
        <w:ind w:right="-313"/>
        <w:outlineLvl w:val="2"/>
        <w:rPr>
          <w:b/>
          <w:bCs/>
          <w:sz w:val="20"/>
          <w:szCs w:val="20"/>
        </w:rPr>
      </w:pPr>
    </w:p>
    <w:p w:rsidR="00206CAD" w:rsidRPr="00206CAD" w:rsidRDefault="00206CAD" w:rsidP="00206CAD">
      <w:pPr>
        <w:rPr>
          <w:sz w:val="20"/>
          <w:szCs w:val="20"/>
        </w:rPr>
      </w:pPr>
    </w:p>
    <w:p w:rsidR="00206CAD" w:rsidRPr="00206CAD" w:rsidRDefault="00206CAD" w:rsidP="00206CAD">
      <w:pPr>
        <w:pStyle w:val="affa"/>
        <w:jc w:val="right"/>
      </w:pPr>
      <w:r w:rsidRPr="00206CAD">
        <w:t xml:space="preserve">Приложение </w:t>
      </w:r>
    </w:p>
    <w:p w:rsidR="00206CAD" w:rsidRPr="00206CAD" w:rsidRDefault="00206CAD" w:rsidP="00206CAD">
      <w:pPr>
        <w:pStyle w:val="affa"/>
        <w:jc w:val="right"/>
        <w:rPr>
          <w:bCs/>
        </w:rPr>
      </w:pPr>
      <w:r w:rsidRPr="00206CAD">
        <w:rPr>
          <w:bCs/>
        </w:rPr>
        <w:t>договору аренды</w:t>
      </w:r>
    </w:p>
    <w:p w:rsidR="00206CAD" w:rsidRPr="00206CAD" w:rsidRDefault="00206CAD" w:rsidP="00206CAD">
      <w:pPr>
        <w:pStyle w:val="affa"/>
        <w:jc w:val="right"/>
        <w:rPr>
          <w:bCs/>
        </w:rPr>
      </w:pPr>
      <w:r w:rsidRPr="00206CAD">
        <w:rPr>
          <w:bCs/>
        </w:rPr>
        <w:t xml:space="preserve"> земельного участка</w:t>
      </w:r>
    </w:p>
    <w:p w:rsidR="00206CAD" w:rsidRPr="00206CAD" w:rsidRDefault="00206CAD" w:rsidP="00206CAD">
      <w:pPr>
        <w:pStyle w:val="affa"/>
        <w:jc w:val="right"/>
      </w:pPr>
      <w:r w:rsidRPr="00206CAD">
        <w:rPr>
          <w:bCs/>
        </w:rPr>
        <w:t xml:space="preserve"> № ____ от ________ </w:t>
      </w:r>
      <w:proofErr w:type="gramStart"/>
      <w:r w:rsidRPr="00206CAD">
        <w:rPr>
          <w:bCs/>
        </w:rPr>
        <w:t>г</w:t>
      </w:r>
      <w:proofErr w:type="gramEnd"/>
      <w:r w:rsidRPr="00206CAD">
        <w:rPr>
          <w:bCs/>
        </w:rPr>
        <w:t>.</w:t>
      </w:r>
    </w:p>
    <w:p w:rsidR="00206CAD" w:rsidRPr="00206CAD" w:rsidRDefault="00206CAD" w:rsidP="00206CAD">
      <w:pPr>
        <w:pStyle w:val="affa"/>
        <w:jc w:val="both"/>
      </w:pPr>
    </w:p>
    <w:p w:rsidR="00206CAD" w:rsidRPr="00206CAD" w:rsidRDefault="00206CAD" w:rsidP="00206CAD">
      <w:pPr>
        <w:pStyle w:val="affa"/>
        <w:jc w:val="center"/>
        <w:rPr>
          <w:b/>
        </w:rPr>
      </w:pPr>
      <w:r w:rsidRPr="00206CAD">
        <w:rPr>
          <w:b/>
        </w:rPr>
        <w:t>АКТ</w:t>
      </w:r>
    </w:p>
    <w:p w:rsidR="00206CAD" w:rsidRPr="00206CAD" w:rsidRDefault="00206CAD" w:rsidP="00206CAD">
      <w:pPr>
        <w:pStyle w:val="affa"/>
        <w:jc w:val="center"/>
      </w:pPr>
      <w:r w:rsidRPr="00206CAD">
        <w:rPr>
          <w:b/>
        </w:rPr>
        <w:t>ПРИЁМА-ПЕРЕДАЧИ ЗЕМЕЛЬНОГО УЧАСТКА</w:t>
      </w:r>
    </w:p>
    <w:p w:rsidR="00206CAD" w:rsidRPr="00206CAD" w:rsidRDefault="00206CAD" w:rsidP="00206CAD">
      <w:pPr>
        <w:pStyle w:val="affa"/>
        <w:jc w:val="center"/>
      </w:pPr>
    </w:p>
    <w:p w:rsidR="00206CAD" w:rsidRPr="00206CAD" w:rsidRDefault="00206CAD" w:rsidP="00206CAD">
      <w:pPr>
        <w:pStyle w:val="ConsNonformat"/>
        <w:tabs>
          <w:tab w:val="left" w:pos="6630"/>
        </w:tabs>
        <w:rPr>
          <w:rFonts w:ascii="Times New Roman" w:hAnsi="Times New Roman"/>
        </w:rPr>
      </w:pPr>
      <w:r w:rsidRPr="00206CAD">
        <w:rPr>
          <w:rFonts w:ascii="Times New Roman" w:hAnsi="Times New Roman"/>
        </w:rPr>
        <w:t>с. Аликово                                                                                            «__»  _________2017 года</w:t>
      </w:r>
    </w:p>
    <w:p w:rsidR="00206CAD" w:rsidRPr="00206CAD" w:rsidRDefault="00206CAD" w:rsidP="00206CAD">
      <w:pPr>
        <w:pStyle w:val="ConsNonformat"/>
        <w:rPr>
          <w:rFonts w:ascii="Times New Roman" w:hAnsi="Times New Roman"/>
        </w:rPr>
      </w:pPr>
    </w:p>
    <w:p w:rsidR="00206CAD" w:rsidRPr="00206CAD" w:rsidRDefault="00206CAD" w:rsidP="00206CAD">
      <w:pPr>
        <w:tabs>
          <w:tab w:val="left" w:pos="567"/>
        </w:tabs>
        <w:jc w:val="both"/>
        <w:rPr>
          <w:sz w:val="20"/>
          <w:szCs w:val="20"/>
        </w:rPr>
      </w:pPr>
      <w:r w:rsidRPr="00206CAD">
        <w:rPr>
          <w:sz w:val="20"/>
          <w:szCs w:val="20"/>
        </w:rPr>
        <w:lastRenderedPageBreak/>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206CAD" w:rsidRPr="00206CAD" w:rsidRDefault="00206CAD" w:rsidP="00206CAD">
      <w:pPr>
        <w:pStyle w:val="affa"/>
        <w:jc w:val="both"/>
      </w:pPr>
    </w:p>
    <w:p w:rsidR="00206CAD" w:rsidRPr="00206CAD" w:rsidRDefault="00206CAD" w:rsidP="00206CAD">
      <w:pPr>
        <w:ind w:firstLine="567"/>
        <w:jc w:val="both"/>
        <w:rPr>
          <w:sz w:val="20"/>
          <w:szCs w:val="20"/>
        </w:rPr>
      </w:pPr>
      <w:r w:rsidRPr="00206CAD">
        <w:rPr>
          <w:sz w:val="20"/>
          <w:szCs w:val="20"/>
        </w:rPr>
        <w:t xml:space="preserve">1. </w:t>
      </w:r>
      <w:proofErr w:type="gramStart"/>
      <w:r w:rsidRPr="00206CAD">
        <w:rPr>
          <w:sz w:val="20"/>
          <w:szCs w:val="20"/>
        </w:rPr>
        <w:t>Арендодатель передает, а Арендатор принимает во временное пользование за плату земельный участок [</w:t>
      </w:r>
      <w:r w:rsidRPr="00206CAD">
        <w:rPr>
          <w:rStyle w:val="ab"/>
          <w:color w:val="auto"/>
        </w:rPr>
        <w:t>категория земель</w:t>
      </w:r>
      <w:r w:rsidRPr="00206CAD">
        <w:rPr>
          <w:sz w:val="20"/>
          <w:szCs w:val="20"/>
        </w:rPr>
        <w:t>] площадью [</w:t>
      </w:r>
      <w:r w:rsidRPr="00206CAD">
        <w:rPr>
          <w:rStyle w:val="ab"/>
          <w:color w:val="auto"/>
        </w:rPr>
        <w:t>значение</w:t>
      </w:r>
      <w:r w:rsidRPr="00206CAD">
        <w:rPr>
          <w:sz w:val="20"/>
          <w:szCs w:val="20"/>
        </w:rPr>
        <w:t>] кв. м, кадастровый номер [</w:t>
      </w:r>
      <w:r w:rsidRPr="00206CAD">
        <w:rPr>
          <w:rStyle w:val="ab"/>
          <w:color w:val="auto"/>
        </w:rPr>
        <w:t>значение</w:t>
      </w:r>
      <w:r w:rsidRPr="00206CAD">
        <w:rPr>
          <w:sz w:val="20"/>
          <w:szCs w:val="20"/>
        </w:rPr>
        <w:t>], расположенный по адресу: [</w:t>
      </w:r>
      <w:r w:rsidRPr="00206CAD">
        <w:rPr>
          <w:rStyle w:val="ab"/>
          <w:color w:val="auto"/>
        </w:rPr>
        <w:t>вписать нужное</w:t>
      </w:r>
      <w:r w:rsidRPr="00206CAD">
        <w:rPr>
          <w:sz w:val="20"/>
          <w:szCs w:val="20"/>
        </w:rPr>
        <w:t>].</w:t>
      </w:r>
      <w:proofErr w:type="gramEnd"/>
    </w:p>
    <w:p w:rsidR="00206CAD" w:rsidRPr="00206CAD" w:rsidRDefault="00206CAD" w:rsidP="00206CAD">
      <w:pPr>
        <w:ind w:firstLine="567"/>
        <w:jc w:val="both"/>
        <w:rPr>
          <w:sz w:val="20"/>
          <w:szCs w:val="20"/>
        </w:rPr>
      </w:pPr>
      <w:r w:rsidRPr="00206CAD">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206CAD" w:rsidRPr="00206CAD" w:rsidRDefault="00206CAD" w:rsidP="00206CAD">
      <w:pPr>
        <w:ind w:firstLine="567"/>
        <w:jc w:val="both"/>
        <w:rPr>
          <w:sz w:val="20"/>
          <w:szCs w:val="20"/>
        </w:rPr>
      </w:pPr>
      <w:r w:rsidRPr="00206CAD">
        <w:rPr>
          <w:sz w:val="20"/>
          <w:szCs w:val="20"/>
        </w:rPr>
        <w:t>3. Целевое назначение земельного участка - [</w:t>
      </w:r>
      <w:r w:rsidRPr="00206CAD">
        <w:rPr>
          <w:rStyle w:val="ab"/>
          <w:color w:val="auto"/>
        </w:rPr>
        <w:t>вписать нужное</w:t>
      </w:r>
      <w:r w:rsidRPr="00206CAD">
        <w:rPr>
          <w:sz w:val="20"/>
          <w:szCs w:val="20"/>
        </w:rPr>
        <w:t>].</w:t>
      </w:r>
    </w:p>
    <w:p w:rsidR="00206CAD" w:rsidRPr="00206CAD" w:rsidRDefault="00206CAD" w:rsidP="00206CAD">
      <w:pPr>
        <w:ind w:firstLine="567"/>
        <w:jc w:val="both"/>
        <w:rPr>
          <w:sz w:val="20"/>
          <w:szCs w:val="20"/>
        </w:rPr>
      </w:pPr>
      <w:r w:rsidRPr="00206CAD">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206CAD" w:rsidRPr="00206CAD" w:rsidRDefault="00206CAD" w:rsidP="00206CAD">
      <w:pPr>
        <w:ind w:firstLine="567"/>
        <w:jc w:val="both"/>
        <w:rPr>
          <w:sz w:val="20"/>
          <w:szCs w:val="20"/>
        </w:rPr>
      </w:pPr>
      <w:r w:rsidRPr="00206CAD">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206CAD" w:rsidRPr="00206CAD" w:rsidRDefault="00206CAD" w:rsidP="00206CAD">
      <w:pPr>
        <w:ind w:firstLine="567"/>
        <w:jc w:val="both"/>
        <w:rPr>
          <w:sz w:val="20"/>
          <w:szCs w:val="20"/>
        </w:rPr>
      </w:pPr>
      <w:r w:rsidRPr="00206CAD">
        <w:rPr>
          <w:sz w:val="20"/>
          <w:szCs w:val="20"/>
        </w:rPr>
        <w:t xml:space="preserve">6. Настоящий акт составлен в 3 экземплярах, имеющих одинаковую юридическую силу, которые находятся: </w:t>
      </w:r>
      <w:proofErr w:type="gramStart"/>
      <w:r w:rsidRPr="00206CAD">
        <w:rPr>
          <w:sz w:val="20"/>
          <w:szCs w:val="20"/>
          <w:lang w:val="en-US"/>
        </w:rPr>
        <w:t>I</w:t>
      </w:r>
      <w:r w:rsidRPr="00206CAD">
        <w:rPr>
          <w:sz w:val="20"/>
          <w:szCs w:val="20"/>
        </w:rPr>
        <w:t xml:space="preserve"> экз.</w:t>
      </w:r>
      <w:proofErr w:type="gramEnd"/>
      <w:r w:rsidRPr="00206CAD">
        <w:rPr>
          <w:sz w:val="20"/>
          <w:szCs w:val="20"/>
        </w:rPr>
        <w:t xml:space="preserve"> – у Арендатора, </w:t>
      </w:r>
      <w:r w:rsidRPr="00206CAD">
        <w:rPr>
          <w:sz w:val="20"/>
          <w:szCs w:val="20"/>
          <w:lang w:val="en-US"/>
        </w:rPr>
        <w:t>II</w:t>
      </w:r>
      <w:r w:rsidRPr="00206CAD">
        <w:rPr>
          <w:sz w:val="20"/>
          <w:szCs w:val="20"/>
        </w:rPr>
        <w:t xml:space="preserve"> экз. – у Арендодателя, </w:t>
      </w:r>
      <w:r w:rsidRPr="00206CAD">
        <w:rPr>
          <w:sz w:val="20"/>
          <w:szCs w:val="20"/>
          <w:lang w:val="en-US"/>
        </w:rPr>
        <w:t>III</w:t>
      </w:r>
      <w:r w:rsidRPr="00206CAD">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06CAD" w:rsidRPr="00206CAD" w:rsidRDefault="00206CAD" w:rsidP="00206CAD">
      <w:pPr>
        <w:ind w:firstLine="567"/>
        <w:jc w:val="both"/>
        <w:rPr>
          <w:sz w:val="20"/>
          <w:szCs w:val="20"/>
        </w:rPr>
      </w:pPr>
      <w:r w:rsidRPr="00206CAD">
        <w:rPr>
          <w:sz w:val="20"/>
          <w:szCs w:val="20"/>
        </w:rPr>
        <w:t>7. Подписи Сторон:</w:t>
      </w:r>
    </w:p>
    <w:p w:rsidR="00206CAD" w:rsidRPr="00206CAD" w:rsidRDefault="00206CAD" w:rsidP="00206CAD">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814"/>
        <w:gridCol w:w="4757"/>
      </w:tblGrid>
      <w:tr w:rsidR="00206CAD" w:rsidRPr="00206CAD" w:rsidTr="00206CAD">
        <w:tc>
          <w:tcPr>
            <w:tcW w:w="2515" w:type="pct"/>
            <w:tcBorders>
              <w:top w:val="nil"/>
              <w:left w:val="nil"/>
              <w:bottom w:val="nil"/>
              <w:right w:val="nil"/>
            </w:tcBorders>
          </w:tcPr>
          <w:p w:rsidR="00206CAD" w:rsidRPr="00206CAD" w:rsidRDefault="00206CAD" w:rsidP="00206CAD">
            <w:pPr>
              <w:pStyle w:val="aff7"/>
              <w:rPr>
                <w:rFonts w:ascii="Times New Roman" w:hAnsi="Times New Roman"/>
                <w:sz w:val="20"/>
                <w:szCs w:val="20"/>
              </w:rPr>
            </w:pPr>
            <w:r w:rsidRPr="00206CAD">
              <w:rPr>
                <w:rFonts w:ascii="Times New Roman" w:hAnsi="Times New Roman"/>
                <w:sz w:val="20"/>
                <w:szCs w:val="20"/>
              </w:rPr>
              <w:t>Арендодатель</w:t>
            </w:r>
          </w:p>
        </w:tc>
        <w:tc>
          <w:tcPr>
            <w:tcW w:w="2485" w:type="pct"/>
            <w:tcBorders>
              <w:top w:val="nil"/>
              <w:left w:val="nil"/>
              <w:bottom w:val="nil"/>
              <w:right w:val="nil"/>
            </w:tcBorders>
          </w:tcPr>
          <w:p w:rsidR="00206CAD" w:rsidRPr="00206CAD" w:rsidRDefault="00206CAD" w:rsidP="00206CAD">
            <w:pPr>
              <w:pStyle w:val="aff7"/>
              <w:rPr>
                <w:rFonts w:ascii="Times New Roman" w:hAnsi="Times New Roman"/>
                <w:sz w:val="20"/>
                <w:szCs w:val="20"/>
              </w:rPr>
            </w:pPr>
            <w:r w:rsidRPr="00206CAD">
              <w:rPr>
                <w:rFonts w:ascii="Times New Roman" w:hAnsi="Times New Roman"/>
                <w:sz w:val="20"/>
                <w:szCs w:val="20"/>
              </w:rPr>
              <w:t>Арендатор</w:t>
            </w:r>
          </w:p>
        </w:tc>
      </w:tr>
      <w:tr w:rsidR="00206CAD" w:rsidRPr="00206CAD" w:rsidTr="00206CAD">
        <w:tc>
          <w:tcPr>
            <w:tcW w:w="2515" w:type="pct"/>
            <w:tcBorders>
              <w:top w:val="nil"/>
              <w:left w:val="nil"/>
              <w:bottom w:val="nil"/>
              <w:right w:val="nil"/>
            </w:tcBorders>
          </w:tcPr>
          <w:p w:rsidR="00206CAD" w:rsidRPr="00206CAD" w:rsidRDefault="00206CAD" w:rsidP="00206CAD">
            <w:pPr>
              <w:pStyle w:val="aff7"/>
              <w:rPr>
                <w:rFonts w:ascii="Times New Roman" w:hAnsi="Times New Roman"/>
                <w:sz w:val="20"/>
                <w:szCs w:val="20"/>
              </w:rPr>
            </w:pPr>
            <w:r w:rsidRPr="00206CAD">
              <w:rPr>
                <w:rFonts w:ascii="Times New Roman" w:hAnsi="Times New Roman"/>
                <w:sz w:val="20"/>
                <w:szCs w:val="20"/>
              </w:rPr>
              <w:t>[</w:t>
            </w:r>
            <w:r w:rsidRPr="00206CAD">
              <w:rPr>
                <w:rStyle w:val="ab"/>
                <w:rFonts w:ascii="Times New Roman" w:hAnsi="Times New Roman"/>
                <w:color w:val="auto"/>
              </w:rPr>
              <w:t>вписать нужное</w:t>
            </w:r>
            <w:r w:rsidRPr="00206CAD">
              <w:rPr>
                <w:rFonts w:ascii="Times New Roman" w:hAnsi="Times New Roman"/>
                <w:sz w:val="20"/>
                <w:szCs w:val="20"/>
              </w:rPr>
              <w:t>]</w:t>
            </w:r>
          </w:p>
          <w:p w:rsidR="00206CAD" w:rsidRPr="00206CAD" w:rsidRDefault="00206CAD" w:rsidP="00206CAD">
            <w:pPr>
              <w:pStyle w:val="aff7"/>
              <w:rPr>
                <w:rFonts w:ascii="Times New Roman" w:hAnsi="Times New Roman"/>
                <w:sz w:val="20"/>
                <w:szCs w:val="20"/>
              </w:rPr>
            </w:pPr>
            <w:r w:rsidRPr="00206CAD">
              <w:rPr>
                <w:rFonts w:ascii="Times New Roman" w:hAnsi="Times New Roman"/>
                <w:sz w:val="20"/>
                <w:szCs w:val="20"/>
              </w:rPr>
              <w:t>М. П.</w:t>
            </w:r>
          </w:p>
        </w:tc>
        <w:tc>
          <w:tcPr>
            <w:tcW w:w="2485" w:type="pct"/>
            <w:tcBorders>
              <w:top w:val="nil"/>
              <w:left w:val="nil"/>
              <w:bottom w:val="nil"/>
              <w:right w:val="nil"/>
            </w:tcBorders>
          </w:tcPr>
          <w:p w:rsidR="00206CAD" w:rsidRPr="00206CAD" w:rsidRDefault="00206CAD" w:rsidP="00206CAD">
            <w:pPr>
              <w:pStyle w:val="aff7"/>
              <w:rPr>
                <w:rFonts w:ascii="Times New Roman" w:hAnsi="Times New Roman"/>
                <w:sz w:val="20"/>
                <w:szCs w:val="20"/>
              </w:rPr>
            </w:pPr>
            <w:r w:rsidRPr="00206CAD">
              <w:rPr>
                <w:rFonts w:ascii="Times New Roman" w:hAnsi="Times New Roman"/>
                <w:sz w:val="20"/>
                <w:szCs w:val="20"/>
              </w:rPr>
              <w:t>[</w:t>
            </w:r>
            <w:r w:rsidRPr="00206CAD">
              <w:rPr>
                <w:rStyle w:val="ab"/>
                <w:rFonts w:ascii="Times New Roman" w:hAnsi="Times New Roman"/>
                <w:color w:val="auto"/>
              </w:rPr>
              <w:t>вписать нужное</w:t>
            </w:r>
            <w:r w:rsidRPr="00206CAD">
              <w:rPr>
                <w:rFonts w:ascii="Times New Roman" w:hAnsi="Times New Roman"/>
                <w:sz w:val="20"/>
                <w:szCs w:val="20"/>
              </w:rPr>
              <w:t>]</w:t>
            </w:r>
          </w:p>
          <w:p w:rsidR="00206CAD" w:rsidRPr="00206CAD" w:rsidRDefault="00206CAD" w:rsidP="00206CAD">
            <w:pPr>
              <w:pStyle w:val="aff7"/>
              <w:rPr>
                <w:rFonts w:ascii="Times New Roman" w:hAnsi="Times New Roman"/>
                <w:sz w:val="20"/>
                <w:szCs w:val="20"/>
              </w:rPr>
            </w:pPr>
            <w:r w:rsidRPr="00206CAD">
              <w:rPr>
                <w:rFonts w:ascii="Times New Roman" w:hAnsi="Times New Roman"/>
                <w:sz w:val="20"/>
                <w:szCs w:val="20"/>
              </w:rPr>
              <w:t>М. П.</w:t>
            </w:r>
          </w:p>
        </w:tc>
      </w:tr>
    </w:tbl>
    <w:p w:rsidR="00206CAD" w:rsidRPr="00206CAD" w:rsidRDefault="00206CAD" w:rsidP="00206CAD">
      <w:pPr>
        <w:rPr>
          <w:sz w:val="20"/>
          <w:szCs w:val="20"/>
        </w:rPr>
      </w:pPr>
    </w:p>
    <w:p w:rsidR="00206CAD" w:rsidRPr="00206CAD" w:rsidRDefault="00206CAD" w:rsidP="00206CAD">
      <w:pPr>
        <w:pStyle w:val="affa"/>
        <w:jc w:val="both"/>
      </w:pPr>
    </w:p>
    <w:p w:rsidR="00206CAD" w:rsidRPr="00206CAD" w:rsidRDefault="00206CAD" w:rsidP="00206CAD">
      <w:pPr>
        <w:pStyle w:val="affa"/>
        <w:jc w:val="center"/>
      </w:pPr>
      <w:r w:rsidRPr="00206CAD">
        <w:t>Подписи сторон:</w:t>
      </w:r>
    </w:p>
    <w:p w:rsidR="00206CAD" w:rsidRPr="00206CAD" w:rsidRDefault="00206CAD" w:rsidP="00206CAD">
      <w:pPr>
        <w:ind w:left="360"/>
        <w:rPr>
          <w:sz w:val="20"/>
          <w:szCs w:val="20"/>
        </w:rPr>
      </w:pPr>
    </w:p>
    <w:p w:rsidR="00206CAD" w:rsidRPr="00206CAD" w:rsidRDefault="00206CAD" w:rsidP="00206CAD">
      <w:pPr>
        <w:rPr>
          <w:sz w:val="20"/>
          <w:szCs w:val="20"/>
        </w:rPr>
      </w:pPr>
      <w:r w:rsidRPr="00206CAD">
        <w:rPr>
          <w:sz w:val="20"/>
          <w:szCs w:val="20"/>
        </w:rPr>
        <w:t>Арендодатель:</w:t>
      </w:r>
      <w:r w:rsidRPr="00206CAD">
        <w:rPr>
          <w:sz w:val="20"/>
          <w:szCs w:val="20"/>
        </w:rPr>
        <w:tab/>
      </w:r>
      <w:r w:rsidRPr="00206CAD">
        <w:rPr>
          <w:sz w:val="20"/>
          <w:szCs w:val="20"/>
        </w:rPr>
        <w:tab/>
      </w:r>
      <w:r w:rsidRPr="00206CAD">
        <w:rPr>
          <w:sz w:val="20"/>
          <w:szCs w:val="20"/>
        </w:rPr>
        <w:tab/>
      </w:r>
      <w:r w:rsidRPr="00206CAD">
        <w:rPr>
          <w:sz w:val="20"/>
          <w:szCs w:val="20"/>
        </w:rPr>
        <w:tab/>
      </w:r>
      <w:r w:rsidRPr="00206CAD">
        <w:rPr>
          <w:sz w:val="20"/>
          <w:szCs w:val="20"/>
        </w:rPr>
        <w:tab/>
      </w:r>
      <w:r w:rsidRPr="00206CAD">
        <w:rPr>
          <w:sz w:val="20"/>
          <w:szCs w:val="20"/>
        </w:rPr>
        <w:tab/>
        <w:t xml:space="preserve"> Арендатор:</w:t>
      </w:r>
    </w:p>
    <w:p w:rsidR="00206CAD" w:rsidRPr="00206CAD" w:rsidRDefault="00206CAD" w:rsidP="00206CAD">
      <w:pPr>
        <w:rPr>
          <w:sz w:val="20"/>
          <w:szCs w:val="20"/>
        </w:rPr>
      </w:pPr>
    </w:p>
    <w:p w:rsidR="00206CAD" w:rsidRPr="00206CAD" w:rsidRDefault="00206CAD" w:rsidP="00206CAD">
      <w:pPr>
        <w:rPr>
          <w:sz w:val="20"/>
          <w:szCs w:val="20"/>
        </w:rPr>
      </w:pPr>
      <w:r w:rsidRPr="00206CAD">
        <w:rPr>
          <w:sz w:val="20"/>
          <w:szCs w:val="20"/>
        </w:rPr>
        <w:t>______________ /_____________/</w:t>
      </w:r>
      <w:r w:rsidRPr="00206CAD">
        <w:rPr>
          <w:sz w:val="20"/>
          <w:szCs w:val="20"/>
        </w:rPr>
        <w:tab/>
      </w:r>
      <w:r w:rsidRPr="00206CAD">
        <w:rPr>
          <w:sz w:val="20"/>
          <w:szCs w:val="20"/>
        </w:rPr>
        <w:tab/>
      </w:r>
      <w:r w:rsidRPr="00206CAD">
        <w:rPr>
          <w:sz w:val="20"/>
          <w:szCs w:val="20"/>
        </w:rPr>
        <w:tab/>
      </w:r>
      <w:r w:rsidRPr="00206CAD">
        <w:rPr>
          <w:sz w:val="20"/>
          <w:szCs w:val="20"/>
        </w:rPr>
        <w:tab/>
        <w:t>_____________/_____________/</w:t>
      </w:r>
    </w:p>
    <w:p w:rsidR="00206CAD" w:rsidRPr="00206CAD" w:rsidRDefault="00206CAD" w:rsidP="00206CAD">
      <w:pPr>
        <w:rPr>
          <w:sz w:val="20"/>
          <w:szCs w:val="20"/>
        </w:rPr>
      </w:pPr>
      <w:r w:rsidRPr="00206CAD">
        <w:rPr>
          <w:sz w:val="20"/>
          <w:szCs w:val="20"/>
        </w:rPr>
        <w:t>М.П.</w:t>
      </w:r>
      <w:r w:rsidRPr="00206CAD">
        <w:rPr>
          <w:sz w:val="20"/>
          <w:szCs w:val="20"/>
        </w:rPr>
        <w:tab/>
      </w:r>
      <w:r w:rsidRPr="00206CAD">
        <w:rPr>
          <w:sz w:val="20"/>
          <w:szCs w:val="20"/>
        </w:rPr>
        <w:tab/>
      </w:r>
      <w:r w:rsidRPr="00206CAD">
        <w:rPr>
          <w:sz w:val="20"/>
          <w:szCs w:val="20"/>
        </w:rPr>
        <w:tab/>
      </w:r>
      <w:r w:rsidRPr="00206CAD">
        <w:rPr>
          <w:sz w:val="20"/>
          <w:szCs w:val="20"/>
        </w:rPr>
        <w:tab/>
      </w:r>
      <w:r w:rsidRPr="00206CAD">
        <w:rPr>
          <w:sz w:val="20"/>
          <w:szCs w:val="20"/>
        </w:rPr>
        <w:tab/>
      </w:r>
      <w:r w:rsidRPr="00206CAD">
        <w:rPr>
          <w:sz w:val="20"/>
          <w:szCs w:val="20"/>
        </w:rPr>
        <w:tab/>
      </w:r>
      <w:r w:rsidRPr="00206CAD">
        <w:rPr>
          <w:sz w:val="20"/>
          <w:szCs w:val="20"/>
        </w:rPr>
        <w:tab/>
      </w:r>
      <w:r w:rsidRPr="00206CAD">
        <w:rPr>
          <w:sz w:val="20"/>
          <w:szCs w:val="20"/>
        </w:rPr>
        <w:tab/>
        <w:t>М.П.</w:t>
      </w:r>
    </w:p>
    <w:p w:rsidR="00206CAD" w:rsidRPr="00206CAD" w:rsidRDefault="00206CAD" w:rsidP="00206CAD">
      <w:pPr>
        <w:rPr>
          <w:sz w:val="20"/>
          <w:szCs w:val="20"/>
        </w:rPr>
      </w:pPr>
    </w:p>
    <w:p w:rsidR="00206CAD" w:rsidRDefault="00206CAD" w:rsidP="00206CAD">
      <w:pPr>
        <w:pStyle w:val="aa"/>
        <w:spacing w:before="0" w:beforeAutospacing="0" w:after="0" w:afterAutospacing="0"/>
        <w:jc w:val="center"/>
        <w:rPr>
          <w:b/>
          <w:bCs/>
          <w:sz w:val="20"/>
          <w:szCs w:val="20"/>
        </w:rPr>
      </w:pPr>
    </w:p>
    <w:p w:rsidR="00A228FE" w:rsidRDefault="00A228FE" w:rsidP="00206CAD">
      <w:pPr>
        <w:pStyle w:val="aa"/>
        <w:spacing w:before="0" w:beforeAutospacing="0" w:after="0" w:afterAutospacing="0"/>
        <w:jc w:val="center"/>
        <w:rPr>
          <w:b/>
          <w:bCs/>
          <w:sz w:val="20"/>
          <w:szCs w:val="20"/>
        </w:rPr>
      </w:pPr>
    </w:p>
    <w:p w:rsidR="00A228FE" w:rsidRDefault="00A228FE" w:rsidP="00206CAD">
      <w:pPr>
        <w:pStyle w:val="aa"/>
        <w:spacing w:before="0" w:beforeAutospacing="0" w:after="0" w:afterAutospacing="0"/>
        <w:jc w:val="center"/>
        <w:rPr>
          <w:b/>
          <w:bCs/>
          <w:sz w:val="20"/>
          <w:szCs w:val="20"/>
        </w:rPr>
      </w:pPr>
    </w:p>
    <w:p w:rsidR="00A228FE" w:rsidRPr="00206CAD" w:rsidRDefault="00A228FE" w:rsidP="00206CAD">
      <w:pPr>
        <w:pStyle w:val="aa"/>
        <w:spacing w:before="0" w:beforeAutospacing="0" w:after="0" w:afterAutospacing="0"/>
        <w:jc w:val="center"/>
        <w:rPr>
          <w:b/>
          <w:bCs/>
          <w:sz w:val="20"/>
          <w:szCs w:val="20"/>
        </w:rPr>
      </w:pPr>
    </w:p>
    <w:p w:rsidR="00206CAD" w:rsidRPr="00206CAD" w:rsidRDefault="00206CAD" w:rsidP="00206CAD">
      <w:pPr>
        <w:pStyle w:val="aa"/>
        <w:spacing w:before="0" w:beforeAutospacing="0" w:after="0" w:afterAutospacing="0"/>
        <w:jc w:val="center"/>
        <w:rPr>
          <w:sz w:val="20"/>
          <w:szCs w:val="20"/>
        </w:rPr>
      </w:pPr>
      <w:r w:rsidRPr="00206CAD">
        <w:rPr>
          <w:b/>
          <w:bCs/>
          <w:sz w:val="20"/>
          <w:szCs w:val="20"/>
        </w:rPr>
        <w:t>ДОГОВОР КУПЛИ – ПРОДАЖИ</w:t>
      </w:r>
    </w:p>
    <w:p w:rsidR="00206CAD" w:rsidRPr="00206CAD" w:rsidRDefault="00206CAD" w:rsidP="00206CAD">
      <w:pPr>
        <w:pStyle w:val="aa"/>
        <w:spacing w:before="0" w:beforeAutospacing="0" w:after="0" w:afterAutospacing="0"/>
        <w:jc w:val="center"/>
        <w:rPr>
          <w:b/>
          <w:bCs/>
          <w:sz w:val="20"/>
          <w:szCs w:val="20"/>
        </w:rPr>
      </w:pPr>
      <w:r w:rsidRPr="00206CAD">
        <w:rPr>
          <w:sz w:val="20"/>
          <w:szCs w:val="20"/>
        </w:rPr>
        <w:t> </w:t>
      </w:r>
      <w:r w:rsidRPr="00206CAD">
        <w:rPr>
          <w:b/>
          <w:bCs/>
          <w:sz w:val="20"/>
          <w:szCs w:val="20"/>
        </w:rPr>
        <w:t>ЗЕМЕЛЬНОГО УЧАСТКА № ___</w:t>
      </w:r>
    </w:p>
    <w:p w:rsidR="00206CAD" w:rsidRPr="00206CAD" w:rsidRDefault="00206CAD" w:rsidP="00206CAD">
      <w:pPr>
        <w:pStyle w:val="aa"/>
        <w:spacing w:before="0" w:beforeAutospacing="0" w:after="0" w:afterAutospacing="0"/>
        <w:jc w:val="center"/>
        <w:rPr>
          <w:sz w:val="20"/>
          <w:szCs w:val="20"/>
        </w:rPr>
      </w:pPr>
    </w:p>
    <w:p w:rsidR="00206CAD" w:rsidRPr="00206CAD" w:rsidRDefault="00206CAD" w:rsidP="00206CAD">
      <w:pPr>
        <w:pStyle w:val="aa"/>
        <w:spacing w:before="0" w:beforeAutospacing="0" w:after="0" w:afterAutospacing="0"/>
        <w:jc w:val="center"/>
        <w:rPr>
          <w:sz w:val="20"/>
          <w:szCs w:val="20"/>
        </w:rPr>
      </w:pPr>
      <w:r w:rsidRPr="00206CAD">
        <w:rPr>
          <w:sz w:val="20"/>
          <w:szCs w:val="20"/>
        </w:rPr>
        <w:t>  с. Аликово                                                                    «____» _____________ 2018 года</w:t>
      </w:r>
    </w:p>
    <w:p w:rsidR="00206CAD" w:rsidRPr="00206CAD" w:rsidRDefault="00206CAD" w:rsidP="00206CAD">
      <w:pPr>
        <w:pStyle w:val="aa"/>
        <w:jc w:val="both"/>
        <w:rPr>
          <w:sz w:val="20"/>
          <w:szCs w:val="20"/>
        </w:rPr>
      </w:pPr>
      <w:r w:rsidRPr="00206CAD">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206CAD" w:rsidRPr="00206CAD" w:rsidRDefault="00206CAD" w:rsidP="00206CAD">
      <w:pPr>
        <w:pStyle w:val="aa"/>
        <w:jc w:val="center"/>
        <w:rPr>
          <w:sz w:val="20"/>
          <w:szCs w:val="20"/>
        </w:rPr>
      </w:pPr>
      <w:r w:rsidRPr="00206CAD">
        <w:rPr>
          <w:b/>
          <w:bCs/>
          <w:sz w:val="20"/>
          <w:szCs w:val="20"/>
        </w:rPr>
        <w:t>1. Предмет Договора</w:t>
      </w:r>
    </w:p>
    <w:p w:rsidR="00206CAD" w:rsidRPr="00206CAD" w:rsidRDefault="00206CAD" w:rsidP="00206CAD">
      <w:pPr>
        <w:pStyle w:val="aa"/>
        <w:jc w:val="both"/>
        <w:rPr>
          <w:sz w:val="20"/>
          <w:szCs w:val="20"/>
        </w:rPr>
      </w:pPr>
      <w:r w:rsidRPr="00206CAD">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206CAD" w:rsidRPr="00206CAD" w:rsidRDefault="00206CAD" w:rsidP="00206CAD">
      <w:pPr>
        <w:pStyle w:val="aa"/>
        <w:jc w:val="both"/>
        <w:rPr>
          <w:sz w:val="20"/>
          <w:szCs w:val="20"/>
        </w:rPr>
      </w:pPr>
      <w:r w:rsidRPr="00206CAD">
        <w:rPr>
          <w:sz w:val="20"/>
          <w:szCs w:val="20"/>
        </w:rPr>
        <w:t xml:space="preserve">             </w:t>
      </w:r>
    </w:p>
    <w:p w:rsidR="00206CAD" w:rsidRPr="00206CAD" w:rsidRDefault="00206CAD" w:rsidP="00206CAD">
      <w:pPr>
        <w:pStyle w:val="aa"/>
        <w:spacing w:before="0" w:beforeAutospacing="0" w:after="0" w:afterAutospacing="0"/>
        <w:jc w:val="center"/>
        <w:rPr>
          <w:b/>
          <w:bCs/>
          <w:sz w:val="20"/>
          <w:szCs w:val="20"/>
        </w:rPr>
      </w:pPr>
      <w:r w:rsidRPr="00206CAD">
        <w:rPr>
          <w:b/>
          <w:bCs/>
          <w:sz w:val="20"/>
          <w:szCs w:val="20"/>
        </w:rPr>
        <w:t>2. Плата по Договору</w:t>
      </w:r>
    </w:p>
    <w:p w:rsidR="00206CAD" w:rsidRPr="00206CAD" w:rsidRDefault="00206CAD" w:rsidP="00206CAD">
      <w:pPr>
        <w:pStyle w:val="aa"/>
        <w:spacing w:before="0" w:beforeAutospacing="0" w:after="0" w:afterAutospacing="0"/>
        <w:jc w:val="center"/>
        <w:rPr>
          <w:sz w:val="20"/>
          <w:szCs w:val="20"/>
        </w:rPr>
      </w:pPr>
    </w:p>
    <w:p w:rsidR="00206CAD" w:rsidRPr="00206CAD" w:rsidRDefault="00206CAD" w:rsidP="00206CAD">
      <w:pPr>
        <w:pStyle w:val="aa"/>
        <w:spacing w:before="0" w:beforeAutospacing="0" w:after="0" w:afterAutospacing="0"/>
        <w:jc w:val="both"/>
        <w:rPr>
          <w:sz w:val="20"/>
          <w:szCs w:val="20"/>
        </w:rPr>
      </w:pPr>
      <w:r w:rsidRPr="00206CAD">
        <w:rPr>
          <w:sz w:val="20"/>
          <w:szCs w:val="20"/>
        </w:rPr>
        <w:t>2.1.Цена Участка составляет</w:t>
      </w:r>
      <w:proofErr w:type="gramStart"/>
      <w:r w:rsidRPr="00206CAD">
        <w:rPr>
          <w:sz w:val="20"/>
          <w:szCs w:val="20"/>
        </w:rPr>
        <w:t xml:space="preserve">  ______ (__________________) </w:t>
      </w:r>
      <w:proofErr w:type="gramEnd"/>
      <w:r w:rsidRPr="00206CAD">
        <w:rPr>
          <w:sz w:val="20"/>
          <w:szCs w:val="20"/>
        </w:rPr>
        <w:t>руб. __ коп.</w:t>
      </w:r>
    </w:p>
    <w:p w:rsidR="00206CAD" w:rsidRPr="00206CAD" w:rsidRDefault="00206CAD" w:rsidP="00206CAD">
      <w:pPr>
        <w:pStyle w:val="aa"/>
        <w:spacing w:before="0" w:beforeAutospacing="0" w:after="0" w:afterAutospacing="0"/>
        <w:jc w:val="both"/>
        <w:rPr>
          <w:sz w:val="20"/>
          <w:szCs w:val="20"/>
        </w:rPr>
      </w:pPr>
      <w:r w:rsidRPr="00206CAD">
        <w:rPr>
          <w:sz w:val="20"/>
          <w:szCs w:val="20"/>
        </w:rPr>
        <w:t xml:space="preserve">2.2.Покупатель </w:t>
      </w:r>
      <w:proofErr w:type="gramStart"/>
      <w:r w:rsidRPr="00206CAD">
        <w:rPr>
          <w:sz w:val="20"/>
          <w:szCs w:val="20"/>
        </w:rPr>
        <w:t>оплачивает цену Участка</w:t>
      </w:r>
      <w:proofErr w:type="gramEnd"/>
      <w:r w:rsidRPr="00206CAD">
        <w:rPr>
          <w:sz w:val="20"/>
          <w:szCs w:val="20"/>
        </w:rPr>
        <w:t xml:space="preserve"> (пункт 2.1 Договора) в течение 10 календарных  дней с момента подписания настоящего Договора.</w:t>
      </w:r>
    </w:p>
    <w:p w:rsidR="00206CAD" w:rsidRPr="00206CAD" w:rsidRDefault="00206CAD" w:rsidP="00206CAD">
      <w:pPr>
        <w:jc w:val="both"/>
        <w:rPr>
          <w:sz w:val="20"/>
          <w:szCs w:val="20"/>
        </w:rPr>
      </w:pPr>
      <w:r w:rsidRPr="00206CAD">
        <w:rPr>
          <w:sz w:val="20"/>
          <w:szCs w:val="20"/>
        </w:rPr>
        <w:lastRenderedPageBreak/>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206CAD">
        <w:rPr>
          <w:bCs/>
          <w:sz w:val="20"/>
          <w:szCs w:val="20"/>
        </w:rPr>
        <w:t>р</w:t>
      </w:r>
      <w:proofErr w:type="spellEnd"/>
      <w:proofErr w:type="gramEnd"/>
      <w:r w:rsidRPr="00206CAD">
        <w:rPr>
          <w:bCs/>
          <w:sz w:val="20"/>
          <w:szCs w:val="20"/>
        </w:rPr>
        <w:t>/с 40101810900000010005, ИНН 2102001180, КПП 210201001</w:t>
      </w:r>
      <w:r w:rsidRPr="00206CAD">
        <w:rPr>
          <w:sz w:val="20"/>
          <w:szCs w:val="20"/>
        </w:rPr>
        <w:t xml:space="preserve"> Банк получателя: Отделени</w:t>
      </w:r>
      <w:proofErr w:type="gramStart"/>
      <w:r w:rsidRPr="00206CAD">
        <w:rPr>
          <w:sz w:val="20"/>
          <w:szCs w:val="20"/>
        </w:rPr>
        <w:t>е-</w:t>
      </w:r>
      <w:proofErr w:type="gramEnd"/>
      <w:r w:rsidRPr="00206CAD">
        <w:rPr>
          <w:sz w:val="20"/>
          <w:szCs w:val="20"/>
        </w:rPr>
        <w:t xml:space="preserve"> НБ Чувашской </w:t>
      </w:r>
      <w:proofErr w:type="spellStart"/>
      <w:r w:rsidRPr="00206CAD">
        <w:rPr>
          <w:sz w:val="20"/>
          <w:szCs w:val="20"/>
        </w:rPr>
        <w:t>Респ</w:t>
      </w:r>
      <w:proofErr w:type="spellEnd"/>
      <w:r w:rsidRPr="00206CAD">
        <w:rPr>
          <w:sz w:val="20"/>
          <w:szCs w:val="20"/>
        </w:rPr>
        <w:t xml:space="preserve">. г. Чебоксары, код  993 114 06025 10 0000 430. </w:t>
      </w:r>
    </w:p>
    <w:p w:rsidR="00206CAD" w:rsidRPr="00206CAD" w:rsidRDefault="00206CAD" w:rsidP="00206CAD">
      <w:pPr>
        <w:pStyle w:val="aa"/>
        <w:spacing w:before="0" w:beforeAutospacing="0" w:after="0" w:afterAutospacing="0"/>
        <w:jc w:val="center"/>
        <w:rPr>
          <w:b/>
          <w:bCs/>
          <w:sz w:val="20"/>
          <w:szCs w:val="20"/>
        </w:rPr>
      </w:pPr>
      <w:r w:rsidRPr="00206CAD">
        <w:rPr>
          <w:sz w:val="20"/>
          <w:szCs w:val="20"/>
        </w:rPr>
        <w:t> </w:t>
      </w:r>
      <w:r w:rsidRPr="00206CAD">
        <w:rPr>
          <w:b/>
          <w:bCs/>
          <w:sz w:val="20"/>
          <w:szCs w:val="20"/>
        </w:rPr>
        <w:t>3. Права и обязанности Сторон</w:t>
      </w:r>
    </w:p>
    <w:p w:rsidR="00206CAD" w:rsidRPr="00206CAD" w:rsidRDefault="00206CAD" w:rsidP="00206CAD">
      <w:pPr>
        <w:pStyle w:val="aa"/>
        <w:spacing w:before="0" w:beforeAutospacing="0" w:after="0" w:afterAutospacing="0"/>
        <w:rPr>
          <w:sz w:val="20"/>
          <w:szCs w:val="20"/>
        </w:rPr>
      </w:pPr>
      <w:r w:rsidRPr="00206CAD">
        <w:rPr>
          <w:sz w:val="20"/>
          <w:szCs w:val="20"/>
        </w:rPr>
        <w:t>3.1.Продавец обязуется:</w:t>
      </w:r>
    </w:p>
    <w:p w:rsidR="00206CAD" w:rsidRPr="00206CAD" w:rsidRDefault="00206CAD" w:rsidP="00206CAD">
      <w:pPr>
        <w:pStyle w:val="aa"/>
        <w:spacing w:before="0" w:beforeAutospacing="0" w:after="0" w:afterAutospacing="0"/>
        <w:rPr>
          <w:sz w:val="20"/>
          <w:szCs w:val="20"/>
        </w:rPr>
      </w:pPr>
      <w:r w:rsidRPr="00206CAD">
        <w:rPr>
          <w:sz w:val="20"/>
          <w:szCs w:val="20"/>
        </w:rPr>
        <w:t>3.1.1.Предоставить Покупателю сведения, необходимые для исполнения условий, установленных Договором.</w:t>
      </w:r>
    </w:p>
    <w:p w:rsidR="00206CAD" w:rsidRPr="00206CAD" w:rsidRDefault="00206CAD" w:rsidP="00206CAD">
      <w:pPr>
        <w:pStyle w:val="aa"/>
        <w:spacing w:before="0" w:beforeAutospacing="0" w:after="0" w:afterAutospacing="0"/>
        <w:rPr>
          <w:sz w:val="20"/>
          <w:szCs w:val="20"/>
        </w:rPr>
      </w:pPr>
      <w:r w:rsidRPr="00206CAD">
        <w:rPr>
          <w:sz w:val="20"/>
          <w:szCs w:val="20"/>
        </w:rPr>
        <w:t>3.2.Покупатель обязуется:</w:t>
      </w:r>
    </w:p>
    <w:p w:rsidR="00206CAD" w:rsidRPr="00206CAD" w:rsidRDefault="00206CAD" w:rsidP="00206CAD">
      <w:pPr>
        <w:pStyle w:val="aa"/>
        <w:spacing w:before="0" w:beforeAutospacing="0" w:after="0" w:afterAutospacing="0"/>
        <w:rPr>
          <w:sz w:val="20"/>
          <w:szCs w:val="20"/>
        </w:rPr>
      </w:pPr>
      <w:r w:rsidRPr="00206CAD">
        <w:rPr>
          <w:sz w:val="20"/>
          <w:szCs w:val="20"/>
        </w:rPr>
        <w:t>3.2.1.</w:t>
      </w:r>
      <w:proofErr w:type="gramStart"/>
      <w:r w:rsidRPr="00206CAD">
        <w:rPr>
          <w:sz w:val="20"/>
          <w:szCs w:val="20"/>
        </w:rPr>
        <w:t>Оплатить цену Участка</w:t>
      </w:r>
      <w:proofErr w:type="gramEnd"/>
      <w:r w:rsidRPr="00206CAD">
        <w:rPr>
          <w:sz w:val="20"/>
          <w:szCs w:val="20"/>
        </w:rPr>
        <w:t xml:space="preserve"> в сроки и в порядке,  установленном разделом 2 Договора.</w:t>
      </w:r>
    </w:p>
    <w:p w:rsidR="00206CAD" w:rsidRPr="00206CAD" w:rsidRDefault="00206CAD" w:rsidP="00206CAD">
      <w:pPr>
        <w:pStyle w:val="aa"/>
        <w:spacing w:before="0" w:beforeAutospacing="0" w:after="0" w:afterAutospacing="0"/>
        <w:rPr>
          <w:sz w:val="20"/>
          <w:szCs w:val="20"/>
        </w:rPr>
      </w:pPr>
      <w:r w:rsidRPr="00206CAD">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206CAD" w:rsidRPr="00206CAD" w:rsidRDefault="00206CAD" w:rsidP="00206CAD">
      <w:pPr>
        <w:pStyle w:val="aa"/>
        <w:spacing w:before="0" w:beforeAutospacing="0" w:after="0" w:afterAutospacing="0"/>
        <w:rPr>
          <w:sz w:val="20"/>
          <w:szCs w:val="20"/>
        </w:rPr>
      </w:pPr>
      <w:r w:rsidRPr="00206CAD">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206CAD">
        <w:rPr>
          <w:sz w:val="20"/>
          <w:szCs w:val="20"/>
        </w:rPr>
        <w:t>контроля за</w:t>
      </w:r>
      <w:proofErr w:type="gramEnd"/>
      <w:r w:rsidRPr="00206CAD">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06CAD" w:rsidRPr="00206CAD" w:rsidRDefault="00206CAD" w:rsidP="00206CAD">
      <w:pPr>
        <w:pStyle w:val="aa"/>
        <w:spacing w:before="0" w:beforeAutospacing="0" w:after="0" w:afterAutospacing="0"/>
        <w:rPr>
          <w:sz w:val="20"/>
          <w:szCs w:val="20"/>
        </w:rPr>
      </w:pPr>
      <w:r w:rsidRPr="00206CAD">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06CAD" w:rsidRPr="00206CAD" w:rsidRDefault="00206CAD" w:rsidP="00206CAD">
      <w:pPr>
        <w:pStyle w:val="aa"/>
        <w:spacing w:before="0" w:beforeAutospacing="0" w:after="0" w:afterAutospacing="0"/>
        <w:rPr>
          <w:sz w:val="20"/>
          <w:szCs w:val="20"/>
        </w:rPr>
      </w:pPr>
      <w:r w:rsidRPr="00206CAD">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228FE" w:rsidRDefault="00206CAD" w:rsidP="00A228FE">
      <w:pPr>
        <w:pStyle w:val="aa"/>
        <w:spacing w:before="0" w:beforeAutospacing="0" w:after="0" w:afterAutospacing="0"/>
        <w:rPr>
          <w:sz w:val="20"/>
          <w:szCs w:val="20"/>
        </w:rPr>
      </w:pPr>
      <w:r w:rsidRPr="00206CAD">
        <w:rPr>
          <w:sz w:val="20"/>
          <w:szCs w:val="20"/>
        </w:rPr>
        <w:t> </w:t>
      </w:r>
    </w:p>
    <w:p w:rsidR="00206CAD" w:rsidRPr="00206CAD" w:rsidRDefault="00206CAD" w:rsidP="00A228FE">
      <w:pPr>
        <w:pStyle w:val="aa"/>
        <w:spacing w:before="0" w:beforeAutospacing="0" w:after="0" w:afterAutospacing="0"/>
        <w:jc w:val="center"/>
        <w:rPr>
          <w:b/>
          <w:bCs/>
          <w:sz w:val="20"/>
          <w:szCs w:val="20"/>
        </w:rPr>
      </w:pPr>
      <w:r w:rsidRPr="00206CAD">
        <w:rPr>
          <w:b/>
          <w:bCs/>
          <w:sz w:val="20"/>
          <w:szCs w:val="20"/>
        </w:rPr>
        <w:t>4. Ответственность Сторон</w:t>
      </w:r>
    </w:p>
    <w:p w:rsidR="00206CAD" w:rsidRPr="00206CAD" w:rsidRDefault="00206CAD" w:rsidP="00206CAD">
      <w:pPr>
        <w:pStyle w:val="aa"/>
        <w:spacing w:before="0" w:beforeAutospacing="0" w:after="0" w:afterAutospacing="0"/>
        <w:jc w:val="both"/>
        <w:rPr>
          <w:sz w:val="20"/>
          <w:szCs w:val="20"/>
        </w:rPr>
      </w:pPr>
      <w:r w:rsidRPr="00206CAD">
        <w:rPr>
          <w:sz w:val="20"/>
          <w:szCs w:val="20"/>
        </w:rPr>
        <w:t>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206CAD" w:rsidRPr="00206CAD" w:rsidRDefault="00206CAD" w:rsidP="00206CAD">
      <w:pPr>
        <w:pStyle w:val="aa"/>
        <w:spacing w:before="0" w:beforeAutospacing="0" w:after="0" w:afterAutospacing="0"/>
        <w:jc w:val="both"/>
        <w:rPr>
          <w:sz w:val="20"/>
          <w:szCs w:val="20"/>
        </w:rPr>
      </w:pPr>
      <w:r w:rsidRPr="00206CAD">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06CAD" w:rsidRPr="00206CAD" w:rsidRDefault="00206CAD" w:rsidP="00206CAD">
      <w:pPr>
        <w:pStyle w:val="aa"/>
        <w:spacing w:before="0" w:beforeAutospacing="0" w:after="0" w:afterAutospacing="0"/>
        <w:jc w:val="both"/>
        <w:rPr>
          <w:sz w:val="20"/>
          <w:szCs w:val="20"/>
        </w:rPr>
      </w:pPr>
      <w:r w:rsidRPr="00206CAD">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206CAD" w:rsidRPr="00206CAD" w:rsidRDefault="00206CAD" w:rsidP="00206CAD">
      <w:pPr>
        <w:pStyle w:val="aa"/>
        <w:spacing w:before="0" w:beforeAutospacing="0" w:after="0" w:afterAutospacing="0"/>
        <w:jc w:val="center"/>
        <w:rPr>
          <w:b/>
          <w:bCs/>
          <w:sz w:val="20"/>
          <w:szCs w:val="20"/>
        </w:rPr>
      </w:pPr>
    </w:p>
    <w:p w:rsidR="00206CAD" w:rsidRPr="00206CAD" w:rsidRDefault="00206CAD" w:rsidP="00206CAD">
      <w:pPr>
        <w:pStyle w:val="aa"/>
        <w:spacing w:before="0" w:beforeAutospacing="0" w:after="0" w:afterAutospacing="0"/>
        <w:jc w:val="center"/>
        <w:rPr>
          <w:b/>
          <w:bCs/>
          <w:sz w:val="20"/>
          <w:szCs w:val="20"/>
        </w:rPr>
      </w:pPr>
      <w:r w:rsidRPr="00206CAD">
        <w:rPr>
          <w:b/>
          <w:bCs/>
          <w:sz w:val="20"/>
          <w:szCs w:val="20"/>
        </w:rPr>
        <w:t>5. Особые условия</w:t>
      </w:r>
    </w:p>
    <w:p w:rsidR="00206CAD" w:rsidRPr="00206CAD" w:rsidRDefault="00206CAD" w:rsidP="00206CAD">
      <w:pPr>
        <w:pStyle w:val="aa"/>
        <w:spacing w:before="0" w:beforeAutospacing="0" w:after="0" w:afterAutospacing="0"/>
        <w:rPr>
          <w:sz w:val="20"/>
          <w:szCs w:val="20"/>
        </w:rPr>
      </w:pPr>
      <w:r w:rsidRPr="00206CAD">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06CAD" w:rsidRPr="00206CAD" w:rsidRDefault="00206CAD" w:rsidP="00206CAD">
      <w:pPr>
        <w:pStyle w:val="aa"/>
        <w:spacing w:before="0" w:beforeAutospacing="0" w:after="0" w:afterAutospacing="0"/>
        <w:rPr>
          <w:sz w:val="20"/>
          <w:szCs w:val="20"/>
        </w:rPr>
      </w:pPr>
      <w:r w:rsidRPr="00206CAD">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206CAD" w:rsidRPr="00206CAD" w:rsidRDefault="00206CAD" w:rsidP="00206CAD">
      <w:pPr>
        <w:pStyle w:val="aa"/>
        <w:spacing w:before="0" w:beforeAutospacing="0" w:after="0" w:afterAutospacing="0"/>
        <w:rPr>
          <w:sz w:val="20"/>
          <w:szCs w:val="20"/>
        </w:rPr>
      </w:pPr>
      <w:r w:rsidRPr="00206CAD">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206CAD" w:rsidRPr="00206CAD" w:rsidRDefault="00206CAD" w:rsidP="00206CAD">
      <w:pPr>
        <w:pStyle w:val="aa"/>
        <w:spacing w:before="0" w:beforeAutospacing="0" w:after="0" w:afterAutospacing="0"/>
        <w:rPr>
          <w:sz w:val="20"/>
          <w:szCs w:val="20"/>
        </w:rPr>
      </w:pPr>
      <w:r w:rsidRPr="00206CAD">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206CAD" w:rsidRPr="00206CAD" w:rsidRDefault="00206CAD" w:rsidP="00206CAD">
      <w:pPr>
        <w:pStyle w:val="aa"/>
        <w:spacing w:before="0" w:beforeAutospacing="0" w:after="0" w:afterAutospacing="0"/>
        <w:rPr>
          <w:sz w:val="20"/>
          <w:szCs w:val="20"/>
        </w:rPr>
      </w:pPr>
      <w:r w:rsidRPr="00206CAD">
        <w:rPr>
          <w:sz w:val="20"/>
          <w:szCs w:val="20"/>
        </w:rPr>
        <w:t>5.5.Обязательство по передаче земельного участка считается  выполненным без составления передаточного акта.</w:t>
      </w:r>
    </w:p>
    <w:p w:rsidR="00206CAD" w:rsidRPr="00206CAD" w:rsidRDefault="00206CAD" w:rsidP="00206CAD">
      <w:pPr>
        <w:pStyle w:val="aa"/>
        <w:spacing w:before="0" w:beforeAutospacing="0" w:after="0" w:afterAutospacing="0"/>
        <w:jc w:val="center"/>
        <w:rPr>
          <w:b/>
          <w:bCs/>
          <w:sz w:val="20"/>
          <w:szCs w:val="20"/>
        </w:rPr>
      </w:pPr>
    </w:p>
    <w:p w:rsidR="00206CAD" w:rsidRPr="00206CAD" w:rsidRDefault="00206CAD" w:rsidP="00206CAD">
      <w:pPr>
        <w:pStyle w:val="aa"/>
        <w:spacing w:before="0" w:beforeAutospacing="0" w:after="0" w:afterAutospacing="0"/>
        <w:jc w:val="center"/>
        <w:rPr>
          <w:sz w:val="20"/>
          <w:szCs w:val="20"/>
        </w:rPr>
      </w:pPr>
      <w:r w:rsidRPr="00206CAD">
        <w:rPr>
          <w:b/>
          <w:bCs/>
          <w:sz w:val="20"/>
          <w:szCs w:val="20"/>
        </w:rPr>
        <w:t>6. Реквизиты сторон</w:t>
      </w:r>
    </w:p>
    <w:p w:rsidR="00206CAD" w:rsidRPr="00206CAD" w:rsidRDefault="00206CAD" w:rsidP="00206CAD">
      <w:pPr>
        <w:pStyle w:val="aa"/>
        <w:spacing w:before="0" w:beforeAutospacing="0" w:after="0" w:afterAutospacing="0"/>
        <w:jc w:val="both"/>
        <w:rPr>
          <w:sz w:val="20"/>
          <w:szCs w:val="20"/>
        </w:rPr>
      </w:pPr>
      <w:r w:rsidRPr="00206CAD">
        <w:rPr>
          <w:sz w:val="20"/>
          <w:szCs w:val="20"/>
        </w:rPr>
        <w:t xml:space="preserve">Продавец: Администрация Аликовского района Чувашской Республики. ИНН 2102001180, КПП 210201001, БИК 049706001, </w:t>
      </w:r>
    </w:p>
    <w:p w:rsidR="00206CAD" w:rsidRPr="00206CAD" w:rsidRDefault="00206CAD" w:rsidP="00206CAD">
      <w:pPr>
        <w:jc w:val="both"/>
        <w:rPr>
          <w:sz w:val="20"/>
          <w:szCs w:val="20"/>
        </w:rPr>
      </w:pPr>
      <w:proofErr w:type="gramStart"/>
      <w:r w:rsidRPr="00206CAD">
        <w:rPr>
          <w:sz w:val="20"/>
          <w:szCs w:val="20"/>
        </w:rPr>
        <w:t>Юридический адрес: 429250, Чувашская Республика, Аликовский район, с. Аликово,                                           ул. Октябрьская, д.21.</w:t>
      </w:r>
      <w:proofErr w:type="gramEnd"/>
    </w:p>
    <w:p w:rsidR="00206CAD" w:rsidRPr="00206CAD" w:rsidRDefault="00206CAD" w:rsidP="00206CAD">
      <w:pPr>
        <w:jc w:val="both"/>
        <w:rPr>
          <w:sz w:val="20"/>
          <w:szCs w:val="20"/>
        </w:rPr>
      </w:pPr>
    </w:p>
    <w:p w:rsidR="00206CAD" w:rsidRPr="00206CAD" w:rsidRDefault="00206CAD" w:rsidP="00206CAD">
      <w:pPr>
        <w:jc w:val="both"/>
        <w:rPr>
          <w:sz w:val="20"/>
          <w:szCs w:val="20"/>
        </w:rPr>
      </w:pPr>
      <w:r w:rsidRPr="00206CAD">
        <w:rPr>
          <w:sz w:val="20"/>
          <w:szCs w:val="20"/>
        </w:rPr>
        <w:t xml:space="preserve">Глава администрации </w:t>
      </w:r>
    </w:p>
    <w:p w:rsidR="00206CAD" w:rsidRPr="00206CAD" w:rsidRDefault="00206CAD" w:rsidP="00206CAD">
      <w:pPr>
        <w:jc w:val="both"/>
        <w:rPr>
          <w:sz w:val="20"/>
          <w:szCs w:val="20"/>
        </w:rPr>
      </w:pPr>
      <w:r w:rsidRPr="00206CAD">
        <w:rPr>
          <w:sz w:val="20"/>
          <w:szCs w:val="20"/>
        </w:rPr>
        <w:t>Аликовского района Чувашской Республики               _______________/_______________/ </w:t>
      </w:r>
    </w:p>
    <w:p w:rsidR="00206CAD" w:rsidRPr="00206CAD" w:rsidRDefault="00206CAD" w:rsidP="00206CAD">
      <w:pPr>
        <w:pStyle w:val="aa"/>
        <w:spacing w:before="0" w:beforeAutospacing="0" w:after="0" w:afterAutospacing="0"/>
        <w:rPr>
          <w:sz w:val="20"/>
          <w:szCs w:val="20"/>
        </w:rPr>
      </w:pPr>
      <w:r w:rsidRPr="00206CAD">
        <w:rPr>
          <w:sz w:val="20"/>
          <w:szCs w:val="20"/>
        </w:rPr>
        <w:t>М.П.</w:t>
      </w:r>
    </w:p>
    <w:p w:rsidR="00206CAD" w:rsidRPr="00206CAD" w:rsidRDefault="00206CAD" w:rsidP="00206CAD">
      <w:pPr>
        <w:pStyle w:val="aa"/>
        <w:spacing w:before="0" w:beforeAutospacing="0" w:after="0" w:afterAutospacing="0"/>
        <w:rPr>
          <w:sz w:val="20"/>
          <w:szCs w:val="20"/>
        </w:rPr>
      </w:pPr>
    </w:p>
    <w:p w:rsidR="00206CAD" w:rsidRPr="00206CAD" w:rsidRDefault="00206CAD" w:rsidP="00206CAD">
      <w:pPr>
        <w:pStyle w:val="aa"/>
        <w:rPr>
          <w:sz w:val="20"/>
          <w:szCs w:val="20"/>
        </w:rPr>
      </w:pPr>
      <w:r w:rsidRPr="00206CAD">
        <w:rPr>
          <w:sz w:val="20"/>
          <w:szCs w:val="20"/>
        </w:rPr>
        <w:t>Покупатель: ________________________________________</w:t>
      </w:r>
    </w:p>
    <w:p w:rsidR="00206CAD" w:rsidRPr="00206CAD" w:rsidRDefault="00206CAD" w:rsidP="00206CAD">
      <w:pPr>
        <w:pStyle w:val="aa"/>
        <w:rPr>
          <w:sz w:val="20"/>
          <w:szCs w:val="20"/>
        </w:rPr>
      </w:pPr>
      <w:r w:rsidRPr="00206CAD">
        <w:rPr>
          <w:sz w:val="20"/>
          <w:szCs w:val="20"/>
        </w:rPr>
        <w:t>М.П.         _________________________________/__________________/</w:t>
      </w:r>
    </w:p>
    <w:p w:rsidR="00206CAD" w:rsidRPr="00F11E1E" w:rsidRDefault="00206CAD" w:rsidP="00206CAD">
      <w:pPr>
        <w:jc w:val="both"/>
        <w:rPr>
          <w:sz w:val="20"/>
          <w:szCs w:val="20"/>
        </w:rPr>
      </w:pPr>
    </w:p>
    <w:p w:rsidR="00340DB4" w:rsidRPr="00340DB4" w:rsidRDefault="00E60358" w:rsidP="008244C0">
      <w:pPr>
        <w:rPr>
          <w:sz w:val="20"/>
          <w:szCs w:val="20"/>
        </w:rPr>
      </w:pPr>
      <w:r>
        <w:rPr>
          <w:noProof/>
          <w:sz w:val="20"/>
          <w:szCs w:val="20"/>
        </w:rPr>
        <w:pict>
          <v:shape id="_x0000_s1101" type="#_x0000_t202" style="position:absolute;margin-left:-85.05pt;margin-top:-584.95pt;width:1in;height:1in;z-index:251737088"/>
        </w:pict>
      </w:r>
      <w:r>
        <w:rPr>
          <w:noProof/>
          <w:sz w:val="20"/>
          <w:szCs w:val="20"/>
        </w:rPr>
        <w:pict>
          <v:shape id="_x0000_s1102" type="#_x0000_t202" style="position:absolute;margin-left:-85.05pt;margin-top:-584.95pt;width:1in;height:1in;z-index:251738112"/>
        </w:pict>
      </w:r>
      <w:r>
        <w:rPr>
          <w:noProof/>
          <w:sz w:val="20"/>
          <w:szCs w:val="20"/>
        </w:rPr>
        <w:pict>
          <v:shape id="_x0000_s1103" type="#_x0000_t202" style="position:absolute;margin-left:-85.05pt;margin-top:-584.95pt;width:1in;height:1in;z-index:251739136"/>
        </w:pict>
      </w:r>
      <w:r>
        <w:rPr>
          <w:noProof/>
          <w:sz w:val="20"/>
          <w:szCs w:val="20"/>
        </w:rPr>
        <w:pict>
          <v:shape id="_x0000_s1104" type="#_x0000_t202" style="position:absolute;margin-left:-85.05pt;margin-top:-584.95pt;width:1in;height:1in;z-index:251740160"/>
        </w:pict>
      </w:r>
      <w:r>
        <w:rPr>
          <w:noProof/>
          <w:sz w:val="20"/>
          <w:szCs w:val="20"/>
        </w:rPr>
        <w:pict>
          <v:shape id="_x0000_s1105" type="#_x0000_t202" style="position:absolute;margin-left:-85.05pt;margin-top:-584.95pt;width:1in;height:1in;z-index:251741184"/>
        </w:pict>
      </w:r>
      <w:r>
        <w:rPr>
          <w:noProof/>
          <w:sz w:val="20"/>
          <w:szCs w:val="20"/>
        </w:rPr>
        <w:pict>
          <v:shape id="_x0000_s1106" type="#_x0000_t202" style="position:absolute;margin-left:-85.05pt;margin-top:-584.95pt;width:1in;height:1in;z-index:251742208"/>
        </w:pict>
      </w:r>
      <w:r>
        <w:rPr>
          <w:noProof/>
          <w:sz w:val="20"/>
          <w:szCs w:val="20"/>
        </w:rPr>
        <w:pict>
          <v:shape id="_x0000_s1107" type="#_x0000_t202" style="position:absolute;margin-left:-85.05pt;margin-top:-584.95pt;width:1in;height:1in;z-index:251743232"/>
        </w:pict>
      </w:r>
      <w:r>
        <w:rPr>
          <w:noProof/>
          <w:sz w:val="20"/>
          <w:szCs w:val="20"/>
        </w:rPr>
        <w:pict>
          <v:shape id="_x0000_s1108" type="#_x0000_t202" style="position:absolute;margin-left:-85.05pt;margin-top:-584.95pt;width:1in;height:1in;z-index:251744256"/>
        </w:pict>
      </w:r>
      <w:r>
        <w:rPr>
          <w:noProof/>
          <w:sz w:val="20"/>
          <w:szCs w:val="20"/>
        </w:rPr>
        <w:pict>
          <v:shape id="_x0000_s1109" type="#_x0000_t202" style="position:absolute;margin-left:-85.05pt;margin-top:-584.95pt;width:1in;height:1in;z-index:251745280"/>
        </w:pict>
      </w:r>
      <w:r>
        <w:rPr>
          <w:noProof/>
          <w:sz w:val="20"/>
          <w:szCs w:val="20"/>
        </w:rPr>
        <w:pict>
          <v:shape id="_x0000_s1110" type="#_x0000_t202" style="position:absolute;margin-left:-85.05pt;margin-top:-584.95pt;width:1in;height:1in;z-index:251746304"/>
        </w:pict>
      </w:r>
      <w:r>
        <w:rPr>
          <w:noProof/>
          <w:sz w:val="20"/>
          <w:szCs w:val="20"/>
        </w:rPr>
        <w:pict>
          <v:shape id="_x0000_s1111" type="#_x0000_t202" style="position:absolute;margin-left:-85.05pt;margin-top:-584.95pt;width:1in;height:1in;z-index:251747328"/>
        </w:pict>
      </w:r>
      <w:r>
        <w:rPr>
          <w:noProof/>
          <w:sz w:val="20"/>
          <w:szCs w:val="20"/>
        </w:rPr>
        <w:pict>
          <v:shape id="_x0000_s1112" type="#_x0000_t202" style="position:absolute;margin-left:-85.05pt;margin-top:-584.95pt;width:1in;height:1in;z-index:251748352"/>
        </w:pict>
      </w:r>
      <w:r>
        <w:rPr>
          <w:noProof/>
          <w:sz w:val="20"/>
          <w:szCs w:val="20"/>
        </w:rPr>
        <w:pict>
          <v:shape id="_x0000_s1113" type="#_x0000_t202" style="position:absolute;margin-left:-85.05pt;margin-top:-584.95pt;width:1in;height:1in;z-index:251749376"/>
        </w:pict>
      </w:r>
      <w:r>
        <w:rPr>
          <w:noProof/>
          <w:sz w:val="20"/>
          <w:szCs w:val="20"/>
        </w:rPr>
        <w:pict>
          <v:shape id="_x0000_s1114" type="#_x0000_t202" style="position:absolute;margin-left:-85.05pt;margin-top:-584.95pt;width:1in;height:1in;z-index:251750400"/>
        </w:pict>
      </w:r>
      <w:r>
        <w:rPr>
          <w:noProof/>
          <w:sz w:val="20"/>
          <w:szCs w:val="20"/>
        </w:rPr>
        <w:pict>
          <v:shape id="_x0000_s1115" type="#_x0000_t202" style="position:absolute;margin-left:-85.05pt;margin-top:-584.95pt;width:1in;height:1in;z-index:251751424"/>
        </w:pict>
      </w:r>
      <w:r>
        <w:rPr>
          <w:noProof/>
          <w:sz w:val="20"/>
          <w:szCs w:val="20"/>
        </w:rPr>
        <w:pict>
          <v:shape id="_x0000_s1116" type="#_x0000_t202" style="position:absolute;margin-left:-85.05pt;margin-top:-584.95pt;width:1in;height:1in;z-index:251752448"/>
        </w:pict>
      </w:r>
      <w:r>
        <w:rPr>
          <w:noProof/>
          <w:sz w:val="20"/>
          <w:szCs w:val="20"/>
        </w:rPr>
        <w:pict>
          <v:shape id="_x0000_s1117" type="#_x0000_t202" style="position:absolute;margin-left:-85.05pt;margin-top:-584.95pt;width:1in;height:1in;z-index:251753472"/>
        </w:pict>
      </w:r>
      <w:r>
        <w:rPr>
          <w:noProof/>
          <w:sz w:val="20"/>
          <w:szCs w:val="20"/>
        </w:rPr>
        <w:pict>
          <v:shape id="_x0000_s1118" type="#_x0000_t202" style="position:absolute;margin-left:-85.05pt;margin-top:-584.95pt;width:1in;height:1in;z-index:251754496"/>
        </w:pict>
      </w:r>
      <w:r>
        <w:rPr>
          <w:noProof/>
          <w:sz w:val="20"/>
          <w:szCs w:val="20"/>
        </w:rPr>
        <w:pict>
          <v:shape id="_x0000_s1119" type="#_x0000_t202" style="position:absolute;margin-left:-85.05pt;margin-top:-584.95pt;width:1in;height:1in;z-index:251755520"/>
        </w:pict>
      </w:r>
      <w:r>
        <w:rPr>
          <w:noProof/>
          <w:sz w:val="20"/>
          <w:szCs w:val="20"/>
        </w:rPr>
        <w:pict>
          <v:shape id="_x0000_s1120" type="#_x0000_t202" style="position:absolute;margin-left:-85.05pt;margin-top:-584.95pt;width:1in;height:1in;z-index:251756544"/>
        </w:pict>
      </w:r>
      <w:r>
        <w:rPr>
          <w:noProof/>
          <w:sz w:val="20"/>
          <w:szCs w:val="20"/>
        </w:rPr>
        <w:pict>
          <v:shape id="_x0000_s1121" type="#_x0000_t202" style="position:absolute;margin-left:-85.05pt;margin-top:-584.95pt;width:1in;height:1in;z-index:251757568"/>
        </w:pict>
      </w:r>
      <w:r>
        <w:rPr>
          <w:noProof/>
          <w:sz w:val="20"/>
          <w:szCs w:val="20"/>
        </w:rPr>
        <w:pict>
          <v:shape id="_x0000_s1122" type="#_x0000_t202" style="position:absolute;margin-left:-85.05pt;margin-top:-584.95pt;width:1in;height:1in;z-index:251758592"/>
        </w:pict>
      </w:r>
      <w:r>
        <w:rPr>
          <w:noProof/>
          <w:sz w:val="20"/>
          <w:szCs w:val="20"/>
        </w:rPr>
        <w:pict>
          <v:shape id="_x0000_s1123" type="#_x0000_t202" style="position:absolute;margin-left:-85.05pt;margin-top:-584.95pt;width:1in;height:1in;z-index:251759616"/>
        </w:pict>
      </w:r>
      <w:r>
        <w:rPr>
          <w:noProof/>
          <w:sz w:val="20"/>
          <w:szCs w:val="20"/>
        </w:rPr>
        <w:pict>
          <v:shape id="_x0000_s1124" type="#_x0000_t202" style="position:absolute;margin-left:-85.05pt;margin-top:-584.95pt;width:1in;height:1in;z-index:251760640"/>
        </w:pict>
      </w:r>
      <w:r>
        <w:rPr>
          <w:noProof/>
          <w:sz w:val="20"/>
          <w:szCs w:val="20"/>
        </w:rPr>
        <w:pict>
          <v:shape id="_x0000_s1125" type="#_x0000_t202" style="position:absolute;margin-left:-85.05pt;margin-top:-584.95pt;width:1in;height:1in;z-index:251761664"/>
        </w:pict>
      </w:r>
      <w:r>
        <w:rPr>
          <w:noProof/>
          <w:sz w:val="20"/>
          <w:szCs w:val="20"/>
        </w:rPr>
        <w:pict>
          <v:shape id="_x0000_s1126" type="#_x0000_t202" style="position:absolute;margin-left:-85.05pt;margin-top:-584.95pt;width:1in;height:1in;z-index:251762688"/>
        </w:pict>
      </w:r>
      <w:r>
        <w:rPr>
          <w:noProof/>
          <w:sz w:val="20"/>
          <w:szCs w:val="20"/>
        </w:rPr>
        <w:pict>
          <v:shape id="_x0000_s1127" type="#_x0000_t202" style="position:absolute;margin-left:-85.05pt;margin-top:-584.95pt;width:1in;height:1in;z-index:251763712"/>
        </w:pict>
      </w:r>
      <w:r>
        <w:rPr>
          <w:noProof/>
          <w:sz w:val="20"/>
          <w:szCs w:val="20"/>
        </w:rPr>
        <w:pict>
          <v:shape id="_x0000_s1128" type="#_x0000_t202" style="position:absolute;margin-left:-85.05pt;margin-top:-584.95pt;width:1in;height:1in;z-index:251764736"/>
        </w:pict>
      </w:r>
      <w:r>
        <w:rPr>
          <w:noProof/>
          <w:sz w:val="20"/>
          <w:szCs w:val="20"/>
        </w:rPr>
        <w:pict>
          <v:shape id="_x0000_s1129" type="#_x0000_t202" style="position:absolute;margin-left:-85.05pt;margin-top:-584.95pt;width:1in;height:1in;z-index:251765760"/>
        </w:pict>
      </w:r>
      <w:r>
        <w:rPr>
          <w:noProof/>
          <w:sz w:val="20"/>
          <w:szCs w:val="20"/>
        </w:rPr>
        <w:pict>
          <v:shape id="_x0000_s1130" type="#_x0000_t202" style="position:absolute;margin-left:-85.05pt;margin-top:-584.95pt;width:1in;height:1in;z-index:251766784"/>
        </w:pict>
      </w:r>
      <w:r>
        <w:rPr>
          <w:noProof/>
          <w:sz w:val="20"/>
          <w:szCs w:val="20"/>
        </w:rPr>
        <w:pict>
          <v:shape id="_x0000_s1131" type="#_x0000_t202" style="position:absolute;margin-left:-85.05pt;margin-top:-584.95pt;width:1in;height:1in;z-index:251767808"/>
        </w:pict>
      </w:r>
    </w:p>
    <w:p w:rsidR="008244C0" w:rsidRPr="008244C0" w:rsidRDefault="00E60358" w:rsidP="008244C0">
      <w:pPr>
        <w:pStyle w:val="1"/>
        <w:ind w:right="4819"/>
        <w:jc w:val="both"/>
        <w:rPr>
          <w:sz w:val="20"/>
          <w:szCs w:val="20"/>
        </w:rPr>
      </w:pPr>
      <w:hyperlink r:id="rId164" w:history="1">
        <w:r w:rsidR="008244C0" w:rsidRPr="008244C0">
          <w:rPr>
            <w:rStyle w:val="af1"/>
            <w:b w:val="0"/>
            <w:bCs w:val="0"/>
            <w:color w:val="auto"/>
            <w:u w:val="none"/>
          </w:rPr>
          <w:t>Постановление Кабинета Министров Чувашской Республики</w:t>
        </w:r>
        <w:r w:rsidR="008244C0">
          <w:rPr>
            <w:rStyle w:val="af1"/>
            <w:b w:val="0"/>
            <w:bCs w:val="0"/>
            <w:color w:val="auto"/>
            <w:u w:val="none"/>
          </w:rPr>
          <w:t xml:space="preserve"> </w:t>
        </w:r>
        <w:r w:rsidR="008244C0" w:rsidRPr="008244C0">
          <w:rPr>
            <w:rStyle w:val="af1"/>
            <w:b w:val="0"/>
            <w:bCs w:val="0"/>
            <w:color w:val="auto"/>
            <w:u w:val="none"/>
          </w:rPr>
          <w:t>от 26 декабря 2012 г. N 598</w:t>
        </w:r>
        <w:r w:rsidR="008244C0" w:rsidRPr="008244C0">
          <w:rPr>
            <w:rStyle w:val="af1"/>
            <w:b w:val="0"/>
            <w:bCs w:val="0"/>
            <w:color w:val="auto"/>
            <w:u w:val="none"/>
          </w:rPr>
          <w:br/>
          <w:t>"Об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w:t>
        </w:r>
      </w:hyperlink>
    </w:p>
    <w:p w:rsidR="008244C0" w:rsidRPr="00C421E0" w:rsidRDefault="008244C0" w:rsidP="008244C0">
      <w:pPr>
        <w:jc w:val="both"/>
        <w:rPr>
          <w:sz w:val="20"/>
          <w:szCs w:val="20"/>
        </w:rPr>
      </w:pPr>
    </w:p>
    <w:p w:rsidR="008244C0" w:rsidRPr="008244C0" w:rsidRDefault="008244C0" w:rsidP="008244C0">
      <w:pPr>
        <w:ind w:firstLine="567"/>
        <w:jc w:val="both"/>
        <w:rPr>
          <w:sz w:val="20"/>
          <w:szCs w:val="20"/>
        </w:rPr>
      </w:pPr>
      <w:r w:rsidRPr="008244C0">
        <w:rPr>
          <w:sz w:val="20"/>
          <w:szCs w:val="20"/>
        </w:rPr>
        <w:t xml:space="preserve">В соответствии с </w:t>
      </w:r>
      <w:hyperlink r:id="rId165" w:history="1">
        <w:r w:rsidRPr="008244C0">
          <w:rPr>
            <w:rStyle w:val="af1"/>
            <w:b w:val="0"/>
            <w:color w:val="auto"/>
            <w:u w:val="none"/>
          </w:rPr>
          <w:t>частью 1.1 статьи 8</w:t>
        </w:r>
      </w:hyperlink>
      <w:r w:rsidRPr="008244C0">
        <w:rPr>
          <w:sz w:val="20"/>
          <w:szCs w:val="20"/>
        </w:rPr>
        <w:t xml:space="preserve"> Федерального закона "О собраниях, митингах, демонстрациях, шествиях и пикетированиях" и </w:t>
      </w:r>
      <w:hyperlink r:id="rId166" w:history="1">
        <w:r w:rsidRPr="008244C0">
          <w:rPr>
            <w:rStyle w:val="af1"/>
            <w:b w:val="0"/>
            <w:color w:val="auto"/>
            <w:u w:val="none"/>
          </w:rPr>
          <w:t>частью 1 статьи 3</w:t>
        </w:r>
      </w:hyperlink>
      <w:r w:rsidRPr="008244C0">
        <w:rPr>
          <w:sz w:val="20"/>
          <w:szCs w:val="20"/>
        </w:rPr>
        <w:t xml:space="preserve"> Закона Чувашской Республики "Об обеспечении реализации права граждан Российской Федерации на проведение в Чувашской Республике собраний, митингов, демонстраций, шествий и пикетирований" Кабинет Министров Чувашской Республики постановляет:</w:t>
      </w:r>
    </w:p>
    <w:p w:rsidR="008244C0" w:rsidRPr="008244C0" w:rsidRDefault="008244C0" w:rsidP="008244C0">
      <w:pPr>
        <w:ind w:firstLine="567"/>
        <w:jc w:val="both"/>
        <w:rPr>
          <w:sz w:val="20"/>
          <w:szCs w:val="20"/>
        </w:rPr>
      </w:pPr>
      <w:r w:rsidRPr="008244C0">
        <w:rPr>
          <w:sz w:val="20"/>
          <w:szCs w:val="20"/>
        </w:rPr>
        <w:t xml:space="preserve">1. 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согласно </w:t>
      </w:r>
      <w:hyperlink w:anchor="sub_1000" w:history="1">
        <w:r w:rsidRPr="008244C0">
          <w:rPr>
            <w:rStyle w:val="af1"/>
            <w:b w:val="0"/>
            <w:color w:val="auto"/>
            <w:u w:val="none"/>
          </w:rPr>
          <w:t>приложению</w:t>
        </w:r>
      </w:hyperlink>
      <w:r w:rsidRPr="008244C0">
        <w:rPr>
          <w:sz w:val="20"/>
          <w:szCs w:val="20"/>
        </w:rPr>
        <w:t xml:space="preserve"> к настоящему постановлению.</w:t>
      </w:r>
    </w:p>
    <w:p w:rsidR="008244C0" w:rsidRPr="008244C0" w:rsidRDefault="008244C0" w:rsidP="008244C0">
      <w:pPr>
        <w:ind w:firstLine="567"/>
        <w:jc w:val="both"/>
        <w:rPr>
          <w:b/>
          <w:sz w:val="20"/>
          <w:szCs w:val="20"/>
        </w:rPr>
      </w:pPr>
      <w:bookmarkStart w:id="115" w:name="sub_2"/>
      <w:r w:rsidRPr="008244C0">
        <w:rPr>
          <w:sz w:val="20"/>
          <w:szCs w:val="20"/>
        </w:rPr>
        <w:t xml:space="preserve">2. Настоящее постановление вступает в силу через десять дней после дня его </w:t>
      </w:r>
      <w:hyperlink r:id="rId167" w:history="1">
        <w:r w:rsidRPr="008244C0">
          <w:rPr>
            <w:rStyle w:val="af1"/>
            <w:b w:val="0"/>
            <w:color w:val="auto"/>
            <w:u w:val="none"/>
          </w:rPr>
          <w:t>официального опубликования</w:t>
        </w:r>
      </w:hyperlink>
      <w:r w:rsidRPr="008244C0">
        <w:rPr>
          <w:b/>
          <w:sz w:val="20"/>
          <w:szCs w:val="20"/>
        </w:rPr>
        <w:t>.</w:t>
      </w:r>
    </w:p>
    <w:bookmarkEnd w:id="115"/>
    <w:p w:rsidR="008244C0" w:rsidRPr="00C421E0" w:rsidRDefault="008244C0" w:rsidP="008244C0">
      <w:pPr>
        <w:jc w:val="both"/>
        <w:rPr>
          <w:sz w:val="20"/>
          <w:szCs w:val="20"/>
        </w:rPr>
      </w:pPr>
    </w:p>
    <w:tbl>
      <w:tblPr>
        <w:tblW w:w="0" w:type="auto"/>
        <w:tblInd w:w="108" w:type="dxa"/>
        <w:tblLook w:val="0000"/>
      </w:tblPr>
      <w:tblGrid>
        <w:gridCol w:w="6272"/>
        <w:gridCol w:w="3191"/>
      </w:tblGrid>
      <w:tr w:rsidR="008244C0" w:rsidRPr="00C421E0" w:rsidTr="00245B41">
        <w:tc>
          <w:tcPr>
            <w:tcW w:w="6867" w:type="dxa"/>
            <w:tcBorders>
              <w:top w:val="nil"/>
              <w:left w:val="nil"/>
              <w:bottom w:val="nil"/>
              <w:right w:val="nil"/>
            </w:tcBorders>
          </w:tcPr>
          <w:p w:rsidR="008244C0" w:rsidRPr="00C421E0" w:rsidRDefault="008244C0" w:rsidP="00245B41">
            <w:pPr>
              <w:pStyle w:val="aff7"/>
              <w:jc w:val="both"/>
              <w:rPr>
                <w:sz w:val="20"/>
                <w:szCs w:val="20"/>
              </w:rPr>
            </w:pPr>
            <w:r w:rsidRPr="00C421E0">
              <w:rPr>
                <w:sz w:val="20"/>
                <w:szCs w:val="20"/>
              </w:rPr>
              <w:t>Председатель Кабинета Министров</w:t>
            </w:r>
            <w:r w:rsidRPr="00C421E0">
              <w:rPr>
                <w:sz w:val="20"/>
                <w:szCs w:val="20"/>
              </w:rPr>
              <w:br/>
              <w:t>Чувашской Республики</w:t>
            </w:r>
          </w:p>
        </w:tc>
        <w:tc>
          <w:tcPr>
            <w:tcW w:w="3432" w:type="dxa"/>
            <w:tcBorders>
              <w:top w:val="nil"/>
              <w:left w:val="nil"/>
              <w:bottom w:val="nil"/>
              <w:right w:val="nil"/>
            </w:tcBorders>
          </w:tcPr>
          <w:p w:rsidR="008244C0" w:rsidRPr="00C421E0" w:rsidRDefault="008244C0" w:rsidP="00245B41">
            <w:pPr>
              <w:pStyle w:val="afa"/>
              <w:rPr>
                <w:sz w:val="20"/>
                <w:szCs w:val="20"/>
              </w:rPr>
            </w:pPr>
            <w:r w:rsidRPr="00C421E0">
              <w:rPr>
                <w:sz w:val="20"/>
                <w:szCs w:val="20"/>
              </w:rPr>
              <w:t>И. </w:t>
            </w:r>
            <w:proofErr w:type="spellStart"/>
            <w:r w:rsidRPr="00C421E0">
              <w:rPr>
                <w:sz w:val="20"/>
                <w:szCs w:val="20"/>
              </w:rPr>
              <w:t>Моторин</w:t>
            </w:r>
            <w:proofErr w:type="spellEnd"/>
          </w:p>
        </w:tc>
      </w:tr>
    </w:tbl>
    <w:p w:rsidR="008244C0" w:rsidRPr="00C421E0" w:rsidRDefault="008244C0" w:rsidP="008244C0">
      <w:pPr>
        <w:jc w:val="both"/>
        <w:rPr>
          <w:sz w:val="20"/>
          <w:szCs w:val="20"/>
        </w:rPr>
      </w:pPr>
    </w:p>
    <w:p w:rsidR="008244C0" w:rsidRPr="00C421E0" w:rsidRDefault="008244C0" w:rsidP="008244C0">
      <w:pPr>
        <w:rPr>
          <w:sz w:val="20"/>
          <w:szCs w:val="20"/>
        </w:rPr>
      </w:pPr>
    </w:p>
    <w:p w:rsidR="008244C0" w:rsidRPr="00C421E0" w:rsidRDefault="008244C0" w:rsidP="008244C0">
      <w:pPr>
        <w:pStyle w:val="1"/>
        <w:rPr>
          <w:sz w:val="20"/>
          <w:szCs w:val="20"/>
        </w:rPr>
        <w:sectPr w:rsidR="008244C0" w:rsidRPr="00C421E0" w:rsidSect="000343CB">
          <w:pgSz w:w="11906" w:h="16838"/>
          <w:pgMar w:top="1134" w:right="850" w:bottom="1134" w:left="1701" w:header="708" w:footer="708" w:gutter="0"/>
          <w:cols w:space="708"/>
          <w:docGrid w:linePitch="360"/>
        </w:sectPr>
      </w:pPr>
    </w:p>
    <w:p w:rsidR="008244C0" w:rsidRPr="00C421E0" w:rsidRDefault="008244C0" w:rsidP="008244C0">
      <w:pPr>
        <w:pStyle w:val="1"/>
        <w:jc w:val="center"/>
        <w:rPr>
          <w:sz w:val="20"/>
          <w:szCs w:val="20"/>
        </w:rPr>
      </w:pPr>
      <w:r w:rsidRPr="00C421E0">
        <w:rPr>
          <w:sz w:val="20"/>
          <w:szCs w:val="20"/>
        </w:rPr>
        <w:lastRenderedPageBreak/>
        <w:t>Единые специально отведенные</w:t>
      </w:r>
      <w:r w:rsidRPr="00C421E0">
        <w:rPr>
          <w:sz w:val="20"/>
          <w:szCs w:val="20"/>
        </w:rPr>
        <w:br/>
        <w:t>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w:t>
      </w:r>
    </w:p>
    <w:p w:rsidR="008244C0" w:rsidRPr="00C421E0" w:rsidRDefault="008244C0" w:rsidP="008244C0">
      <w:pPr>
        <w:rPr>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92"/>
        <w:gridCol w:w="183"/>
        <w:gridCol w:w="1371"/>
        <w:gridCol w:w="403"/>
        <w:gridCol w:w="1118"/>
        <w:gridCol w:w="56"/>
        <w:gridCol w:w="1844"/>
        <w:gridCol w:w="423"/>
        <w:gridCol w:w="3357"/>
        <w:gridCol w:w="27"/>
        <w:gridCol w:w="1005"/>
      </w:tblGrid>
      <w:tr w:rsidR="008244C0" w:rsidRPr="00C421E0" w:rsidTr="00245B41">
        <w:tc>
          <w:tcPr>
            <w:tcW w:w="239" w:type="pct"/>
            <w:tcBorders>
              <w:top w:val="single" w:sz="4" w:space="0" w:color="auto"/>
              <w:bottom w:val="single" w:sz="4" w:space="0" w:color="auto"/>
              <w:right w:val="single" w:sz="4" w:space="0" w:color="auto"/>
            </w:tcBorders>
          </w:tcPr>
          <w:p w:rsidR="008244C0" w:rsidRPr="00C421E0" w:rsidRDefault="008244C0" w:rsidP="00245B41">
            <w:pPr>
              <w:pStyle w:val="afa"/>
              <w:jc w:val="center"/>
              <w:rPr>
                <w:sz w:val="20"/>
                <w:szCs w:val="20"/>
              </w:rPr>
            </w:pPr>
            <w:r w:rsidRPr="00C421E0">
              <w:rPr>
                <w:sz w:val="20"/>
                <w:szCs w:val="20"/>
              </w:rPr>
              <w:t>N </w:t>
            </w:r>
            <w:proofErr w:type="spellStart"/>
            <w:r w:rsidRPr="00C421E0">
              <w:rPr>
                <w:sz w:val="20"/>
                <w:szCs w:val="20"/>
              </w:rPr>
              <w:t>пп</w:t>
            </w:r>
            <w:proofErr w:type="spellEnd"/>
          </w:p>
        </w:tc>
        <w:tc>
          <w:tcPr>
            <w:tcW w:w="952" w:type="pct"/>
            <w:gridSpan w:val="3"/>
            <w:tcBorders>
              <w:top w:val="single" w:sz="4" w:space="0" w:color="auto"/>
              <w:left w:val="single" w:sz="4" w:space="0" w:color="auto"/>
              <w:bottom w:val="single" w:sz="4" w:space="0" w:color="auto"/>
              <w:right w:val="single" w:sz="4" w:space="0" w:color="auto"/>
            </w:tcBorders>
          </w:tcPr>
          <w:p w:rsidR="008244C0" w:rsidRPr="00C421E0" w:rsidRDefault="008244C0" w:rsidP="00245B41">
            <w:pPr>
              <w:pStyle w:val="afa"/>
              <w:jc w:val="center"/>
              <w:rPr>
                <w:sz w:val="20"/>
                <w:szCs w:val="20"/>
              </w:rPr>
            </w:pPr>
            <w:r w:rsidRPr="00C421E0">
              <w:rPr>
                <w:sz w:val="20"/>
                <w:szCs w:val="20"/>
              </w:rPr>
              <w:t>Наименование населенного пункта</w:t>
            </w:r>
          </w:p>
        </w:tc>
        <w:tc>
          <w:tcPr>
            <w:tcW w:w="544" w:type="pct"/>
            <w:tcBorders>
              <w:top w:val="single" w:sz="4" w:space="0" w:color="auto"/>
              <w:left w:val="single" w:sz="4" w:space="0" w:color="auto"/>
              <w:bottom w:val="single" w:sz="4" w:space="0" w:color="auto"/>
              <w:right w:val="single" w:sz="4" w:space="0" w:color="auto"/>
            </w:tcBorders>
          </w:tcPr>
          <w:p w:rsidR="008244C0" w:rsidRPr="00C421E0" w:rsidRDefault="008244C0" w:rsidP="00245B41">
            <w:pPr>
              <w:pStyle w:val="afa"/>
              <w:jc w:val="center"/>
              <w:rPr>
                <w:sz w:val="20"/>
                <w:szCs w:val="20"/>
              </w:rPr>
            </w:pPr>
            <w:r w:rsidRPr="00C421E0">
              <w:rPr>
                <w:sz w:val="20"/>
                <w:szCs w:val="20"/>
              </w:rPr>
              <w:t>Адрес</w:t>
            </w:r>
          </w:p>
        </w:tc>
        <w:tc>
          <w:tcPr>
            <w:tcW w:w="924" w:type="pct"/>
            <w:gridSpan w:val="2"/>
            <w:tcBorders>
              <w:top w:val="single" w:sz="4" w:space="0" w:color="auto"/>
              <w:left w:val="single" w:sz="4" w:space="0" w:color="auto"/>
              <w:bottom w:val="single" w:sz="4" w:space="0" w:color="auto"/>
              <w:right w:val="single" w:sz="4" w:space="0" w:color="auto"/>
            </w:tcBorders>
          </w:tcPr>
          <w:p w:rsidR="008244C0" w:rsidRPr="00C421E0" w:rsidRDefault="008244C0" w:rsidP="00245B41">
            <w:pPr>
              <w:pStyle w:val="afa"/>
              <w:jc w:val="center"/>
              <w:rPr>
                <w:sz w:val="20"/>
                <w:szCs w:val="20"/>
              </w:rPr>
            </w:pPr>
            <w:r w:rsidRPr="00C421E0">
              <w:rPr>
                <w:sz w:val="20"/>
                <w:szCs w:val="20"/>
              </w:rPr>
              <w:t>Единое специально отведенное или приспособленное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место (далее - специально отведенное место)</w:t>
            </w:r>
          </w:p>
        </w:tc>
        <w:tc>
          <w:tcPr>
            <w:tcW w:w="1839" w:type="pct"/>
            <w:gridSpan w:val="2"/>
            <w:tcBorders>
              <w:top w:val="single" w:sz="4" w:space="0" w:color="auto"/>
              <w:left w:val="single" w:sz="4" w:space="0" w:color="auto"/>
              <w:bottom w:val="single" w:sz="4" w:space="0" w:color="auto"/>
              <w:right w:val="single" w:sz="4" w:space="0" w:color="auto"/>
            </w:tcBorders>
          </w:tcPr>
          <w:p w:rsidR="008244C0" w:rsidRPr="00C421E0" w:rsidRDefault="008244C0" w:rsidP="00245B41">
            <w:pPr>
              <w:pStyle w:val="afa"/>
              <w:jc w:val="center"/>
              <w:rPr>
                <w:sz w:val="20"/>
                <w:szCs w:val="20"/>
              </w:rPr>
            </w:pPr>
            <w:r w:rsidRPr="00C421E0">
              <w:rPr>
                <w:sz w:val="20"/>
                <w:szCs w:val="20"/>
              </w:rPr>
              <w:t>Описание границ специально отведенного места</w:t>
            </w:r>
          </w:p>
        </w:tc>
        <w:tc>
          <w:tcPr>
            <w:tcW w:w="502" w:type="pct"/>
            <w:gridSpan w:val="2"/>
            <w:tcBorders>
              <w:top w:val="single" w:sz="4" w:space="0" w:color="auto"/>
              <w:left w:val="single" w:sz="4" w:space="0" w:color="auto"/>
              <w:bottom w:val="single" w:sz="4" w:space="0" w:color="auto"/>
            </w:tcBorders>
          </w:tcPr>
          <w:p w:rsidR="008244C0" w:rsidRPr="00C421E0" w:rsidRDefault="008244C0" w:rsidP="00245B41">
            <w:pPr>
              <w:pStyle w:val="afa"/>
              <w:jc w:val="center"/>
              <w:rPr>
                <w:sz w:val="20"/>
                <w:szCs w:val="20"/>
              </w:rPr>
            </w:pPr>
            <w:r w:rsidRPr="00C421E0">
              <w:rPr>
                <w:sz w:val="20"/>
                <w:szCs w:val="20"/>
              </w:rPr>
              <w:t>Площадь специально отведенного места, кв. метров</w:t>
            </w:r>
          </w:p>
        </w:tc>
      </w:tr>
      <w:tr w:rsidR="008244C0" w:rsidRPr="00C421E0" w:rsidTr="00245B41">
        <w:tc>
          <w:tcPr>
            <w:tcW w:w="5000" w:type="pct"/>
            <w:gridSpan w:val="11"/>
            <w:tcBorders>
              <w:top w:val="single" w:sz="4" w:space="0" w:color="auto"/>
              <w:bottom w:val="single" w:sz="4" w:space="0" w:color="auto"/>
            </w:tcBorders>
          </w:tcPr>
          <w:p w:rsidR="008244C0" w:rsidRPr="00C421E0" w:rsidRDefault="008244C0" w:rsidP="00245B41">
            <w:pPr>
              <w:pStyle w:val="1"/>
              <w:rPr>
                <w:sz w:val="20"/>
                <w:szCs w:val="20"/>
              </w:rPr>
            </w:pPr>
            <w:r w:rsidRPr="00C421E0">
              <w:rPr>
                <w:sz w:val="20"/>
                <w:szCs w:val="20"/>
              </w:rPr>
              <w:t>2. Аликовский район Чувашской Республики</w:t>
            </w:r>
          </w:p>
        </w:tc>
      </w:tr>
      <w:tr w:rsidR="008244C0" w:rsidRPr="00C421E0" w:rsidTr="00245B41">
        <w:tc>
          <w:tcPr>
            <w:tcW w:w="239" w:type="pct"/>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2.1.</w:t>
            </w:r>
          </w:p>
        </w:tc>
        <w:tc>
          <w:tcPr>
            <w:tcW w:w="756" w:type="pct"/>
            <w:gridSpan w:val="2"/>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Аликово</w:t>
            </w:r>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Советская</w:t>
            </w:r>
          </w:p>
        </w:tc>
        <w:tc>
          <w:tcPr>
            <w:tcW w:w="1103" w:type="pct"/>
            <w:gridSpan w:val="2"/>
          </w:tcPr>
          <w:p w:rsidR="008244C0" w:rsidRPr="00C421E0" w:rsidRDefault="008244C0" w:rsidP="00245B41">
            <w:pPr>
              <w:pStyle w:val="aff7"/>
              <w:ind w:left="742"/>
              <w:jc w:val="both"/>
              <w:rPr>
                <w:sz w:val="20"/>
                <w:szCs w:val="20"/>
              </w:rPr>
            </w:pPr>
            <w:r w:rsidRPr="00C421E0">
              <w:rPr>
                <w:sz w:val="20"/>
                <w:szCs w:val="20"/>
              </w:rPr>
              <w:t>площадь им. Героя Советского Союза М.Е. Ефимова</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30 метров от нежилого здания, расположенного по адресу: ул. Советская, д. 13;</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на расстоянии 5 метров вдоль автомобильной дороги местного значения по ул. Парковой;</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на расстоянии 5 метров вдоль автомобильной дороги Никольское - Ядрин - Калинино, проходящей по ул. Советской;</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на расстоянии 10 метров вдоль металлического забора здания муниципального бюджетного общеобразовательного учреждения "Аликовская средняя общеобразовательная школа им. И.Я. Яковлева" Аликовского района Чувашской Республики, расположенного по адресу: ул. Советская, д. 15</w:t>
            </w:r>
          </w:p>
        </w:tc>
        <w:tc>
          <w:tcPr>
            <w:tcW w:w="489" w:type="pct"/>
          </w:tcPr>
          <w:p w:rsidR="008244C0" w:rsidRPr="00C421E0" w:rsidRDefault="008244C0" w:rsidP="00245B41">
            <w:pPr>
              <w:pStyle w:val="afa"/>
              <w:jc w:val="center"/>
              <w:rPr>
                <w:sz w:val="20"/>
                <w:szCs w:val="20"/>
              </w:rPr>
            </w:pPr>
            <w:r w:rsidRPr="00C421E0">
              <w:rPr>
                <w:sz w:val="20"/>
                <w:szCs w:val="20"/>
              </w:rPr>
              <w:t>1000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lastRenderedPageBreak/>
              <w:t>2.2.</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Аликово</w:t>
            </w:r>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Октябрьская</w:t>
            </w:r>
          </w:p>
        </w:tc>
        <w:tc>
          <w:tcPr>
            <w:tcW w:w="1103" w:type="pct"/>
            <w:gridSpan w:val="2"/>
          </w:tcPr>
          <w:p w:rsidR="008244C0" w:rsidRPr="00C421E0" w:rsidRDefault="008244C0" w:rsidP="00245B41">
            <w:pPr>
              <w:pStyle w:val="aff7"/>
              <w:jc w:val="both"/>
              <w:rPr>
                <w:sz w:val="20"/>
                <w:szCs w:val="20"/>
              </w:rPr>
            </w:pPr>
            <w:r w:rsidRPr="00C421E0">
              <w:rPr>
                <w:sz w:val="20"/>
                <w:szCs w:val="20"/>
              </w:rPr>
              <w:t>площадь на перекрестке улиц Октябрьская и Чапаева</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40 метров вдоль автомобильной дороги местного значения по ул. Чапаева;</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на расстоянии 2 метров вдоль здания бюджетного учреждения Чувашской Республики "Аликовская центральная районная больница" Министерства здравоохранения Чувашской Республики, расположенного по адресу: ул. Октябрьская, д. 12;</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на расстоянии 10 метров от дорожного знака "пешеходный переход", расположенного на автомобильной дороге Никольское - Ядрин - Калинино, проходящей по ул. Октябрьской;</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на расстоянии 3 метров вдоль металлического ограждения автомобильной дороги Никольское - Ядрин - Калинино, проходящей по ул. Октябрьской</w:t>
            </w:r>
          </w:p>
        </w:tc>
        <w:tc>
          <w:tcPr>
            <w:tcW w:w="489" w:type="pct"/>
          </w:tcPr>
          <w:p w:rsidR="008244C0" w:rsidRPr="00C421E0" w:rsidRDefault="008244C0" w:rsidP="00245B41">
            <w:pPr>
              <w:pStyle w:val="afa"/>
              <w:jc w:val="center"/>
              <w:rPr>
                <w:sz w:val="20"/>
                <w:szCs w:val="20"/>
              </w:rPr>
            </w:pPr>
            <w:r w:rsidRPr="00C421E0">
              <w:rPr>
                <w:sz w:val="20"/>
                <w:szCs w:val="20"/>
              </w:rPr>
              <w:t>200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2.3.</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Большая</w:t>
            </w:r>
            <w:proofErr w:type="gramStart"/>
            <w:r w:rsidRPr="00C421E0">
              <w:rPr>
                <w:sz w:val="20"/>
                <w:szCs w:val="20"/>
              </w:rPr>
              <w:t xml:space="preserve"> В</w:t>
            </w:r>
            <w:proofErr w:type="gramEnd"/>
            <w:r w:rsidRPr="00C421E0">
              <w:rPr>
                <w:sz w:val="20"/>
                <w:szCs w:val="20"/>
              </w:rPr>
              <w:t>ыла</w:t>
            </w:r>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Кооперативная, д. 7</w:t>
            </w:r>
          </w:p>
        </w:tc>
        <w:tc>
          <w:tcPr>
            <w:tcW w:w="1103" w:type="pct"/>
            <w:gridSpan w:val="2"/>
          </w:tcPr>
          <w:p w:rsidR="008244C0" w:rsidRPr="00C421E0" w:rsidRDefault="008244C0" w:rsidP="00245B41">
            <w:pPr>
              <w:pStyle w:val="aff7"/>
              <w:jc w:val="both"/>
              <w:rPr>
                <w:sz w:val="20"/>
                <w:szCs w:val="20"/>
              </w:rPr>
            </w:pPr>
            <w:r w:rsidRPr="00C421E0">
              <w:rPr>
                <w:sz w:val="20"/>
                <w:szCs w:val="20"/>
              </w:rPr>
              <w:t>площадь перед зданием, в котором располагается сельскохозяйственный производственный кооператив "им. Ульянова"</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100 метров от нежилого здания, расположенного по адресу: ул. Кооперативная, д. 9;</w:t>
            </w:r>
          </w:p>
          <w:p w:rsidR="008244C0" w:rsidRPr="00C421E0" w:rsidRDefault="008244C0" w:rsidP="00245B41">
            <w:pPr>
              <w:pStyle w:val="aff7"/>
              <w:jc w:val="both"/>
              <w:rPr>
                <w:sz w:val="20"/>
                <w:szCs w:val="20"/>
              </w:rPr>
            </w:pPr>
            <w:r w:rsidRPr="00C421E0">
              <w:rPr>
                <w:sz w:val="20"/>
                <w:szCs w:val="20"/>
              </w:rPr>
              <w:t xml:space="preserve">западная граница специально отведенного места проходит на расстоянии 18 метров от жилых домов, расположенных по адресу: ул. Кооперативная, </w:t>
            </w:r>
            <w:proofErr w:type="spellStart"/>
            <w:r w:rsidRPr="00C421E0">
              <w:rPr>
                <w:sz w:val="20"/>
                <w:szCs w:val="20"/>
              </w:rPr>
              <w:t>дд</w:t>
            </w:r>
            <w:proofErr w:type="spellEnd"/>
            <w:r w:rsidRPr="00C421E0">
              <w:rPr>
                <w:sz w:val="20"/>
                <w:szCs w:val="20"/>
              </w:rPr>
              <w:t>. 1, 3;</w:t>
            </w:r>
          </w:p>
          <w:p w:rsidR="008244C0" w:rsidRPr="00C421E0" w:rsidRDefault="008244C0" w:rsidP="00245B41">
            <w:pPr>
              <w:pStyle w:val="aff7"/>
              <w:jc w:val="both"/>
              <w:rPr>
                <w:sz w:val="20"/>
                <w:szCs w:val="20"/>
              </w:rPr>
            </w:pPr>
            <w:proofErr w:type="gramStart"/>
            <w:r w:rsidRPr="00C421E0">
              <w:rPr>
                <w:sz w:val="20"/>
                <w:szCs w:val="20"/>
              </w:rPr>
              <w:t xml:space="preserve">южная граница специально отведенного места проходит на расстоянии 15 метров до автомобильной дороги Аликово - Старые </w:t>
            </w:r>
            <w:proofErr w:type="spellStart"/>
            <w:r w:rsidRPr="00C421E0">
              <w:rPr>
                <w:sz w:val="20"/>
                <w:szCs w:val="20"/>
              </w:rPr>
              <w:t>Атаи</w:t>
            </w:r>
            <w:proofErr w:type="spellEnd"/>
            <w:r w:rsidRPr="00C421E0">
              <w:rPr>
                <w:sz w:val="20"/>
                <w:szCs w:val="20"/>
              </w:rPr>
              <w:t xml:space="preserve"> - </w:t>
            </w:r>
            <w:proofErr w:type="spellStart"/>
            <w:r w:rsidRPr="00C421E0">
              <w:rPr>
                <w:sz w:val="20"/>
                <w:szCs w:val="20"/>
              </w:rPr>
              <w:t>а.д</w:t>
            </w:r>
            <w:proofErr w:type="spellEnd"/>
            <w:r w:rsidRPr="00C421E0">
              <w:rPr>
                <w:sz w:val="20"/>
                <w:szCs w:val="20"/>
              </w:rPr>
              <w:t>.</w:t>
            </w:r>
            <w:proofErr w:type="gramEnd"/>
            <w:r w:rsidRPr="00C421E0">
              <w:rPr>
                <w:sz w:val="20"/>
                <w:szCs w:val="20"/>
              </w:rPr>
              <w:t xml:space="preserve"> "Сура", </w:t>
            </w:r>
            <w:proofErr w:type="gramStart"/>
            <w:r w:rsidRPr="00C421E0">
              <w:rPr>
                <w:sz w:val="20"/>
                <w:szCs w:val="20"/>
              </w:rPr>
              <w:t>проходящей</w:t>
            </w:r>
            <w:proofErr w:type="gramEnd"/>
            <w:r w:rsidRPr="00C421E0">
              <w:rPr>
                <w:sz w:val="20"/>
                <w:szCs w:val="20"/>
              </w:rPr>
              <w:t xml:space="preserve"> по ул. Кооперативной;</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на расстоянии 10 метров от нежилого здания, расположенного по адресу: ул. Кооперативная, д. 7</w:t>
            </w:r>
          </w:p>
        </w:tc>
        <w:tc>
          <w:tcPr>
            <w:tcW w:w="489" w:type="pct"/>
          </w:tcPr>
          <w:p w:rsidR="008244C0" w:rsidRPr="00C421E0" w:rsidRDefault="008244C0" w:rsidP="00245B41">
            <w:pPr>
              <w:pStyle w:val="afa"/>
              <w:jc w:val="center"/>
              <w:rPr>
                <w:sz w:val="20"/>
                <w:szCs w:val="20"/>
              </w:rPr>
            </w:pPr>
            <w:r w:rsidRPr="00C421E0">
              <w:rPr>
                <w:sz w:val="20"/>
                <w:szCs w:val="20"/>
              </w:rPr>
              <w:t>100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2.4.</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д. </w:t>
            </w:r>
            <w:proofErr w:type="spellStart"/>
            <w:r w:rsidRPr="00C421E0">
              <w:rPr>
                <w:sz w:val="20"/>
                <w:szCs w:val="20"/>
              </w:rPr>
              <w:t>Ефремкасы</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Советская, д. 2</w:t>
            </w:r>
          </w:p>
        </w:tc>
        <w:tc>
          <w:tcPr>
            <w:tcW w:w="1103" w:type="pct"/>
            <w:gridSpan w:val="2"/>
          </w:tcPr>
          <w:p w:rsidR="008244C0" w:rsidRPr="00C421E0" w:rsidRDefault="008244C0" w:rsidP="00245B41">
            <w:pPr>
              <w:pStyle w:val="aff7"/>
              <w:jc w:val="both"/>
              <w:rPr>
                <w:sz w:val="20"/>
                <w:szCs w:val="20"/>
              </w:rPr>
            </w:pPr>
            <w:r w:rsidRPr="00C421E0">
              <w:rPr>
                <w:sz w:val="20"/>
                <w:szCs w:val="20"/>
              </w:rPr>
              <w:t xml:space="preserve">площадь перед зданием Ефремкасинского сельского Дома культуры автономного учреждения "Централизованная клубная система" Аликовского района </w:t>
            </w:r>
            <w:r w:rsidRPr="00C421E0">
              <w:rPr>
                <w:sz w:val="20"/>
                <w:szCs w:val="20"/>
              </w:rPr>
              <w:lastRenderedPageBreak/>
              <w:t>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lastRenderedPageBreak/>
              <w:t>северная граница специально отведенного места проходит на расстоянии 50 метров от парка в честь 70-летия Победы в Великой Отечественной войне по ул. Советской;</w:t>
            </w:r>
          </w:p>
          <w:p w:rsidR="008244C0" w:rsidRPr="00C421E0" w:rsidRDefault="008244C0" w:rsidP="00245B41">
            <w:pPr>
              <w:pStyle w:val="aff7"/>
              <w:jc w:val="both"/>
              <w:rPr>
                <w:sz w:val="20"/>
                <w:szCs w:val="20"/>
              </w:rPr>
            </w:pPr>
            <w:r w:rsidRPr="00C421E0">
              <w:rPr>
                <w:sz w:val="20"/>
                <w:szCs w:val="20"/>
              </w:rPr>
              <w:t xml:space="preserve">западная граница специально отведенного места проходит на расстоянии 30 метров от здания Ефремкасинского сельского </w:t>
            </w:r>
            <w:r w:rsidRPr="00C421E0">
              <w:rPr>
                <w:sz w:val="20"/>
                <w:szCs w:val="20"/>
              </w:rPr>
              <w:lastRenderedPageBreak/>
              <w:t>Дома культуры автономного учреждения "Централизованная клубная система" Аликовского района Чувашской Республики, расположенного по адресу: ул. Советская, д. 2;</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 свободная зеленая зона;</w:t>
            </w:r>
          </w:p>
          <w:p w:rsidR="008244C0" w:rsidRPr="00C421E0" w:rsidRDefault="008244C0" w:rsidP="00245B41">
            <w:pPr>
              <w:pStyle w:val="aff7"/>
              <w:jc w:val="both"/>
              <w:rPr>
                <w:sz w:val="20"/>
                <w:szCs w:val="20"/>
              </w:rPr>
            </w:pPr>
            <w:r w:rsidRPr="00C421E0">
              <w:rPr>
                <w:sz w:val="20"/>
                <w:szCs w:val="20"/>
              </w:rPr>
              <w:t xml:space="preserve">восточная граница специально отведенного места проходит в 10 метрах вдоль автомобильной дороги </w:t>
            </w:r>
            <w:proofErr w:type="spellStart"/>
            <w:r w:rsidRPr="00C421E0">
              <w:rPr>
                <w:sz w:val="20"/>
                <w:szCs w:val="20"/>
              </w:rPr>
              <w:t>Юманлыхи</w:t>
            </w:r>
            <w:proofErr w:type="spellEnd"/>
            <w:r w:rsidRPr="00C421E0">
              <w:rPr>
                <w:sz w:val="20"/>
                <w:szCs w:val="20"/>
              </w:rPr>
              <w:t xml:space="preserve"> - </w:t>
            </w:r>
            <w:proofErr w:type="spellStart"/>
            <w:r w:rsidRPr="00C421E0">
              <w:rPr>
                <w:sz w:val="20"/>
                <w:szCs w:val="20"/>
              </w:rPr>
              <w:t>Ефремкасы</w:t>
            </w:r>
            <w:proofErr w:type="spellEnd"/>
            <w:r w:rsidRPr="00C421E0">
              <w:rPr>
                <w:sz w:val="20"/>
                <w:szCs w:val="20"/>
              </w:rPr>
              <w:t xml:space="preserve"> - </w:t>
            </w:r>
            <w:proofErr w:type="spellStart"/>
            <w:r w:rsidRPr="00C421E0">
              <w:rPr>
                <w:sz w:val="20"/>
                <w:szCs w:val="20"/>
              </w:rPr>
              <w:t>Коракши</w:t>
            </w:r>
            <w:proofErr w:type="spellEnd"/>
            <w:r w:rsidRPr="00C421E0">
              <w:rPr>
                <w:sz w:val="20"/>
                <w:szCs w:val="20"/>
              </w:rPr>
              <w:t>, проходящей по ул. Советской</w:t>
            </w:r>
          </w:p>
        </w:tc>
        <w:tc>
          <w:tcPr>
            <w:tcW w:w="489" w:type="pct"/>
          </w:tcPr>
          <w:p w:rsidR="008244C0" w:rsidRPr="00C421E0" w:rsidRDefault="008244C0" w:rsidP="00245B41">
            <w:pPr>
              <w:pStyle w:val="afa"/>
              <w:jc w:val="center"/>
              <w:rPr>
                <w:sz w:val="20"/>
                <w:szCs w:val="20"/>
              </w:rPr>
            </w:pPr>
            <w:r w:rsidRPr="00C421E0">
              <w:rPr>
                <w:sz w:val="20"/>
                <w:szCs w:val="20"/>
              </w:rPr>
              <w:lastRenderedPageBreak/>
              <w:t>300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lastRenderedPageBreak/>
              <w:t>2.5.</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д. </w:t>
            </w:r>
            <w:proofErr w:type="spellStart"/>
            <w:r w:rsidRPr="00C421E0">
              <w:rPr>
                <w:sz w:val="20"/>
                <w:szCs w:val="20"/>
              </w:rPr>
              <w:t>Илгышево</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Зеленая, д. 24</w:t>
            </w:r>
          </w:p>
        </w:tc>
        <w:tc>
          <w:tcPr>
            <w:tcW w:w="1103" w:type="pct"/>
            <w:gridSpan w:val="2"/>
          </w:tcPr>
          <w:p w:rsidR="008244C0" w:rsidRPr="00C421E0" w:rsidRDefault="008244C0" w:rsidP="00245B41">
            <w:pPr>
              <w:pStyle w:val="aff7"/>
              <w:jc w:val="both"/>
              <w:rPr>
                <w:sz w:val="20"/>
                <w:szCs w:val="20"/>
              </w:rPr>
            </w:pPr>
            <w:r w:rsidRPr="00C421E0">
              <w:rPr>
                <w:sz w:val="20"/>
                <w:szCs w:val="20"/>
              </w:rPr>
              <w:t>площадка перед памятником павшим в Великой Отечественной войне 1941 - 1945 гг.</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30 метров от жилого дома, расположенного по адресу: ул. Советская, д. 1;</w:t>
            </w:r>
          </w:p>
          <w:p w:rsidR="008244C0" w:rsidRPr="00C421E0" w:rsidRDefault="008244C0" w:rsidP="00245B41">
            <w:pPr>
              <w:pStyle w:val="aff7"/>
              <w:jc w:val="both"/>
              <w:rPr>
                <w:sz w:val="20"/>
                <w:szCs w:val="20"/>
              </w:rPr>
            </w:pPr>
            <w:r w:rsidRPr="00C421E0">
              <w:rPr>
                <w:sz w:val="20"/>
                <w:szCs w:val="20"/>
              </w:rPr>
              <w:t xml:space="preserve">западная граница специально отведенного места проходит на расстоянии 5 метров от жилых домов, расположенных по адресу: ул. Молодежная, </w:t>
            </w:r>
            <w:proofErr w:type="spellStart"/>
            <w:r w:rsidRPr="00C421E0">
              <w:rPr>
                <w:sz w:val="20"/>
                <w:szCs w:val="20"/>
              </w:rPr>
              <w:t>дд</w:t>
            </w:r>
            <w:proofErr w:type="spellEnd"/>
            <w:r w:rsidRPr="00C421E0">
              <w:rPr>
                <w:sz w:val="20"/>
                <w:szCs w:val="20"/>
              </w:rPr>
              <w:t>. 3, 5, 7, 9;</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на расстоянии 20 метров от жилого дома, расположенного по адресу: ул. Молодежная, д. 11/1;</w:t>
            </w:r>
          </w:p>
          <w:p w:rsidR="008244C0" w:rsidRPr="00C421E0" w:rsidRDefault="008244C0" w:rsidP="00245B41">
            <w:pPr>
              <w:pStyle w:val="aff7"/>
              <w:jc w:val="both"/>
              <w:rPr>
                <w:sz w:val="20"/>
                <w:szCs w:val="20"/>
              </w:rPr>
            </w:pPr>
            <w:r w:rsidRPr="00C421E0">
              <w:rPr>
                <w:sz w:val="20"/>
                <w:szCs w:val="20"/>
              </w:rPr>
              <w:t xml:space="preserve">восточная граница специально отведенного места проходит на расстоянии 10 метров от автомобильной дороги местного значения </w:t>
            </w:r>
            <w:proofErr w:type="spellStart"/>
            <w:r w:rsidRPr="00C421E0">
              <w:rPr>
                <w:sz w:val="20"/>
                <w:szCs w:val="20"/>
              </w:rPr>
              <w:t>Илгышево</w:t>
            </w:r>
            <w:proofErr w:type="spellEnd"/>
            <w:r w:rsidRPr="00C421E0">
              <w:rPr>
                <w:sz w:val="20"/>
                <w:szCs w:val="20"/>
              </w:rPr>
              <w:t xml:space="preserve"> - </w:t>
            </w:r>
            <w:proofErr w:type="spellStart"/>
            <w:r w:rsidRPr="00C421E0">
              <w:rPr>
                <w:sz w:val="20"/>
                <w:szCs w:val="20"/>
              </w:rPr>
              <w:t>Изванкино</w:t>
            </w:r>
            <w:proofErr w:type="spellEnd"/>
          </w:p>
        </w:tc>
        <w:tc>
          <w:tcPr>
            <w:tcW w:w="489" w:type="pct"/>
          </w:tcPr>
          <w:p w:rsidR="008244C0" w:rsidRPr="00C421E0" w:rsidRDefault="008244C0" w:rsidP="00245B41">
            <w:pPr>
              <w:pStyle w:val="afa"/>
              <w:jc w:val="center"/>
              <w:rPr>
                <w:sz w:val="20"/>
                <w:szCs w:val="20"/>
              </w:rPr>
            </w:pPr>
            <w:r w:rsidRPr="00C421E0">
              <w:rPr>
                <w:sz w:val="20"/>
                <w:szCs w:val="20"/>
              </w:rPr>
              <w:t>500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2.6.</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w:t>
            </w:r>
            <w:proofErr w:type="spellStart"/>
            <w:r w:rsidRPr="00C421E0">
              <w:rPr>
                <w:sz w:val="20"/>
                <w:szCs w:val="20"/>
              </w:rPr>
              <w:t>Крымзарайкино</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Школьная, д. 20</w:t>
            </w:r>
          </w:p>
        </w:tc>
        <w:tc>
          <w:tcPr>
            <w:tcW w:w="1103" w:type="pct"/>
            <w:gridSpan w:val="2"/>
          </w:tcPr>
          <w:p w:rsidR="008244C0" w:rsidRPr="00C421E0" w:rsidRDefault="008244C0" w:rsidP="00245B41">
            <w:pPr>
              <w:pStyle w:val="aff7"/>
              <w:jc w:val="both"/>
              <w:rPr>
                <w:sz w:val="20"/>
                <w:szCs w:val="20"/>
              </w:rPr>
            </w:pPr>
            <w:r w:rsidRPr="00C421E0">
              <w:rPr>
                <w:sz w:val="20"/>
                <w:szCs w:val="20"/>
              </w:rPr>
              <w:t xml:space="preserve">площадь перед зданием, в котором располагается </w:t>
            </w:r>
            <w:proofErr w:type="spellStart"/>
            <w:r w:rsidRPr="00C421E0">
              <w:rPr>
                <w:sz w:val="20"/>
                <w:szCs w:val="20"/>
              </w:rPr>
              <w:t>Крымзарайкинский</w:t>
            </w:r>
            <w:proofErr w:type="spellEnd"/>
            <w:r w:rsidRPr="00C421E0">
              <w:rPr>
                <w:sz w:val="20"/>
                <w:szCs w:val="20"/>
              </w:rPr>
              <w:t xml:space="preserve"> сельский Дом культуры автономного учреждения "Централизованная клубная система" Аликовского района 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t xml:space="preserve">северная граница специально отведенного места проходит на расстоянии 50 метров от жилых домов, расположенных по адресу: ул. Школьная, </w:t>
            </w:r>
            <w:proofErr w:type="spellStart"/>
            <w:r w:rsidRPr="00C421E0">
              <w:rPr>
                <w:sz w:val="20"/>
                <w:szCs w:val="20"/>
              </w:rPr>
              <w:t>дд</w:t>
            </w:r>
            <w:proofErr w:type="spellEnd"/>
            <w:r w:rsidRPr="00C421E0">
              <w:rPr>
                <w:sz w:val="20"/>
                <w:szCs w:val="20"/>
              </w:rPr>
              <w:t>. 16, 17;</w:t>
            </w:r>
          </w:p>
          <w:p w:rsidR="008244C0" w:rsidRPr="00C421E0" w:rsidRDefault="008244C0" w:rsidP="00245B41">
            <w:pPr>
              <w:pStyle w:val="aff7"/>
              <w:jc w:val="both"/>
              <w:rPr>
                <w:sz w:val="20"/>
                <w:szCs w:val="20"/>
              </w:rPr>
            </w:pPr>
            <w:r w:rsidRPr="00C421E0">
              <w:rPr>
                <w:sz w:val="20"/>
                <w:szCs w:val="20"/>
              </w:rPr>
              <w:t xml:space="preserve">западная граница специально отведенного места проходит на расстоянии 50 метров от жилых домов, расположенных по адресу: ул. Школьная, </w:t>
            </w:r>
            <w:proofErr w:type="spellStart"/>
            <w:r w:rsidRPr="00C421E0">
              <w:rPr>
                <w:sz w:val="20"/>
                <w:szCs w:val="20"/>
              </w:rPr>
              <w:t>дд</w:t>
            </w:r>
            <w:proofErr w:type="spellEnd"/>
            <w:r w:rsidRPr="00C421E0">
              <w:rPr>
                <w:sz w:val="20"/>
                <w:szCs w:val="20"/>
              </w:rPr>
              <w:t>. 2, 3, 4, 5;</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по свободной зеленой зоне;</w:t>
            </w:r>
          </w:p>
          <w:p w:rsidR="008244C0" w:rsidRPr="00C421E0" w:rsidRDefault="008244C0" w:rsidP="00245B41">
            <w:pPr>
              <w:pStyle w:val="aff7"/>
              <w:jc w:val="both"/>
              <w:rPr>
                <w:sz w:val="20"/>
                <w:szCs w:val="20"/>
              </w:rPr>
            </w:pPr>
            <w:r w:rsidRPr="00C421E0">
              <w:rPr>
                <w:sz w:val="20"/>
                <w:szCs w:val="20"/>
              </w:rPr>
              <w:t xml:space="preserve">восточная граница специально отведенного места проходит на расстоянии 30 метров от здания, в котором располагается </w:t>
            </w:r>
            <w:proofErr w:type="spellStart"/>
            <w:r w:rsidRPr="00C421E0">
              <w:rPr>
                <w:sz w:val="20"/>
                <w:szCs w:val="20"/>
              </w:rPr>
              <w:t>Крымзарайкинский</w:t>
            </w:r>
            <w:proofErr w:type="spellEnd"/>
            <w:r w:rsidRPr="00C421E0">
              <w:rPr>
                <w:sz w:val="20"/>
                <w:szCs w:val="20"/>
              </w:rPr>
              <w:t xml:space="preserve"> сельский Дом культуры автономного учреждения "Централизованная клубная система" Аликовского района Чувашской Республики, по адресу: ул. Школьная, д. 20</w:t>
            </w:r>
          </w:p>
        </w:tc>
        <w:tc>
          <w:tcPr>
            <w:tcW w:w="489" w:type="pct"/>
          </w:tcPr>
          <w:p w:rsidR="008244C0" w:rsidRPr="00C421E0" w:rsidRDefault="008244C0" w:rsidP="00245B41">
            <w:pPr>
              <w:pStyle w:val="afa"/>
              <w:jc w:val="center"/>
              <w:rPr>
                <w:sz w:val="20"/>
                <w:szCs w:val="20"/>
              </w:rPr>
            </w:pPr>
            <w:r w:rsidRPr="00C421E0">
              <w:rPr>
                <w:sz w:val="20"/>
                <w:szCs w:val="20"/>
              </w:rPr>
              <w:t>200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2.7.</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д. </w:t>
            </w:r>
            <w:proofErr w:type="spellStart"/>
            <w:r w:rsidRPr="00C421E0">
              <w:rPr>
                <w:sz w:val="20"/>
                <w:szCs w:val="20"/>
              </w:rPr>
              <w:t>Питишево</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Войкова, д. 56</w:t>
            </w:r>
          </w:p>
        </w:tc>
        <w:tc>
          <w:tcPr>
            <w:tcW w:w="1103" w:type="pct"/>
            <w:gridSpan w:val="2"/>
          </w:tcPr>
          <w:p w:rsidR="008244C0" w:rsidRPr="00C421E0" w:rsidRDefault="008244C0" w:rsidP="00245B41">
            <w:pPr>
              <w:pStyle w:val="aff7"/>
              <w:jc w:val="both"/>
              <w:rPr>
                <w:sz w:val="20"/>
                <w:szCs w:val="20"/>
              </w:rPr>
            </w:pPr>
            <w:r w:rsidRPr="00C421E0">
              <w:rPr>
                <w:sz w:val="20"/>
                <w:szCs w:val="20"/>
              </w:rPr>
              <w:t xml:space="preserve">площадь перед зданием </w:t>
            </w:r>
            <w:proofErr w:type="spellStart"/>
            <w:r w:rsidRPr="00C421E0">
              <w:rPr>
                <w:sz w:val="20"/>
                <w:szCs w:val="20"/>
              </w:rPr>
              <w:t>Питишевского</w:t>
            </w:r>
            <w:proofErr w:type="spellEnd"/>
            <w:r w:rsidRPr="00C421E0">
              <w:rPr>
                <w:sz w:val="20"/>
                <w:szCs w:val="20"/>
              </w:rPr>
              <w:t xml:space="preserve"> сельского Дома культуры автономного </w:t>
            </w:r>
            <w:r w:rsidRPr="00C421E0">
              <w:rPr>
                <w:sz w:val="20"/>
                <w:szCs w:val="20"/>
              </w:rPr>
              <w:lastRenderedPageBreak/>
              <w:t>учреждения "Централизованная клубная система" Аликовского района 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lastRenderedPageBreak/>
              <w:t xml:space="preserve">северная граница специально отведенного места проходит на расстоянии 10 метров от ограждения памятника </w:t>
            </w:r>
            <w:proofErr w:type="gramStart"/>
            <w:r w:rsidRPr="00C421E0">
              <w:rPr>
                <w:sz w:val="20"/>
                <w:szCs w:val="20"/>
              </w:rPr>
              <w:t>павшим</w:t>
            </w:r>
            <w:proofErr w:type="gramEnd"/>
            <w:r w:rsidRPr="00C421E0">
              <w:rPr>
                <w:sz w:val="20"/>
                <w:szCs w:val="20"/>
              </w:rPr>
              <w:t xml:space="preserve"> в Великой Отечественной войне 1941 - 1945 гг. по ул. Войкова;</w:t>
            </w:r>
          </w:p>
          <w:p w:rsidR="008244C0" w:rsidRPr="00C421E0" w:rsidRDefault="008244C0" w:rsidP="00245B41">
            <w:pPr>
              <w:pStyle w:val="aff7"/>
              <w:jc w:val="both"/>
              <w:rPr>
                <w:sz w:val="20"/>
                <w:szCs w:val="20"/>
              </w:rPr>
            </w:pPr>
            <w:r w:rsidRPr="00C421E0">
              <w:rPr>
                <w:sz w:val="20"/>
                <w:szCs w:val="20"/>
              </w:rPr>
              <w:lastRenderedPageBreak/>
              <w:t xml:space="preserve">западная граница специально отведенного места проходит на расстоянии 10 метров от здания </w:t>
            </w:r>
            <w:proofErr w:type="spellStart"/>
            <w:r w:rsidRPr="00C421E0">
              <w:rPr>
                <w:sz w:val="20"/>
                <w:szCs w:val="20"/>
              </w:rPr>
              <w:t>Питишевского</w:t>
            </w:r>
            <w:proofErr w:type="spellEnd"/>
            <w:r w:rsidRPr="00C421E0">
              <w:rPr>
                <w:sz w:val="20"/>
                <w:szCs w:val="20"/>
              </w:rPr>
              <w:t xml:space="preserve">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Войкова, д. 56;</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на расстоянии 50 метров от нежилого здания, расположенного по адресу: ул. Войкова, д. 2 "а";</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вдоль автомобильной дороги местного значения, проходящей по ул. Войкова</w:t>
            </w:r>
          </w:p>
        </w:tc>
        <w:tc>
          <w:tcPr>
            <w:tcW w:w="489" w:type="pct"/>
          </w:tcPr>
          <w:p w:rsidR="008244C0" w:rsidRPr="00C421E0" w:rsidRDefault="008244C0" w:rsidP="00245B41">
            <w:pPr>
              <w:pStyle w:val="afa"/>
              <w:jc w:val="center"/>
              <w:rPr>
                <w:sz w:val="20"/>
                <w:szCs w:val="20"/>
              </w:rPr>
            </w:pPr>
            <w:r w:rsidRPr="00C421E0">
              <w:rPr>
                <w:sz w:val="20"/>
                <w:szCs w:val="20"/>
              </w:rPr>
              <w:lastRenderedPageBreak/>
              <w:t>300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lastRenderedPageBreak/>
              <w:t>2.8.</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w:t>
            </w:r>
            <w:proofErr w:type="spellStart"/>
            <w:r w:rsidRPr="00C421E0">
              <w:rPr>
                <w:sz w:val="20"/>
                <w:szCs w:val="20"/>
              </w:rPr>
              <w:t>Раскильдино</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Советская, д. 17А</w:t>
            </w:r>
          </w:p>
        </w:tc>
        <w:tc>
          <w:tcPr>
            <w:tcW w:w="1103" w:type="pct"/>
            <w:gridSpan w:val="2"/>
          </w:tcPr>
          <w:p w:rsidR="008244C0" w:rsidRPr="00C421E0" w:rsidRDefault="008244C0" w:rsidP="00245B41">
            <w:pPr>
              <w:pStyle w:val="aff7"/>
              <w:jc w:val="both"/>
              <w:rPr>
                <w:sz w:val="20"/>
                <w:szCs w:val="20"/>
              </w:rPr>
            </w:pPr>
            <w:r w:rsidRPr="00C421E0">
              <w:rPr>
                <w:sz w:val="20"/>
                <w:szCs w:val="20"/>
              </w:rPr>
              <w:t>площадка перед памятником павшим в Великой Отечественной войне 1941 - 1945 гг.</w:t>
            </w:r>
          </w:p>
        </w:tc>
        <w:tc>
          <w:tcPr>
            <w:tcW w:w="1646" w:type="pct"/>
            <w:gridSpan w:val="2"/>
          </w:tcPr>
          <w:p w:rsidR="008244C0" w:rsidRPr="00C421E0" w:rsidRDefault="008244C0" w:rsidP="00245B41">
            <w:pPr>
              <w:pStyle w:val="aff7"/>
              <w:jc w:val="both"/>
              <w:rPr>
                <w:sz w:val="20"/>
                <w:szCs w:val="20"/>
              </w:rPr>
            </w:pPr>
            <w:r w:rsidRPr="00C421E0">
              <w:rPr>
                <w:sz w:val="20"/>
                <w:szCs w:val="20"/>
              </w:rPr>
              <w:t xml:space="preserve">северная граница специально отведенного места проходит на расстоянии 25 метров от ограждения памятника </w:t>
            </w:r>
            <w:proofErr w:type="gramStart"/>
            <w:r w:rsidRPr="00C421E0">
              <w:rPr>
                <w:sz w:val="20"/>
                <w:szCs w:val="20"/>
              </w:rPr>
              <w:t>павшим</w:t>
            </w:r>
            <w:proofErr w:type="gramEnd"/>
            <w:r w:rsidRPr="00C421E0">
              <w:rPr>
                <w:sz w:val="20"/>
                <w:szCs w:val="20"/>
              </w:rPr>
              <w:t xml:space="preserve"> в Великой Отечественной войне 1941 - 1945 гг. по ул. Советской;</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на расстоянии 5 метров от здания Раскильдинского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Советская, д. 19;</w:t>
            </w:r>
          </w:p>
          <w:p w:rsidR="008244C0" w:rsidRPr="00C421E0" w:rsidRDefault="008244C0" w:rsidP="00245B41">
            <w:pPr>
              <w:pStyle w:val="aff7"/>
              <w:jc w:val="both"/>
              <w:rPr>
                <w:sz w:val="20"/>
                <w:szCs w:val="20"/>
              </w:rPr>
            </w:pPr>
            <w:r w:rsidRPr="00C421E0">
              <w:rPr>
                <w:sz w:val="20"/>
                <w:szCs w:val="20"/>
              </w:rPr>
              <w:t xml:space="preserve">южная граница специально отведенного места проходит на расстоянии 5 метров от ограждения памятника </w:t>
            </w:r>
            <w:proofErr w:type="gramStart"/>
            <w:r w:rsidRPr="00C421E0">
              <w:rPr>
                <w:sz w:val="20"/>
                <w:szCs w:val="20"/>
              </w:rPr>
              <w:t>павшим</w:t>
            </w:r>
            <w:proofErr w:type="gramEnd"/>
            <w:r w:rsidRPr="00C421E0">
              <w:rPr>
                <w:sz w:val="20"/>
                <w:szCs w:val="20"/>
              </w:rPr>
              <w:t xml:space="preserve"> в Великой Отечественной войне 1941 - 1945 гг. по ул. Советской;</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на расстоянии 15 метров от пруда, расположенного на пересечении ул. Ленина и ул. </w:t>
            </w:r>
            <w:proofErr w:type="gramStart"/>
            <w:r w:rsidRPr="00C421E0">
              <w:rPr>
                <w:sz w:val="20"/>
                <w:szCs w:val="20"/>
              </w:rPr>
              <w:t>Советской</w:t>
            </w:r>
            <w:proofErr w:type="gramEnd"/>
          </w:p>
        </w:tc>
        <w:tc>
          <w:tcPr>
            <w:tcW w:w="489" w:type="pct"/>
          </w:tcPr>
          <w:p w:rsidR="008244C0" w:rsidRPr="00C421E0" w:rsidRDefault="008244C0" w:rsidP="00245B41">
            <w:pPr>
              <w:pStyle w:val="afa"/>
              <w:jc w:val="center"/>
              <w:rPr>
                <w:sz w:val="20"/>
                <w:szCs w:val="20"/>
              </w:rPr>
            </w:pPr>
            <w:r w:rsidRPr="00C421E0">
              <w:rPr>
                <w:sz w:val="20"/>
                <w:szCs w:val="20"/>
              </w:rPr>
              <w:t>500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2.9.</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д. </w:t>
            </w:r>
            <w:proofErr w:type="spellStart"/>
            <w:r w:rsidRPr="00C421E0">
              <w:rPr>
                <w:sz w:val="20"/>
                <w:szCs w:val="20"/>
              </w:rPr>
              <w:t>Таутово</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Школьная, д. 1Б</w:t>
            </w:r>
          </w:p>
        </w:tc>
        <w:tc>
          <w:tcPr>
            <w:tcW w:w="1103" w:type="pct"/>
            <w:gridSpan w:val="2"/>
          </w:tcPr>
          <w:p w:rsidR="008244C0" w:rsidRPr="00C421E0" w:rsidRDefault="008244C0" w:rsidP="00245B41">
            <w:pPr>
              <w:pStyle w:val="aff7"/>
              <w:jc w:val="both"/>
              <w:rPr>
                <w:sz w:val="20"/>
                <w:szCs w:val="20"/>
              </w:rPr>
            </w:pPr>
            <w:r w:rsidRPr="00C421E0">
              <w:rPr>
                <w:sz w:val="20"/>
                <w:szCs w:val="20"/>
              </w:rPr>
              <w:t>площадь перед зданием, в котором располагается Таутовский сельский Дом культуры автономного учреждения "Централизованная клубная система" Аликовского района 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50 метров от земельного участка, расположенного по адресу: ул. Школьная, д. 1;</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на расстоянии 10 метров от здания магазина товаров повседневного спроса Аликовского районного потребительского общества, расположенного по адресу: ул. Школьная, д. 2 "</w:t>
            </w:r>
            <w:proofErr w:type="spellStart"/>
            <w:r w:rsidRPr="00C421E0">
              <w:rPr>
                <w:sz w:val="20"/>
                <w:szCs w:val="20"/>
              </w:rPr>
              <w:t>д</w:t>
            </w:r>
            <w:proofErr w:type="spellEnd"/>
            <w:r w:rsidRPr="00C421E0">
              <w:rPr>
                <w:sz w:val="20"/>
                <w:szCs w:val="20"/>
              </w:rPr>
              <w:t>";</w:t>
            </w:r>
          </w:p>
          <w:p w:rsidR="008244C0" w:rsidRPr="00C421E0" w:rsidRDefault="008244C0" w:rsidP="00245B41">
            <w:pPr>
              <w:pStyle w:val="aff7"/>
              <w:jc w:val="both"/>
              <w:rPr>
                <w:sz w:val="20"/>
                <w:szCs w:val="20"/>
              </w:rPr>
            </w:pPr>
            <w:r w:rsidRPr="00C421E0">
              <w:rPr>
                <w:sz w:val="20"/>
                <w:szCs w:val="20"/>
              </w:rPr>
              <w:t xml:space="preserve">южная граница специально отведенного места проходит на расстоянии 10 метров от земельного участка, </w:t>
            </w:r>
            <w:r w:rsidRPr="00C421E0">
              <w:rPr>
                <w:sz w:val="20"/>
                <w:szCs w:val="20"/>
              </w:rPr>
              <w:lastRenderedPageBreak/>
              <w:t>расположенного по адресу: ул. Школьная, д. 1;</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на расстоянии 10 метров от здания Таутовского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Школьная, д. 1Б</w:t>
            </w:r>
          </w:p>
        </w:tc>
        <w:tc>
          <w:tcPr>
            <w:tcW w:w="489" w:type="pct"/>
          </w:tcPr>
          <w:p w:rsidR="008244C0" w:rsidRPr="00C421E0" w:rsidRDefault="008244C0" w:rsidP="00245B41">
            <w:pPr>
              <w:pStyle w:val="afa"/>
              <w:jc w:val="center"/>
              <w:rPr>
                <w:sz w:val="20"/>
                <w:szCs w:val="20"/>
              </w:rPr>
            </w:pPr>
            <w:r w:rsidRPr="00C421E0">
              <w:rPr>
                <w:sz w:val="20"/>
                <w:szCs w:val="20"/>
              </w:rPr>
              <w:lastRenderedPageBreak/>
              <w:t>750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lastRenderedPageBreak/>
              <w:t>2.10.</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w:t>
            </w:r>
            <w:proofErr w:type="spellStart"/>
            <w:r w:rsidRPr="00C421E0">
              <w:rPr>
                <w:sz w:val="20"/>
                <w:szCs w:val="20"/>
              </w:rPr>
              <w:t>Тенеево</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Центральная, д. 41</w:t>
            </w:r>
          </w:p>
        </w:tc>
        <w:tc>
          <w:tcPr>
            <w:tcW w:w="1103" w:type="pct"/>
            <w:gridSpan w:val="2"/>
          </w:tcPr>
          <w:p w:rsidR="008244C0" w:rsidRPr="00C421E0" w:rsidRDefault="008244C0" w:rsidP="00245B41">
            <w:pPr>
              <w:pStyle w:val="aff7"/>
              <w:jc w:val="both"/>
              <w:rPr>
                <w:sz w:val="20"/>
                <w:szCs w:val="20"/>
              </w:rPr>
            </w:pPr>
            <w:r w:rsidRPr="00C421E0">
              <w:rPr>
                <w:sz w:val="20"/>
                <w:szCs w:val="20"/>
              </w:rPr>
              <w:t xml:space="preserve">площадь перед зданием </w:t>
            </w:r>
            <w:proofErr w:type="spellStart"/>
            <w:r w:rsidRPr="00C421E0">
              <w:rPr>
                <w:sz w:val="20"/>
                <w:szCs w:val="20"/>
              </w:rPr>
              <w:t>Тенеевского</w:t>
            </w:r>
            <w:proofErr w:type="spellEnd"/>
            <w:r w:rsidRPr="00C421E0">
              <w:rPr>
                <w:sz w:val="20"/>
                <w:szCs w:val="20"/>
              </w:rPr>
              <w:t xml:space="preserve"> сельского Дома культуры автономного учреждения "Централизованная клубная система" Аликовского района 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10 метров от границы земельного участка с кадастровым номером 21:07:150602:5;</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на расстоянии 10 метров от жилого дома, расположенного по адресу: ул. Школьная, д. 1а;</w:t>
            </w:r>
          </w:p>
          <w:p w:rsidR="008244C0" w:rsidRPr="00C421E0" w:rsidRDefault="008244C0" w:rsidP="00245B41">
            <w:pPr>
              <w:pStyle w:val="aff7"/>
              <w:jc w:val="both"/>
              <w:rPr>
                <w:sz w:val="20"/>
                <w:szCs w:val="20"/>
              </w:rPr>
            </w:pPr>
            <w:r w:rsidRPr="00C421E0">
              <w:rPr>
                <w:sz w:val="20"/>
                <w:szCs w:val="20"/>
              </w:rPr>
              <w:t xml:space="preserve">южная граница специально отведенного места проходит на расстоянии 20 метров от здания </w:t>
            </w:r>
            <w:proofErr w:type="spellStart"/>
            <w:r w:rsidRPr="00C421E0">
              <w:rPr>
                <w:sz w:val="20"/>
                <w:szCs w:val="20"/>
              </w:rPr>
              <w:t>Тенеевского</w:t>
            </w:r>
            <w:proofErr w:type="spellEnd"/>
            <w:r w:rsidRPr="00C421E0">
              <w:rPr>
                <w:sz w:val="20"/>
                <w:szCs w:val="20"/>
              </w:rPr>
              <w:t xml:space="preserve">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Центральная, д. 41;</w:t>
            </w:r>
          </w:p>
          <w:p w:rsidR="008244C0" w:rsidRPr="00C421E0" w:rsidRDefault="008244C0" w:rsidP="00245B41">
            <w:pPr>
              <w:pStyle w:val="aff7"/>
              <w:jc w:val="both"/>
              <w:rPr>
                <w:sz w:val="20"/>
                <w:szCs w:val="20"/>
              </w:rPr>
            </w:pPr>
            <w:r w:rsidRPr="00C421E0">
              <w:rPr>
                <w:sz w:val="20"/>
                <w:szCs w:val="20"/>
              </w:rPr>
              <w:t xml:space="preserve">восточная граница специально отведенного места проходит на расстоянии 10 метров вдоль автомобильной дороги Аликово - </w:t>
            </w:r>
            <w:proofErr w:type="spellStart"/>
            <w:r w:rsidRPr="00C421E0">
              <w:rPr>
                <w:sz w:val="20"/>
                <w:szCs w:val="20"/>
              </w:rPr>
              <w:t>Янгорас</w:t>
            </w:r>
            <w:proofErr w:type="spellEnd"/>
            <w:r w:rsidRPr="00C421E0">
              <w:rPr>
                <w:sz w:val="20"/>
                <w:szCs w:val="20"/>
              </w:rPr>
              <w:t xml:space="preserve"> - </w:t>
            </w:r>
            <w:proofErr w:type="spellStart"/>
            <w:r w:rsidRPr="00C421E0">
              <w:rPr>
                <w:sz w:val="20"/>
                <w:szCs w:val="20"/>
              </w:rPr>
              <w:t>Тенеево</w:t>
            </w:r>
            <w:proofErr w:type="spellEnd"/>
            <w:r w:rsidRPr="00C421E0">
              <w:rPr>
                <w:sz w:val="20"/>
                <w:szCs w:val="20"/>
              </w:rPr>
              <w:t xml:space="preserve"> - Передние </w:t>
            </w:r>
            <w:proofErr w:type="spellStart"/>
            <w:r w:rsidRPr="00C421E0">
              <w:rPr>
                <w:sz w:val="20"/>
                <w:szCs w:val="20"/>
              </w:rPr>
              <w:t>Хирлепы</w:t>
            </w:r>
            <w:proofErr w:type="spellEnd"/>
            <w:r w:rsidRPr="00C421E0">
              <w:rPr>
                <w:sz w:val="20"/>
                <w:szCs w:val="20"/>
              </w:rPr>
              <w:t>, проходящей по ул. Школьной</w:t>
            </w:r>
          </w:p>
        </w:tc>
        <w:tc>
          <w:tcPr>
            <w:tcW w:w="489" w:type="pct"/>
          </w:tcPr>
          <w:p w:rsidR="008244C0" w:rsidRPr="00C421E0" w:rsidRDefault="008244C0" w:rsidP="00245B41">
            <w:pPr>
              <w:pStyle w:val="afa"/>
              <w:jc w:val="center"/>
              <w:rPr>
                <w:sz w:val="20"/>
                <w:szCs w:val="20"/>
              </w:rPr>
            </w:pPr>
            <w:r w:rsidRPr="00C421E0">
              <w:rPr>
                <w:sz w:val="20"/>
                <w:szCs w:val="20"/>
              </w:rPr>
              <w:t>700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2.11.</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 xml:space="preserve">с. Чувашская </w:t>
            </w:r>
            <w:proofErr w:type="spellStart"/>
            <w:r w:rsidRPr="00C421E0">
              <w:rPr>
                <w:sz w:val="20"/>
                <w:szCs w:val="20"/>
              </w:rPr>
              <w:t>Сорма</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Советская, д. 26</w:t>
            </w:r>
          </w:p>
        </w:tc>
        <w:tc>
          <w:tcPr>
            <w:tcW w:w="1103" w:type="pct"/>
            <w:gridSpan w:val="2"/>
          </w:tcPr>
          <w:p w:rsidR="008244C0" w:rsidRPr="00C421E0" w:rsidRDefault="008244C0" w:rsidP="00245B41">
            <w:pPr>
              <w:pStyle w:val="aff7"/>
              <w:jc w:val="both"/>
              <w:rPr>
                <w:sz w:val="20"/>
                <w:szCs w:val="20"/>
              </w:rPr>
            </w:pPr>
            <w:r w:rsidRPr="00C421E0">
              <w:rPr>
                <w:sz w:val="20"/>
                <w:szCs w:val="20"/>
              </w:rPr>
              <w:t>площадь перед зданием, в котором располагается администрация Чувашско-Сорминского сельского поселения Аликовского района 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10 метров от здания администрации Чувашско-Сорминского сельского поселения Аликовского района Чувашской Республики, расположенного по адресу: ул. Советская, д. 26;</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на расстоянии 10 метров от памятника в честь павших в Великой Отечественной войне по ул. Советской;</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на расстоянии 10 метров от жилого дома, расположенного по адресу: ул. Советская, д. 29;</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на расстоянии 70 метров от памятника в честь павших в Великой Отечественной войне по ул. Советской</w:t>
            </w:r>
          </w:p>
        </w:tc>
        <w:tc>
          <w:tcPr>
            <w:tcW w:w="489" w:type="pct"/>
          </w:tcPr>
          <w:p w:rsidR="008244C0" w:rsidRPr="00C421E0" w:rsidRDefault="008244C0" w:rsidP="00245B41">
            <w:pPr>
              <w:pStyle w:val="afa"/>
              <w:jc w:val="center"/>
              <w:rPr>
                <w:sz w:val="20"/>
                <w:szCs w:val="20"/>
              </w:rPr>
            </w:pPr>
            <w:r w:rsidRPr="00C421E0">
              <w:rPr>
                <w:sz w:val="20"/>
                <w:szCs w:val="20"/>
              </w:rPr>
              <w:t>450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lastRenderedPageBreak/>
              <w:t>2.12.</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Шумшеваши</w:t>
            </w:r>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Молодежная, д. 72</w:t>
            </w:r>
          </w:p>
        </w:tc>
        <w:tc>
          <w:tcPr>
            <w:tcW w:w="1103" w:type="pct"/>
            <w:gridSpan w:val="2"/>
          </w:tcPr>
          <w:p w:rsidR="008244C0" w:rsidRPr="00C421E0" w:rsidRDefault="008244C0" w:rsidP="00245B41">
            <w:pPr>
              <w:pStyle w:val="aff7"/>
              <w:jc w:val="both"/>
              <w:rPr>
                <w:sz w:val="20"/>
                <w:szCs w:val="20"/>
              </w:rPr>
            </w:pPr>
            <w:r w:rsidRPr="00C421E0">
              <w:rPr>
                <w:sz w:val="20"/>
                <w:szCs w:val="20"/>
              </w:rPr>
              <w:t xml:space="preserve">площадь перед зданием, в котором располагается </w:t>
            </w:r>
            <w:proofErr w:type="spellStart"/>
            <w:r w:rsidRPr="00C421E0">
              <w:rPr>
                <w:sz w:val="20"/>
                <w:szCs w:val="20"/>
              </w:rPr>
              <w:t>Шумшевашский</w:t>
            </w:r>
            <w:proofErr w:type="spellEnd"/>
            <w:r w:rsidRPr="00C421E0">
              <w:rPr>
                <w:sz w:val="20"/>
                <w:szCs w:val="20"/>
              </w:rPr>
              <w:t xml:space="preserve"> сельский Дом культуры автономного учреждения "Централизованная клубная система" Аликовского района 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по границе земельного участка, расположенного по адресу: ул. Коммуны, д. 80;</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по границе земельного участка, расположенного по адресу: ул. Коммуны, д. 79;</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на расстоянии 40 метров от нежилого здания, расположенного по адресу: ул. Молодежная, д. 71;</w:t>
            </w:r>
          </w:p>
          <w:p w:rsidR="008244C0" w:rsidRPr="00C421E0" w:rsidRDefault="008244C0" w:rsidP="00245B41">
            <w:pPr>
              <w:pStyle w:val="aff7"/>
              <w:jc w:val="both"/>
              <w:rPr>
                <w:sz w:val="20"/>
                <w:szCs w:val="20"/>
              </w:rPr>
            </w:pPr>
            <w:r w:rsidRPr="00C421E0">
              <w:rPr>
                <w:sz w:val="20"/>
                <w:szCs w:val="20"/>
              </w:rPr>
              <w:t xml:space="preserve">восточная граница специально отведенного места проходит на расстоянии 30 метров от здания </w:t>
            </w:r>
            <w:proofErr w:type="spellStart"/>
            <w:r w:rsidRPr="00C421E0">
              <w:rPr>
                <w:sz w:val="20"/>
                <w:szCs w:val="20"/>
              </w:rPr>
              <w:t>Шумшевашского</w:t>
            </w:r>
            <w:proofErr w:type="spellEnd"/>
            <w:r w:rsidRPr="00C421E0">
              <w:rPr>
                <w:sz w:val="20"/>
                <w:szCs w:val="20"/>
              </w:rPr>
              <w:t xml:space="preserve">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Молодежная, д. 72</w:t>
            </w:r>
          </w:p>
        </w:tc>
        <w:tc>
          <w:tcPr>
            <w:tcW w:w="489" w:type="pct"/>
          </w:tcPr>
          <w:p w:rsidR="008244C0" w:rsidRPr="00C421E0" w:rsidRDefault="008244C0" w:rsidP="00245B41">
            <w:pPr>
              <w:pStyle w:val="afa"/>
              <w:jc w:val="center"/>
              <w:rPr>
                <w:sz w:val="20"/>
                <w:szCs w:val="20"/>
              </w:rPr>
            </w:pPr>
            <w:r w:rsidRPr="00C421E0">
              <w:rPr>
                <w:sz w:val="20"/>
                <w:szCs w:val="20"/>
              </w:rPr>
              <w:t>100</w:t>
            </w:r>
          </w:p>
        </w:tc>
      </w:tr>
      <w:tr w:rsidR="008244C0" w:rsidRPr="00C421E0" w:rsidTr="008244C0">
        <w:tc>
          <w:tcPr>
            <w:tcW w:w="328" w:type="pct"/>
            <w:gridSpan w:val="2"/>
            <w:tcBorders>
              <w:top w:val="nil"/>
              <w:left w:val="single" w:sz="4" w:space="0" w:color="auto"/>
              <w:bottom w:val="nil"/>
              <w:right w:val="single" w:sz="4" w:space="0" w:color="auto"/>
            </w:tcBorders>
          </w:tcPr>
          <w:p w:rsidR="008244C0" w:rsidRPr="00C421E0" w:rsidRDefault="008244C0" w:rsidP="00245B41">
            <w:pPr>
              <w:pStyle w:val="afa"/>
              <w:jc w:val="center"/>
              <w:rPr>
                <w:sz w:val="20"/>
                <w:szCs w:val="20"/>
              </w:rPr>
            </w:pPr>
            <w:r w:rsidRPr="00C421E0">
              <w:rPr>
                <w:sz w:val="20"/>
                <w:szCs w:val="20"/>
              </w:rPr>
              <w:t>2.13.</w:t>
            </w:r>
          </w:p>
        </w:tc>
        <w:tc>
          <w:tcPr>
            <w:tcW w:w="667" w:type="pct"/>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с. </w:t>
            </w:r>
            <w:proofErr w:type="spellStart"/>
            <w:r w:rsidRPr="00C421E0">
              <w:rPr>
                <w:sz w:val="20"/>
                <w:szCs w:val="20"/>
              </w:rPr>
              <w:t>Яндоба</w:t>
            </w:r>
            <w:proofErr w:type="spellEnd"/>
          </w:p>
        </w:tc>
        <w:tc>
          <w:tcPr>
            <w:tcW w:w="767" w:type="pct"/>
            <w:gridSpan w:val="3"/>
            <w:tcBorders>
              <w:top w:val="nil"/>
              <w:left w:val="single" w:sz="4" w:space="0" w:color="auto"/>
              <w:bottom w:val="nil"/>
              <w:right w:val="single" w:sz="4" w:space="0" w:color="auto"/>
            </w:tcBorders>
          </w:tcPr>
          <w:p w:rsidR="008244C0" w:rsidRPr="00C421E0" w:rsidRDefault="008244C0" w:rsidP="00245B41">
            <w:pPr>
              <w:pStyle w:val="aff7"/>
              <w:rPr>
                <w:sz w:val="20"/>
                <w:szCs w:val="20"/>
              </w:rPr>
            </w:pPr>
            <w:r w:rsidRPr="00C421E0">
              <w:rPr>
                <w:sz w:val="20"/>
                <w:szCs w:val="20"/>
              </w:rPr>
              <w:t>ул. Школьная, д. 8</w:t>
            </w:r>
          </w:p>
        </w:tc>
        <w:tc>
          <w:tcPr>
            <w:tcW w:w="1103" w:type="pct"/>
            <w:gridSpan w:val="2"/>
          </w:tcPr>
          <w:p w:rsidR="008244C0" w:rsidRPr="00C421E0" w:rsidRDefault="008244C0" w:rsidP="00245B41">
            <w:pPr>
              <w:pStyle w:val="aff7"/>
              <w:jc w:val="both"/>
              <w:rPr>
                <w:sz w:val="20"/>
                <w:szCs w:val="20"/>
              </w:rPr>
            </w:pPr>
            <w:r w:rsidRPr="00C421E0">
              <w:rPr>
                <w:sz w:val="20"/>
                <w:szCs w:val="20"/>
              </w:rPr>
              <w:t>площадь перед зданием Яндобинского сельского Дома культуры автономного учреждения "Централизованная клубная система" Аликовского района Чувашской Республики</w:t>
            </w:r>
          </w:p>
        </w:tc>
        <w:tc>
          <w:tcPr>
            <w:tcW w:w="1646" w:type="pct"/>
            <w:gridSpan w:val="2"/>
          </w:tcPr>
          <w:p w:rsidR="008244C0" w:rsidRPr="00C421E0" w:rsidRDefault="008244C0" w:rsidP="00245B41">
            <w:pPr>
              <w:pStyle w:val="aff7"/>
              <w:jc w:val="both"/>
              <w:rPr>
                <w:sz w:val="20"/>
                <w:szCs w:val="20"/>
              </w:rPr>
            </w:pPr>
            <w:r w:rsidRPr="00C421E0">
              <w:rPr>
                <w:sz w:val="20"/>
                <w:szCs w:val="20"/>
              </w:rPr>
              <w:t>северная граница специально отведенного места проходит на расстоянии 15 метров от здания магазина Аликовского районного потребительского общества, расположенного по адресу: ул. Школьная, д. 4;</w:t>
            </w:r>
          </w:p>
          <w:p w:rsidR="008244C0" w:rsidRPr="00C421E0" w:rsidRDefault="008244C0" w:rsidP="00245B41">
            <w:pPr>
              <w:pStyle w:val="aff7"/>
              <w:jc w:val="both"/>
              <w:rPr>
                <w:sz w:val="20"/>
                <w:szCs w:val="20"/>
              </w:rPr>
            </w:pPr>
            <w:r w:rsidRPr="00C421E0">
              <w:rPr>
                <w:sz w:val="20"/>
                <w:szCs w:val="20"/>
              </w:rPr>
              <w:t>западная граница специально отведенного места проходит на расстоянии 30 метров от здания Яндобинского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Школьная, д. 3;</w:t>
            </w:r>
          </w:p>
          <w:p w:rsidR="008244C0" w:rsidRPr="00C421E0" w:rsidRDefault="008244C0" w:rsidP="00245B41">
            <w:pPr>
              <w:pStyle w:val="aff7"/>
              <w:jc w:val="both"/>
              <w:rPr>
                <w:sz w:val="20"/>
                <w:szCs w:val="20"/>
              </w:rPr>
            </w:pPr>
            <w:r w:rsidRPr="00C421E0">
              <w:rPr>
                <w:sz w:val="20"/>
                <w:szCs w:val="20"/>
              </w:rPr>
              <w:t>южная граница специально отведенного места проходит на расстоянии 30 метров от здания муниципального автономного общеобразовательного учреждения "Яндобинская средняя общеобразовательная школа" Аликовского района Чувашской Республики, расположенного по адресу: ул. Школьная, д. 1;</w:t>
            </w:r>
          </w:p>
          <w:p w:rsidR="008244C0" w:rsidRPr="00C421E0" w:rsidRDefault="008244C0" w:rsidP="00245B41">
            <w:pPr>
              <w:pStyle w:val="aff7"/>
              <w:jc w:val="both"/>
              <w:rPr>
                <w:sz w:val="20"/>
                <w:szCs w:val="20"/>
              </w:rPr>
            </w:pPr>
            <w:r w:rsidRPr="00C421E0">
              <w:rPr>
                <w:sz w:val="20"/>
                <w:szCs w:val="20"/>
              </w:rPr>
              <w:t>восточная граница специально отведенного места проходит на расстоянии 15 метров от здания Яндобинского сельского Дома культуры автономного учреждения "Централизованная клубная система" Аликовского района Чувашской Республики, расположенного по адресу: ул. Школьная, д. 3</w:t>
            </w:r>
          </w:p>
        </w:tc>
        <w:tc>
          <w:tcPr>
            <w:tcW w:w="489" w:type="pct"/>
          </w:tcPr>
          <w:p w:rsidR="008244C0" w:rsidRPr="00C421E0" w:rsidRDefault="008244C0" w:rsidP="00245B41">
            <w:pPr>
              <w:pStyle w:val="afa"/>
              <w:jc w:val="center"/>
              <w:rPr>
                <w:sz w:val="20"/>
                <w:szCs w:val="20"/>
              </w:rPr>
            </w:pPr>
            <w:r w:rsidRPr="00C421E0">
              <w:rPr>
                <w:sz w:val="20"/>
                <w:szCs w:val="20"/>
              </w:rPr>
              <w:t>300</w:t>
            </w:r>
          </w:p>
        </w:tc>
      </w:tr>
    </w:tbl>
    <w:p w:rsidR="00340DB4" w:rsidRPr="00340DB4" w:rsidRDefault="00340DB4" w:rsidP="00340DB4">
      <w:pPr>
        <w:jc w:val="both"/>
        <w:rPr>
          <w:sz w:val="20"/>
          <w:szCs w:val="20"/>
        </w:rPr>
      </w:pPr>
    </w:p>
    <w:p w:rsidR="00340DB4" w:rsidRPr="00340DB4" w:rsidRDefault="00340DB4" w:rsidP="00340DB4">
      <w:pPr>
        <w:jc w:val="both"/>
        <w:rPr>
          <w:sz w:val="20"/>
          <w:szCs w:val="20"/>
        </w:rPr>
      </w:pPr>
    </w:p>
    <w:tbl>
      <w:tblPr>
        <w:tblW w:w="7440" w:type="dxa"/>
        <w:tblInd w:w="93" w:type="dxa"/>
        <w:tblLook w:val="04A0"/>
      </w:tblPr>
      <w:tblGrid>
        <w:gridCol w:w="3700"/>
        <w:gridCol w:w="1840"/>
        <w:gridCol w:w="1900"/>
      </w:tblGrid>
      <w:tr w:rsidR="00AD07D3" w:rsidRPr="00AD07D3" w:rsidTr="00AD07D3">
        <w:trPr>
          <w:trHeight w:val="1005"/>
        </w:trPr>
        <w:tc>
          <w:tcPr>
            <w:tcW w:w="7440" w:type="dxa"/>
            <w:gridSpan w:val="3"/>
            <w:tcBorders>
              <w:top w:val="nil"/>
              <w:left w:val="nil"/>
              <w:bottom w:val="nil"/>
              <w:right w:val="nil"/>
            </w:tcBorders>
            <w:shd w:val="clear" w:color="auto" w:fill="auto"/>
            <w:vAlign w:val="bottom"/>
            <w:hideMark/>
          </w:tcPr>
          <w:p w:rsidR="00AD07D3" w:rsidRPr="00AD07D3" w:rsidRDefault="00AD07D3" w:rsidP="00AD07D3">
            <w:pPr>
              <w:jc w:val="center"/>
              <w:rPr>
                <w:rFonts w:ascii="Calibri" w:hAnsi="Calibri"/>
                <w:color w:val="000000"/>
                <w:sz w:val="22"/>
                <w:szCs w:val="22"/>
              </w:rPr>
            </w:pPr>
            <w:r w:rsidRPr="00AD07D3">
              <w:rPr>
                <w:rFonts w:ascii="Calibri" w:hAnsi="Calibri"/>
                <w:color w:val="000000"/>
                <w:sz w:val="22"/>
                <w:szCs w:val="22"/>
              </w:rPr>
              <w:lastRenderedPageBreak/>
              <w:t>Сведения о численности муниципальных служащих Аликовского сельского поселения и фактические затраты на их денежное содержание за 1 квартал 2018 года.</w:t>
            </w:r>
          </w:p>
        </w:tc>
      </w:tr>
      <w:tr w:rsidR="00AD07D3" w:rsidRPr="00AD07D3" w:rsidTr="00AD07D3">
        <w:trPr>
          <w:trHeight w:val="300"/>
        </w:trPr>
        <w:tc>
          <w:tcPr>
            <w:tcW w:w="3700" w:type="dxa"/>
            <w:tcBorders>
              <w:top w:val="nil"/>
              <w:left w:val="nil"/>
              <w:bottom w:val="nil"/>
              <w:right w:val="nil"/>
            </w:tcBorders>
            <w:shd w:val="clear" w:color="auto" w:fill="auto"/>
            <w:noWrap/>
            <w:vAlign w:val="bottom"/>
            <w:hideMark/>
          </w:tcPr>
          <w:p w:rsidR="00AD07D3" w:rsidRPr="00AD07D3" w:rsidRDefault="00AD07D3" w:rsidP="00AD07D3">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AD07D3" w:rsidRPr="00AD07D3" w:rsidRDefault="00AD07D3" w:rsidP="00AD07D3">
            <w:pPr>
              <w:rPr>
                <w:rFonts w:ascii="Calibri" w:hAnsi="Calibri"/>
                <w:color w:val="000000"/>
                <w:sz w:val="22"/>
                <w:szCs w:val="22"/>
              </w:rPr>
            </w:pPr>
          </w:p>
        </w:tc>
        <w:tc>
          <w:tcPr>
            <w:tcW w:w="1900" w:type="dxa"/>
            <w:tcBorders>
              <w:top w:val="nil"/>
              <w:left w:val="nil"/>
              <w:bottom w:val="nil"/>
              <w:right w:val="nil"/>
            </w:tcBorders>
            <w:shd w:val="clear" w:color="auto" w:fill="auto"/>
            <w:noWrap/>
            <w:vAlign w:val="bottom"/>
            <w:hideMark/>
          </w:tcPr>
          <w:p w:rsidR="00AD07D3" w:rsidRPr="00AD07D3" w:rsidRDefault="00AD07D3" w:rsidP="00AD07D3">
            <w:pPr>
              <w:rPr>
                <w:rFonts w:ascii="Calibri" w:hAnsi="Calibri"/>
                <w:color w:val="000000"/>
                <w:sz w:val="22"/>
                <w:szCs w:val="22"/>
              </w:rPr>
            </w:pPr>
          </w:p>
        </w:tc>
      </w:tr>
      <w:tr w:rsidR="00AD07D3" w:rsidRPr="00AD07D3" w:rsidTr="00AD07D3">
        <w:trPr>
          <w:trHeight w:val="1200"/>
        </w:trPr>
        <w:tc>
          <w:tcPr>
            <w:tcW w:w="3700" w:type="dxa"/>
            <w:tcBorders>
              <w:top w:val="single" w:sz="4" w:space="0" w:color="auto"/>
              <w:left w:val="single" w:sz="4" w:space="0" w:color="auto"/>
              <w:bottom w:val="single" w:sz="4" w:space="0" w:color="auto"/>
              <w:right w:val="single" w:sz="4" w:space="0" w:color="auto"/>
            </w:tcBorders>
            <w:shd w:val="clear" w:color="auto" w:fill="auto"/>
            <w:noWrap/>
            <w:hideMark/>
          </w:tcPr>
          <w:p w:rsidR="00AD07D3" w:rsidRPr="00AD07D3" w:rsidRDefault="00AD07D3" w:rsidP="00AD07D3">
            <w:pPr>
              <w:rPr>
                <w:rFonts w:ascii="Calibri" w:hAnsi="Calibri"/>
                <w:color w:val="000000"/>
                <w:sz w:val="22"/>
                <w:szCs w:val="22"/>
              </w:rPr>
            </w:pPr>
            <w:r w:rsidRPr="00AD07D3">
              <w:rPr>
                <w:rFonts w:ascii="Calibri" w:hAnsi="Calibri"/>
                <w:color w:val="000000"/>
                <w:sz w:val="22"/>
                <w:szCs w:val="22"/>
              </w:rPr>
              <w:t>Главные распорядители</w:t>
            </w:r>
          </w:p>
        </w:tc>
        <w:tc>
          <w:tcPr>
            <w:tcW w:w="1840" w:type="dxa"/>
            <w:tcBorders>
              <w:top w:val="single" w:sz="4" w:space="0" w:color="auto"/>
              <w:left w:val="nil"/>
              <w:bottom w:val="single" w:sz="4" w:space="0" w:color="auto"/>
              <w:right w:val="single" w:sz="4" w:space="0" w:color="auto"/>
            </w:tcBorders>
            <w:shd w:val="clear" w:color="auto" w:fill="auto"/>
            <w:hideMark/>
          </w:tcPr>
          <w:p w:rsidR="00AD07D3" w:rsidRPr="00AD07D3" w:rsidRDefault="00AD07D3" w:rsidP="00AD07D3">
            <w:pPr>
              <w:rPr>
                <w:rFonts w:ascii="Calibri" w:hAnsi="Calibri"/>
                <w:color w:val="000000"/>
                <w:sz w:val="22"/>
                <w:szCs w:val="22"/>
              </w:rPr>
            </w:pPr>
            <w:r w:rsidRPr="00AD07D3">
              <w:rPr>
                <w:rFonts w:ascii="Calibri" w:hAnsi="Calibri"/>
                <w:color w:val="000000"/>
                <w:sz w:val="22"/>
                <w:szCs w:val="22"/>
              </w:rPr>
              <w:t>Численность работников (</w:t>
            </w:r>
            <w:proofErr w:type="spellStart"/>
            <w:proofErr w:type="gramStart"/>
            <w:r w:rsidRPr="00AD07D3">
              <w:rPr>
                <w:rFonts w:ascii="Calibri" w:hAnsi="Calibri"/>
                <w:color w:val="000000"/>
                <w:sz w:val="22"/>
                <w:szCs w:val="22"/>
              </w:rPr>
              <w:t>ед</w:t>
            </w:r>
            <w:proofErr w:type="spellEnd"/>
            <w:proofErr w:type="gramEnd"/>
            <w:r w:rsidRPr="00AD07D3">
              <w:rPr>
                <w:rFonts w:ascii="Calibri" w:hAnsi="Calibri"/>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hideMark/>
          </w:tcPr>
          <w:p w:rsidR="00AD07D3" w:rsidRPr="00AD07D3" w:rsidRDefault="00AD07D3" w:rsidP="00AD07D3">
            <w:pPr>
              <w:rPr>
                <w:rFonts w:ascii="Calibri" w:hAnsi="Calibri"/>
                <w:color w:val="000000"/>
                <w:sz w:val="22"/>
                <w:szCs w:val="22"/>
              </w:rPr>
            </w:pPr>
            <w:r w:rsidRPr="00AD07D3">
              <w:rPr>
                <w:rFonts w:ascii="Calibri" w:hAnsi="Calibri"/>
                <w:color w:val="000000"/>
                <w:sz w:val="22"/>
                <w:szCs w:val="22"/>
              </w:rPr>
              <w:t>Затраты на их денежное содержание (рублей)</w:t>
            </w:r>
          </w:p>
        </w:tc>
      </w:tr>
      <w:tr w:rsidR="00AD07D3" w:rsidRPr="00AD07D3" w:rsidTr="00AD07D3">
        <w:trPr>
          <w:trHeight w:val="42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D07D3" w:rsidRPr="00AD07D3" w:rsidRDefault="00AD07D3" w:rsidP="00AD07D3">
            <w:pPr>
              <w:rPr>
                <w:rFonts w:ascii="Calibri" w:hAnsi="Calibri"/>
                <w:color w:val="000000"/>
                <w:sz w:val="22"/>
                <w:szCs w:val="22"/>
              </w:rPr>
            </w:pPr>
            <w:r w:rsidRPr="00AD07D3">
              <w:rPr>
                <w:rFonts w:ascii="Calibri" w:hAnsi="Calibri"/>
                <w:color w:val="000000"/>
                <w:sz w:val="22"/>
                <w:szCs w:val="22"/>
              </w:rPr>
              <w:t>Всего</w:t>
            </w:r>
          </w:p>
        </w:tc>
        <w:tc>
          <w:tcPr>
            <w:tcW w:w="1840" w:type="dxa"/>
            <w:tcBorders>
              <w:top w:val="nil"/>
              <w:left w:val="nil"/>
              <w:bottom w:val="single" w:sz="4" w:space="0" w:color="auto"/>
              <w:right w:val="single" w:sz="4" w:space="0" w:color="auto"/>
            </w:tcBorders>
            <w:shd w:val="clear" w:color="auto" w:fill="auto"/>
            <w:noWrap/>
            <w:vAlign w:val="bottom"/>
            <w:hideMark/>
          </w:tcPr>
          <w:p w:rsidR="00AD07D3" w:rsidRPr="00AD07D3" w:rsidRDefault="00AD07D3" w:rsidP="00AD07D3">
            <w:pPr>
              <w:jc w:val="right"/>
              <w:rPr>
                <w:rFonts w:ascii="Calibri" w:hAnsi="Calibri"/>
                <w:color w:val="000000"/>
                <w:sz w:val="22"/>
                <w:szCs w:val="22"/>
              </w:rPr>
            </w:pPr>
            <w:r w:rsidRPr="00AD07D3">
              <w:rPr>
                <w:rFonts w:ascii="Calibri" w:hAnsi="Calibri"/>
                <w:color w:val="000000"/>
                <w:sz w:val="22"/>
                <w:szCs w:val="22"/>
              </w:rPr>
              <w:t>7</w:t>
            </w:r>
          </w:p>
        </w:tc>
        <w:tc>
          <w:tcPr>
            <w:tcW w:w="1900" w:type="dxa"/>
            <w:tcBorders>
              <w:top w:val="nil"/>
              <w:left w:val="nil"/>
              <w:bottom w:val="single" w:sz="4" w:space="0" w:color="auto"/>
              <w:right w:val="single" w:sz="4" w:space="0" w:color="auto"/>
            </w:tcBorders>
            <w:shd w:val="clear" w:color="auto" w:fill="auto"/>
            <w:noWrap/>
            <w:vAlign w:val="bottom"/>
            <w:hideMark/>
          </w:tcPr>
          <w:p w:rsidR="00AD07D3" w:rsidRPr="00AD07D3" w:rsidRDefault="00AD07D3" w:rsidP="00AD07D3">
            <w:pPr>
              <w:jc w:val="right"/>
              <w:rPr>
                <w:rFonts w:ascii="Calibri" w:hAnsi="Calibri"/>
                <w:color w:val="000000"/>
                <w:sz w:val="22"/>
                <w:szCs w:val="22"/>
              </w:rPr>
            </w:pPr>
            <w:r w:rsidRPr="00AD07D3">
              <w:rPr>
                <w:rFonts w:ascii="Calibri" w:hAnsi="Calibri"/>
                <w:color w:val="000000"/>
                <w:sz w:val="22"/>
                <w:szCs w:val="22"/>
              </w:rPr>
              <w:t>338274,40</w:t>
            </w:r>
          </w:p>
        </w:tc>
      </w:tr>
      <w:tr w:rsidR="00AD07D3" w:rsidRPr="00AD07D3" w:rsidTr="00AD07D3">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D07D3" w:rsidRPr="00AD07D3" w:rsidRDefault="00AD07D3" w:rsidP="00AD07D3">
            <w:pPr>
              <w:rPr>
                <w:rFonts w:ascii="Calibri" w:hAnsi="Calibri"/>
                <w:color w:val="000000"/>
                <w:sz w:val="22"/>
                <w:szCs w:val="22"/>
              </w:rPr>
            </w:pPr>
            <w:r w:rsidRPr="00AD07D3">
              <w:rPr>
                <w:rFonts w:ascii="Calibri" w:hAnsi="Calibri"/>
                <w:color w:val="000000"/>
                <w:sz w:val="22"/>
                <w:szCs w:val="22"/>
              </w:rPr>
              <w:t>Органы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bottom"/>
            <w:hideMark/>
          </w:tcPr>
          <w:p w:rsidR="00AD07D3" w:rsidRPr="00AD07D3" w:rsidRDefault="00AD07D3" w:rsidP="00AD07D3">
            <w:pPr>
              <w:jc w:val="right"/>
              <w:rPr>
                <w:rFonts w:ascii="Calibri" w:hAnsi="Calibri"/>
                <w:color w:val="000000"/>
                <w:sz w:val="22"/>
                <w:szCs w:val="22"/>
              </w:rPr>
            </w:pPr>
            <w:r w:rsidRPr="00AD07D3">
              <w:rPr>
                <w:rFonts w:ascii="Calibri" w:hAnsi="Calibri"/>
                <w:color w:val="000000"/>
                <w:sz w:val="22"/>
                <w:szCs w:val="22"/>
              </w:rPr>
              <w:t>6</w:t>
            </w:r>
          </w:p>
        </w:tc>
        <w:tc>
          <w:tcPr>
            <w:tcW w:w="1900" w:type="dxa"/>
            <w:tcBorders>
              <w:top w:val="nil"/>
              <w:left w:val="nil"/>
              <w:bottom w:val="single" w:sz="4" w:space="0" w:color="auto"/>
              <w:right w:val="single" w:sz="4" w:space="0" w:color="auto"/>
            </w:tcBorders>
            <w:shd w:val="clear" w:color="auto" w:fill="auto"/>
            <w:noWrap/>
            <w:vAlign w:val="bottom"/>
            <w:hideMark/>
          </w:tcPr>
          <w:p w:rsidR="00AD07D3" w:rsidRPr="00AD07D3" w:rsidRDefault="00AD07D3" w:rsidP="00AD07D3">
            <w:pPr>
              <w:jc w:val="right"/>
              <w:rPr>
                <w:rFonts w:ascii="Calibri" w:hAnsi="Calibri"/>
                <w:color w:val="000000"/>
                <w:sz w:val="22"/>
                <w:szCs w:val="22"/>
              </w:rPr>
            </w:pPr>
            <w:r w:rsidRPr="00AD07D3">
              <w:rPr>
                <w:rFonts w:ascii="Calibri" w:hAnsi="Calibri"/>
                <w:color w:val="000000"/>
                <w:sz w:val="22"/>
                <w:szCs w:val="22"/>
              </w:rPr>
              <w:t>315078,40</w:t>
            </w:r>
          </w:p>
        </w:tc>
      </w:tr>
      <w:tr w:rsidR="00AD07D3" w:rsidRPr="00AD07D3" w:rsidTr="00AD07D3">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AD07D3" w:rsidRPr="00AD07D3" w:rsidRDefault="00AD07D3" w:rsidP="00AD07D3">
            <w:pPr>
              <w:rPr>
                <w:rFonts w:ascii="Calibri" w:hAnsi="Calibri"/>
                <w:color w:val="000000"/>
                <w:sz w:val="22"/>
                <w:szCs w:val="22"/>
              </w:rPr>
            </w:pPr>
            <w:r w:rsidRPr="00AD07D3">
              <w:rPr>
                <w:rFonts w:ascii="Calibri" w:hAnsi="Calibri"/>
                <w:color w:val="000000"/>
                <w:sz w:val="22"/>
                <w:szCs w:val="22"/>
              </w:rPr>
              <w:t>Работники ВУС</w:t>
            </w:r>
          </w:p>
        </w:tc>
        <w:tc>
          <w:tcPr>
            <w:tcW w:w="1840" w:type="dxa"/>
            <w:tcBorders>
              <w:top w:val="nil"/>
              <w:left w:val="nil"/>
              <w:bottom w:val="single" w:sz="4" w:space="0" w:color="auto"/>
              <w:right w:val="single" w:sz="4" w:space="0" w:color="auto"/>
            </w:tcBorders>
            <w:shd w:val="clear" w:color="auto" w:fill="auto"/>
            <w:noWrap/>
            <w:vAlign w:val="bottom"/>
            <w:hideMark/>
          </w:tcPr>
          <w:p w:rsidR="00AD07D3" w:rsidRPr="00AD07D3" w:rsidRDefault="00AD07D3" w:rsidP="00AD07D3">
            <w:pPr>
              <w:jc w:val="right"/>
              <w:rPr>
                <w:rFonts w:ascii="Calibri" w:hAnsi="Calibri"/>
                <w:color w:val="000000"/>
                <w:sz w:val="22"/>
                <w:szCs w:val="22"/>
              </w:rPr>
            </w:pPr>
            <w:r w:rsidRPr="00AD07D3">
              <w:rPr>
                <w:rFonts w:ascii="Calibri" w:hAnsi="Calibri"/>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rsidR="00AD07D3" w:rsidRPr="00AD07D3" w:rsidRDefault="00AD07D3" w:rsidP="00AD07D3">
            <w:pPr>
              <w:jc w:val="right"/>
              <w:rPr>
                <w:rFonts w:ascii="Calibri" w:hAnsi="Calibri"/>
                <w:color w:val="000000"/>
                <w:sz w:val="22"/>
                <w:szCs w:val="22"/>
              </w:rPr>
            </w:pPr>
            <w:r w:rsidRPr="00AD07D3">
              <w:rPr>
                <w:rFonts w:ascii="Calibri" w:hAnsi="Calibri"/>
                <w:color w:val="000000"/>
                <w:sz w:val="22"/>
                <w:szCs w:val="22"/>
              </w:rPr>
              <w:t>23196,00</w:t>
            </w:r>
          </w:p>
        </w:tc>
      </w:tr>
    </w:tbl>
    <w:p w:rsidR="00340DB4" w:rsidRPr="00340DB4" w:rsidRDefault="00340DB4" w:rsidP="00340DB4">
      <w:pPr>
        <w:jc w:val="both"/>
        <w:rPr>
          <w:sz w:val="20"/>
          <w:szCs w:val="20"/>
        </w:rPr>
      </w:pPr>
    </w:p>
    <w:p w:rsidR="00340DB4" w:rsidRPr="00340DB4" w:rsidRDefault="00340DB4" w:rsidP="00340DB4">
      <w:pPr>
        <w:jc w:val="both"/>
        <w:rPr>
          <w:sz w:val="20"/>
          <w:szCs w:val="20"/>
        </w:rPr>
      </w:pPr>
    </w:p>
    <w:tbl>
      <w:tblPr>
        <w:tblW w:w="7480" w:type="dxa"/>
        <w:tblInd w:w="785" w:type="dxa"/>
        <w:tblLook w:val="04A0"/>
      </w:tblPr>
      <w:tblGrid>
        <w:gridCol w:w="3040"/>
        <w:gridCol w:w="2200"/>
        <w:gridCol w:w="2240"/>
      </w:tblGrid>
      <w:tr w:rsidR="00AD07D3" w:rsidRPr="00895D95" w:rsidTr="0061440E">
        <w:trPr>
          <w:trHeight w:val="867"/>
        </w:trPr>
        <w:tc>
          <w:tcPr>
            <w:tcW w:w="7480" w:type="dxa"/>
            <w:gridSpan w:val="3"/>
            <w:tcBorders>
              <w:top w:val="nil"/>
              <w:left w:val="nil"/>
              <w:bottom w:val="nil"/>
              <w:right w:val="nil"/>
            </w:tcBorders>
            <w:shd w:val="clear" w:color="auto" w:fill="auto"/>
            <w:vAlign w:val="bottom"/>
            <w:hideMark/>
          </w:tcPr>
          <w:p w:rsidR="00AD07D3" w:rsidRPr="00895D95" w:rsidRDefault="00AD07D3" w:rsidP="0061440E">
            <w:pPr>
              <w:jc w:val="center"/>
              <w:rPr>
                <w:sz w:val="20"/>
                <w:szCs w:val="20"/>
              </w:rPr>
            </w:pPr>
            <w:r w:rsidRPr="00895D95">
              <w:rPr>
                <w:sz w:val="20"/>
                <w:szCs w:val="20"/>
              </w:rPr>
              <w:t>Сведения о численности лиц</w:t>
            </w:r>
            <w:proofErr w:type="gramStart"/>
            <w:r w:rsidRPr="00895D95">
              <w:rPr>
                <w:sz w:val="20"/>
                <w:szCs w:val="20"/>
              </w:rPr>
              <w:t xml:space="preserve"> ,</w:t>
            </w:r>
            <w:proofErr w:type="gramEnd"/>
            <w:r w:rsidRPr="00895D95">
              <w:rPr>
                <w:sz w:val="20"/>
                <w:szCs w:val="20"/>
              </w:rPr>
              <w:t xml:space="preserve">замещающих муниципальные должности, а так же лиц, замещающих должности муниципальной службы  и фактических затратах на их денежное содержание за </w:t>
            </w:r>
            <w:r>
              <w:rPr>
                <w:sz w:val="20"/>
                <w:szCs w:val="20"/>
                <w:lang w:val="en-US"/>
              </w:rPr>
              <w:t>I</w:t>
            </w:r>
            <w:r w:rsidRPr="00895D95">
              <w:rPr>
                <w:sz w:val="20"/>
                <w:szCs w:val="20"/>
              </w:rPr>
              <w:t xml:space="preserve"> квартал  201</w:t>
            </w:r>
            <w:r>
              <w:rPr>
                <w:sz w:val="20"/>
                <w:szCs w:val="20"/>
              </w:rPr>
              <w:t>8</w:t>
            </w:r>
            <w:r w:rsidRPr="00895D95">
              <w:rPr>
                <w:sz w:val="20"/>
                <w:szCs w:val="20"/>
              </w:rPr>
              <w:t>год</w:t>
            </w:r>
            <w:r>
              <w:rPr>
                <w:sz w:val="20"/>
                <w:szCs w:val="20"/>
              </w:rPr>
              <w:t>а</w:t>
            </w:r>
          </w:p>
        </w:tc>
      </w:tr>
      <w:tr w:rsidR="00AD07D3" w:rsidRPr="00895D95" w:rsidTr="0061440E">
        <w:trPr>
          <w:trHeight w:val="1440"/>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AD07D3" w:rsidRPr="00895D95" w:rsidRDefault="00AD07D3" w:rsidP="0061440E">
            <w:pPr>
              <w:rPr>
                <w:sz w:val="20"/>
                <w:szCs w:val="20"/>
              </w:rPr>
            </w:pPr>
            <w:r w:rsidRPr="00895D95">
              <w:rPr>
                <w:sz w:val="20"/>
                <w:szCs w:val="20"/>
              </w:rPr>
              <w:t> </w:t>
            </w:r>
          </w:p>
        </w:tc>
        <w:tc>
          <w:tcPr>
            <w:tcW w:w="2200" w:type="dxa"/>
            <w:tcBorders>
              <w:top w:val="single" w:sz="4" w:space="0" w:color="auto"/>
              <w:left w:val="nil"/>
              <w:bottom w:val="single" w:sz="4" w:space="0" w:color="auto"/>
              <w:right w:val="single" w:sz="4" w:space="0" w:color="auto"/>
            </w:tcBorders>
            <w:shd w:val="clear" w:color="auto" w:fill="auto"/>
            <w:hideMark/>
          </w:tcPr>
          <w:p w:rsidR="00AD07D3" w:rsidRPr="00895D95" w:rsidRDefault="00AD07D3" w:rsidP="0061440E">
            <w:pPr>
              <w:rPr>
                <w:sz w:val="20"/>
                <w:szCs w:val="20"/>
              </w:rPr>
            </w:pPr>
            <w:r w:rsidRPr="00895D95">
              <w:rPr>
                <w:sz w:val="20"/>
                <w:szCs w:val="20"/>
              </w:rPr>
              <w:t>Среднесписочная численность работников (чел.)</w:t>
            </w:r>
          </w:p>
        </w:tc>
        <w:tc>
          <w:tcPr>
            <w:tcW w:w="2240" w:type="dxa"/>
            <w:tcBorders>
              <w:top w:val="single" w:sz="4" w:space="0" w:color="auto"/>
              <w:left w:val="nil"/>
              <w:bottom w:val="single" w:sz="4" w:space="0" w:color="auto"/>
              <w:right w:val="single" w:sz="4" w:space="0" w:color="auto"/>
            </w:tcBorders>
            <w:shd w:val="clear" w:color="auto" w:fill="auto"/>
            <w:hideMark/>
          </w:tcPr>
          <w:p w:rsidR="00AD07D3" w:rsidRPr="00895D95" w:rsidRDefault="00AD07D3" w:rsidP="0061440E">
            <w:pPr>
              <w:rPr>
                <w:sz w:val="20"/>
                <w:szCs w:val="20"/>
              </w:rPr>
            </w:pPr>
            <w:r w:rsidRPr="00895D95">
              <w:rPr>
                <w:sz w:val="20"/>
                <w:szCs w:val="20"/>
              </w:rPr>
              <w:t>Фактические расходы на оплату труда (тыс. руб.)</w:t>
            </w:r>
          </w:p>
        </w:tc>
      </w:tr>
      <w:tr w:rsidR="00AD07D3" w:rsidRPr="00686851" w:rsidTr="0061440E">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D07D3" w:rsidRPr="00895D95" w:rsidRDefault="00AD07D3" w:rsidP="0061440E">
            <w:pPr>
              <w:rPr>
                <w:sz w:val="20"/>
                <w:szCs w:val="20"/>
              </w:rPr>
            </w:pPr>
            <w:r w:rsidRPr="00895D95">
              <w:rPr>
                <w:sz w:val="20"/>
                <w:szCs w:val="20"/>
              </w:rPr>
              <w:t>Администрация Аликовского района</w:t>
            </w:r>
          </w:p>
        </w:tc>
        <w:tc>
          <w:tcPr>
            <w:tcW w:w="2200" w:type="dxa"/>
            <w:tcBorders>
              <w:top w:val="nil"/>
              <w:left w:val="nil"/>
              <w:bottom w:val="single" w:sz="4" w:space="0" w:color="auto"/>
              <w:right w:val="single" w:sz="4" w:space="0" w:color="auto"/>
            </w:tcBorders>
            <w:shd w:val="clear" w:color="auto" w:fill="auto"/>
            <w:noWrap/>
            <w:vAlign w:val="bottom"/>
          </w:tcPr>
          <w:p w:rsidR="00AD07D3" w:rsidRPr="00895D95" w:rsidRDefault="00AD07D3" w:rsidP="0061440E">
            <w:pPr>
              <w:jc w:val="center"/>
              <w:rPr>
                <w:sz w:val="20"/>
                <w:szCs w:val="20"/>
              </w:rPr>
            </w:pPr>
            <w:r>
              <w:rPr>
                <w:sz w:val="20"/>
                <w:szCs w:val="20"/>
              </w:rPr>
              <w:t>43</w:t>
            </w:r>
          </w:p>
        </w:tc>
        <w:tc>
          <w:tcPr>
            <w:tcW w:w="2240" w:type="dxa"/>
            <w:tcBorders>
              <w:top w:val="nil"/>
              <w:left w:val="nil"/>
              <w:bottom w:val="single" w:sz="4" w:space="0" w:color="auto"/>
              <w:right w:val="single" w:sz="4" w:space="0" w:color="auto"/>
            </w:tcBorders>
            <w:shd w:val="clear" w:color="auto" w:fill="auto"/>
            <w:noWrap/>
            <w:vAlign w:val="bottom"/>
          </w:tcPr>
          <w:p w:rsidR="00AD07D3" w:rsidRPr="00686851" w:rsidRDefault="00AD07D3" w:rsidP="0061440E">
            <w:pPr>
              <w:jc w:val="center"/>
              <w:rPr>
                <w:sz w:val="20"/>
                <w:szCs w:val="20"/>
              </w:rPr>
            </w:pPr>
            <w:r>
              <w:rPr>
                <w:sz w:val="20"/>
                <w:szCs w:val="20"/>
              </w:rPr>
              <w:t>2856,6</w:t>
            </w:r>
          </w:p>
        </w:tc>
      </w:tr>
      <w:tr w:rsidR="00AD07D3" w:rsidRPr="00895D95" w:rsidTr="0061440E">
        <w:trPr>
          <w:trHeight w:val="719"/>
        </w:trPr>
        <w:tc>
          <w:tcPr>
            <w:tcW w:w="7480" w:type="dxa"/>
            <w:gridSpan w:val="3"/>
            <w:tcBorders>
              <w:top w:val="nil"/>
              <w:left w:val="nil"/>
              <w:bottom w:val="nil"/>
              <w:right w:val="nil"/>
            </w:tcBorders>
            <w:shd w:val="clear" w:color="auto" w:fill="auto"/>
            <w:vAlign w:val="bottom"/>
            <w:hideMark/>
          </w:tcPr>
          <w:p w:rsidR="00AD07D3" w:rsidRPr="00895D95" w:rsidRDefault="00AD07D3" w:rsidP="0061440E">
            <w:pPr>
              <w:jc w:val="center"/>
              <w:rPr>
                <w:sz w:val="20"/>
                <w:szCs w:val="20"/>
              </w:rPr>
            </w:pPr>
            <w:r w:rsidRPr="00895D95">
              <w:rPr>
                <w:sz w:val="20"/>
                <w:szCs w:val="20"/>
              </w:rPr>
              <w:t>Сведения о численности работников муниципальных учреждений и фактические затраты на их денежное содержание за</w:t>
            </w:r>
            <w:r>
              <w:rPr>
                <w:sz w:val="20"/>
                <w:szCs w:val="20"/>
              </w:rPr>
              <w:t xml:space="preserve"> </w:t>
            </w:r>
            <w:r>
              <w:rPr>
                <w:sz w:val="20"/>
                <w:szCs w:val="20"/>
                <w:lang w:val="en-US"/>
              </w:rPr>
              <w:t>I</w:t>
            </w:r>
            <w:r w:rsidRPr="00895D95">
              <w:rPr>
                <w:sz w:val="20"/>
                <w:szCs w:val="20"/>
              </w:rPr>
              <w:t xml:space="preserve"> квартал 201</w:t>
            </w:r>
            <w:r>
              <w:rPr>
                <w:sz w:val="20"/>
                <w:szCs w:val="20"/>
              </w:rPr>
              <w:t xml:space="preserve">8 </w:t>
            </w:r>
            <w:r w:rsidRPr="00895D95">
              <w:rPr>
                <w:sz w:val="20"/>
                <w:szCs w:val="20"/>
              </w:rPr>
              <w:t>год</w:t>
            </w:r>
            <w:r>
              <w:rPr>
                <w:sz w:val="20"/>
                <w:szCs w:val="20"/>
              </w:rPr>
              <w:t>а</w:t>
            </w:r>
          </w:p>
        </w:tc>
      </w:tr>
      <w:tr w:rsidR="00AD07D3" w:rsidRPr="00895D95" w:rsidTr="0061440E">
        <w:trPr>
          <w:trHeight w:val="300"/>
        </w:trPr>
        <w:tc>
          <w:tcPr>
            <w:tcW w:w="3040" w:type="dxa"/>
            <w:tcBorders>
              <w:top w:val="nil"/>
              <w:left w:val="nil"/>
              <w:bottom w:val="nil"/>
              <w:right w:val="nil"/>
            </w:tcBorders>
            <w:shd w:val="clear" w:color="auto" w:fill="auto"/>
            <w:noWrap/>
            <w:vAlign w:val="bottom"/>
            <w:hideMark/>
          </w:tcPr>
          <w:p w:rsidR="00AD07D3" w:rsidRPr="00895D95" w:rsidRDefault="00AD07D3" w:rsidP="0061440E">
            <w:pPr>
              <w:rPr>
                <w:sz w:val="20"/>
                <w:szCs w:val="20"/>
              </w:rPr>
            </w:pPr>
          </w:p>
        </w:tc>
        <w:tc>
          <w:tcPr>
            <w:tcW w:w="2200" w:type="dxa"/>
            <w:tcBorders>
              <w:top w:val="nil"/>
              <w:left w:val="nil"/>
              <w:bottom w:val="nil"/>
              <w:right w:val="nil"/>
            </w:tcBorders>
            <w:shd w:val="clear" w:color="auto" w:fill="auto"/>
            <w:noWrap/>
            <w:vAlign w:val="bottom"/>
            <w:hideMark/>
          </w:tcPr>
          <w:p w:rsidR="00AD07D3" w:rsidRPr="00895D95" w:rsidRDefault="00AD07D3" w:rsidP="0061440E">
            <w:pPr>
              <w:jc w:val="center"/>
              <w:rPr>
                <w:sz w:val="20"/>
                <w:szCs w:val="20"/>
              </w:rPr>
            </w:pPr>
          </w:p>
        </w:tc>
        <w:tc>
          <w:tcPr>
            <w:tcW w:w="2240" w:type="dxa"/>
            <w:tcBorders>
              <w:top w:val="nil"/>
              <w:left w:val="nil"/>
              <w:bottom w:val="nil"/>
              <w:right w:val="nil"/>
            </w:tcBorders>
            <w:shd w:val="clear" w:color="auto" w:fill="auto"/>
            <w:noWrap/>
            <w:vAlign w:val="bottom"/>
            <w:hideMark/>
          </w:tcPr>
          <w:p w:rsidR="00AD07D3" w:rsidRPr="00895D95" w:rsidRDefault="00AD07D3" w:rsidP="0061440E">
            <w:pPr>
              <w:jc w:val="center"/>
              <w:rPr>
                <w:sz w:val="20"/>
                <w:szCs w:val="20"/>
              </w:rPr>
            </w:pPr>
          </w:p>
        </w:tc>
      </w:tr>
      <w:tr w:rsidR="00AD07D3" w:rsidRPr="00895D95" w:rsidTr="0061440E">
        <w:trPr>
          <w:trHeight w:val="900"/>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AD07D3" w:rsidRPr="00895D95" w:rsidRDefault="00AD07D3" w:rsidP="0061440E">
            <w:pPr>
              <w:rPr>
                <w:sz w:val="20"/>
                <w:szCs w:val="20"/>
              </w:rPr>
            </w:pPr>
            <w:r w:rsidRPr="00895D95">
              <w:rPr>
                <w:sz w:val="20"/>
                <w:szCs w:val="20"/>
              </w:rPr>
              <w:t>Главные распорядители</w:t>
            </w:r>
          </w:p>
        </w:tc>
        <w:tc>
          <w:tcPr>
            <w:tcW w:w="2200" w:type="dxa"/>
            <w:tcBorders>
              <w:top w:val="single" w:sz="4" w:space="0" w:color="auto"/>
              <w:left w:val="nil"/>
              <w:bottom w:val="single" w:sz="4" w:space="0" w:color="auto"/>
              <w:right w:val="single" w:sz="4" w:space="0" w:color="auto"/>
            </w:tcBorders>
            <w:shd w:val="clear" w:color="auto" w:fill="auto"/>
            <w:hideMark/>
          </w:tcPr>
          <w:p w:rsidR="00AD07D3" w:rsidRPr="00895D95" w:rsidRDefault="00AD07D3" w:rsidP="0061440E">
            <w:pPr>
              <w:jc w:val="center"/>
              <w:rPr>
                <w:sz w:val="20"/>
                <w:szCs w:val="20"/>
              </w:rPr>
            </w:pPr>
            <w:r w:rsidRPr="00895D95">
              <w:rPr>
                <w:sz w:val="20"/>
                <w:szCs w:val="20"/>
              </w:rPr>
              <w:t>Среднесписочная численность работнико</w:t>
            </w:r>
            <w:proofErr w:type="gramStart"/>
            <w:r w:rsidRPr="00895D95">
              <w:rPr>
                <w:sz w:val="20"/>
                <w:szCs w:val="20"/>
              </w:rPr>
              <w:t>в(</w:t>
            </w:r>
            <w:proofErr w:type="gramEnd"/>
            <w:r w:rsidRPr="00895D95">
              <w:rPr>
                <w:sz w:val="20"/>
                <w:szCs w:val="20"/>
              </w:rPr>
              <w:t>чел.)</w:t>
            </w:r>
          </w:p>
        </w:tc>
        <w:tc>
          <w:tcPr>
            <w:tcW w:w="2240" w:type="dxa"/>
            <w:tcBorders>
              <w:top w:val="single" w:sz="4" w:space="0" w:color="auto"/>
              <w:left w:val="nil"/>
              <w:bottom w:val="single" w:sz="4" w:space="0" w:color="auto"/>
              <w:right w:val="single" w:sz="4" w:space="0" w:color="auto"/>
            </w:tcBorders>
            <w:shd w:val="clear" w:color="auto" w:fill="auto"/>
            <w:hideMark/>
          </w:tcPr>
          <w:p w:rsidR="00AD07D3" w:rsidRPr="00895D95" w:rsidRDefault="00AD07D3" w:rsidP="0061440E">
            <w:pPr>
              <w:jc w:val="center"/>
              <w:rPr>
                <w:sz w:val="20"/>
                <w:szCs w:val="20"/>
              </w:rPr>
            </w:pPr>
            <w:r w:rsidRPr="00895D95">
              <w:rPr>
                <w:sz w:val="20"/>
                <w:szCs w:val="20"/>
              </w:rPr>
              <w:t>Фактические расходы на оплату труд</w:t>
            </w:r>
            <w:proofErr w:type="gramStart"/>
            <w:r w:rsidRPr="00895D95">
              <w:rPr>
                <w:sz w:val="20"/>
                <w:szCs w:val="20"/>
              </w:rPr>
              <w:t>а(</w:t>
            </w:r>
            <w:proofErr w:type="gramEnd"/>
            <w:r w:rsidRPr="00895D95">
              <w:rPr>
                <w:sz w:val="20"/>
                <w:szCs w:val="20"/>
              </w:rPr>
              <w:t>тыс.руб.)</w:t>
            </w:r>
          </w:p>
        </w:tc>
      </w:tr>
      <w:tr w:rsidR="00AD07D3" w:rsidRPr="00686851" w:rsidTr="0061440E">
        <w:trPr>
          <w:trHeight w:val="511"/>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AD07D3" w:rsidRPr="00895D95" w:rsidRDefault="00AD07D3" w:rsidP="0061440E">
            <w:pPr>
              <w:rPr>
                <w:sz w:val="20"/>
                <w:szCs w:val="20"/>
              </w:rPr>
            </w:pPr>
            <w:r w:rsidRPr="00895D95">
              <w:rPr>
                <w:sz w:val="20"/>
                <w:szCs w:val="20"/>
              </w:rPr>
              <w:t>0О,СР,МП и</w:t>
            </w:r>
            <w:proofErr w:type="gramStart"/>
            <w:r w:rsidRPr="00895D95">
              <w:rPr>
                <w:sz w:val="20"/>
                <w:szCs w:val="20"/>
              </w:rPr>
              <w:t xml:space="preserve"> С</w:t>
            </w:r>
            <w:proofErr w:type="gramEnd"/>
            <w:r w:rsidRPr="00895D95">
              <w:rPr>
                <w:sz w:val="20"/>
                <w:szCs w:val="20"/>
              </w:rPr>
              <w:t xml:space="preserve"> администрации Аликовского района</w:t>
            </w:r>
          </w:p>
        </w:tc>
        <w:tc>
          <w:tcPr>
            <w:tcW w:w="2200" w:type="dxa"/>
            <w:tcBorders>
              <w:top w:val="nil"/>
              <w:left w:val="nil"/>
              <w:bottom w:val="single" w:sz="4" w:space="0" w:color="auto"/>
              <w:right w:val="single" w:sz="4" w:space="0" w:color="auto"/>
            </w:tcBorders>
            <w:shd w:val="clear" w:color="auto" w:fill="auto"/>
            <w:noWrap/>
            <w:vAlign w:val="bottom"/>
          </w:tcPr>
          <w:p w:rsidR="00AD07D3" w:rsidRPr="00E862A9" w:rsidRDefault="00AD07D3" w:rsidP="0061440E">
            <w:pPr>
              <w:jc w:val="center"/>
              <w:rPr>
                <w:sz w:val="20"/>
                <w:szCs w:val="20"/>
                <w:lang w:val="en-US"/>
              </w:rPr>
            </w:pPr>
            <w:r>
              <w:rPr>
                <w:sz w:val="20"/>
                <w:szCs w:val="20"/>
                <w:lang w:val="en-US"/>
              </w:rPr>
              <w:t>525</w:t>
            </w:r>
          </w:p>
        </w:tc>
        <w:tc>
          <w:tcPr>
            <w:tcW w:w="2240" w:type="dxa"/>
            <w:tcBorders>
              <w:top w:val="nil"/>
              <w:left w:val="nil"/>
              <w:bottom w:val="single" w:sz="4" w:space="0" w:color="auto"/>
              <w:right w:val="single" w:sz="4" w:space="0" w:color="auto"/>
            </w:tcBorders>
            <w:shd w:val="clear" w:color="auto" w:fill="auto"/>
            <w:noWrap/>
            <w:vAlign w:val="bottom"/>
          </w:tcPr>
          <w:p w:rsidR="00AD07D3" w:rsidRPr="00686851" w:rsidRDefault="00AD07D3" w:rsidP="0061440E">
            <w:pPr>
              <w:jc w:val="center"/>
              <w:rPr>
                <w:sz w:val="20"/>
                <w:szCs w:val="20"/>
              </w:rPr>
            </w:pPr>
            <w:r>
              <w:rPr>
                <w:sz w:val="20"/>
                <w:szCs w:val="20"/>
              </w:rPr>
              <w:t>21022,5</w:t>
            </w:r>
          </w:p>
        </w:tc>
      </w:tr>
      <w:tr w:rsidR="00AD07D3" w:rsidRPr="00686851" w:rsidTr="0061440E">
        <w:trPr>
          <w:trHeight w:val="40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AD07D3" w:rsidRPr="00895D95" w:rsidRDefault="00AD07D3" w:rsidP="0061440E">
            <w:pPr>
              <w:rPr>
                <w:sz w:val="20"/>
                <w:szCs w:val="20"/>
              </w:rPr>
            </w:pPr>
            <w:r w:rsidRPr="00895D95">
              <w:rPr>
                <w:sz w:val="20"/>
                <w:szCs w:val="20"/>
              </w:rPr>
              <w:t>Культура</w:t>
            </w:r>
          </w:p>
        </w:tc>
        <w:tc>
          <w:tcPr>
            <w:tcW w:w="2200" w:type="dxa"/>
            <w:tcBorders>
              <w:top w:val="nil"/>
              <w:left w:val="nil"/>
              <w:bottom w:val="single" w:sz="4" w:space="0" w:color="auto"/>
              <w:right w:val="single" w:sz="4" w:space="0" w:color="auto"/>
            </w:tcBorders>
            <w:shd w:val="clear" w:color="auto" w:fill="auto"/>
            <w:noWrap/>
            <w:vAlign w:val="bottom"/>
          </w:tcPr>
          <w:p w:rsidR="00AD07D3" w:rsidRPr="00686851" w:rsidRDefault="00AD07D3" w:rsidP="0061440E">
            <w:pPr>
              <w:jc w:val="center"/>
              <w:rPr>
                <w:sz w:val="20"/>
                <w:szCs w:val="20"/>
              </w:rPr>
            </w:pPr>
            <w:r>
              <w:rPr>
                <w:sz w:val="20"/>
                <w:szCs w:val="20"/>
                <w:lang w:val="en-US"/>
              </w:rPr>
              <w:t>7</w:t>
            </w:r>
            <w:proofErr w:type="spellStart"/>
            <w:r>
              <w:rPr>
                <w:sz w:val="20"/>
                <w:szCs w:val="20"/>
              </w:rPr>
              <w:t>7</w:t>
            </w:r>
            <w:proofErr w:type="spellEnd"/>
          </w:p>
        </w:tc>
        <w:tc>
          <w:tcPr>
            <w:tcW w:w="2240" w:type="dxa"/>
            <w:tcBorders>
              <w:top w:val="nil"/>
              <w:left w:val="nil"/>
              <w:bottom w:val="single" w:sz="4" w:space="0" w:color="auto"/>
              <w:right w:val="single" w:sz="4" w:space="0" w:color="auto"/>
            </w:tcBorders>
            <w:shd w:val="clear" w:color="auto" w:fill="auto"/>
            <w:noWrap/>
            <w:vAlign w:val="bottom"/>
          </w:tcPr>
          <w:p w:rsidR="00AD07D3" w:rsidRPr="00686851" w:rsidRDefault="00AD07D3" w:rsidP="0061440E">
            <w:pPr>
              <w:jc w:val="center"/>
              <w:rPr>
                <w:sz w:val="20"/>
                <w:szCs w:val="20"/>
              </w:rPr>
            </w:pPr>
            <w:r>
              <w:rPr>
                <w:sz w:val="20"/>
                <w:szCs w:val="20"/>
              </w:rPr>
              <w:t>3119,0</w:t>
            </w:r>
          </w:p>
        </w:tc>
      </w:tr>
    </w:tbl>
    <w:p w:rsidR="00340DB4" w:rsidRPr="00340DB4" w:rsidRDefault="00340DB4" w:rsidP="00340DB4">
      <w:pPr>
        <w:jc w:val="both"/>
        <w:rPr>
          <w:sz w:val="20"/>
          <w:szCs w:val="20"/>
        </w:rPr>
      </w:pPr>
    </w:p>
    <w:p w:rsidR="00340DB4" w:rsidRPr="00340DB4" w:rsidRDefault="00340DB4" w:rsidP="00340DB4">
      <w:pPr>
        <w:jc w:val="both"/>
        <w:rPr>
          <w:sz w:val="20"/>
          <w:szCs w:val="20"/>
        </w:rPr>
      </w:pPr>
    </w:p>
    <w:p w:rsidR="00340DB4" w:rsidRPr="00340DB4" w:rsidRDefault="00340DB4" w:rsidP="00340DB4">
      <w:pPr>
        <w:jc w:val="both"/>
        <w:rPr>
          <w:sz w:val="20"/>
          <w:szCs w:val="20"/>
        </w:rPr>
      </w:pPr>
    </w:p>
    <w:p w:rsidR="00340DB4" w:rsidRPr="00340DB4" w:rsidRDefault="00340DB4" w:rsidP="00340DB4">
      <w:pPr>
        <w:jc w:val="both"/>
        <w:rPr>
          <w:sz w:val="20"/>
          <w:szCs w:val="20"/>
        </w:rPr>
      </w:pPr>
    </w:p>
    <w:p w:rsidR="00340DB4" w:rsidRPr="00340DB4" w:rsidRDefault="00340DB4" w:rsidP="00340DB4">
      <w:pPr>
        <w:jc w:val="both"/>
        <w:rPr>
          <w:sz w:val="20"/>
          <w:szCs w:val="20"/>
        </w:rPr>
      </w:pPr>
    </w:p>
    <w:p w:rsidR="002B6F38" w:rsidRDefault="002B6F38" w:rsidP="008141D5">
      <w:pPr>
        <w:jc w:val="both"/>
        <w:rPr>
          <w:sz w:val="20"/>
          <w:szCs w:val="20"/>
        </w:rPr>
      </w:pPr>
    </w:p>
    <w:p w:rsidR="002B6F38" w:rsidRDefault="002B6F38" w:rsidP="008141D5">
      <w:pPr>
        <w:jc w:val="both"/>
        <w:rPr>
          <w:sz w:val="20"/>
          <w:szCs w:val="20"/>
        </w:rPr>
      </w:pPr>
    </w:p>
    <w:tbl>
      <w:tblPr>
        <w:tblpPr w:leftFromText="180" w:rightFromText="180" w:vertAnchor="text" w:horzAnchor="margin" w:tblpXSpec="center" w:tblpY="189"/>
        <w:tblW w:w="10881" w:type="dxa"/>
        <w:tblLook w:val="0000"/>
      </w:tblPr>
      <w:tblGrid>
        <w:gridCol w:w="2835"/>
        <w:gridCol w:w="1843"/>
        <w:gridCol w:w="3577"/>
        <w:gridCol w:w="2626"/>
      </w:tblGrid>
      <w:tr w:rsidR="002B6F38" w:rsidTr="002B6F38">
        <w:trPr>
          <w:trHeight w:val="1950"/>
        </w:trPr>
        <w:tc>
          <w:tcPr>
            <w:tcW w:w="2835" w:type="dxa"/>
            <w:tcBorders>
              <w:top w:val="single" w:sz="4" w:space="0" w:color="000000"/>
              <w:left w:val="single" w:sz="4" w:space="0" w:color="000000"/>
              <w:bottom w:val="single" w:sz="4" w:space="0" w:color="000000"/>
              <w:right w:val="single" w:sz="4" w:space="0" w:color="000000"/>
            </w:tcBorders>
          </w:tcPr>
          <w:p w:rsidR="002B6F38" w:rsidRDefault="002B6F38" w:rsidP="002B6F38">
            <w:pPr>
              <w:rPr>
                <w:sz w:val="18"/>
                <w:szCs w:val="18"/>
              </w:rPr>
            </w:pPr>
            <w:r>
              <w:rPr>
                <w:sz w:val="18"/>
                <w:szCs w:val="18"/>
              </w:rPr>
              <w:t xml:space="preserve">     </w:t>
            </w:r>
          </w:p>
          <w:p w:rsidR="002B6F38" w:rsidRDefault="002B6F38" w:rsidP="002B6F38">
            <w:pPr>
              <w:rPr>
                <w:sz w:val="18"/>
                <w:szCs w:val="18"/>
              </w:rPr>
            </w:pPr>
            <w:r>
              <w:rPr>
                <w:sz w:val="18"/>
                <w:szCs w:val="18"/>
              </w:rPr>
              <w:t xml:space="preserve">  Муниципальная газета Аликовского района Чувашской Республики</w:t>
            </w:r>
          </w:p>
          <w:p w:rsidR="002B6F38" w:rsidRDefault="002B6F38" w:rsidP="002B6F38">
            <w:pPr>
              <w:rPr>
                <w:sz w:val="18"/>
                <w:szCs w:val="18"/>
              </w:rPr>
            </w:pPr>
            <w:r>
              <w:rPr>
                <w:sz w:val="18"/>
                <w:szCs w:val="18"/>
              </w:rPr>
              <w:t xml:space="preserve">   «</w:t>
            </w:r>
            <w:r>
              <w:rPr>
                <w:b/>
                <w:bCs/>
                <w:sz w:val="18"/>
                <w:szCs w:val="18"/>
              </w:rPr>
              <w:t>Аликовский вестник</w:t>
            </w:r>
            <w:r>
              <w:rPr>
                <w:sz w:val="18"/>
                <w:szCs w:val="18"/>
              </w:rPr>
              <w:t>»</w:t>
            </w:r>
          </w:p>
          <w:p w:rsidR="002B6F38" w:rsidRDefault="002B6F38" w:rsidP="002B6F38">
            <w:pPr>
              <w:jc w:val="center"/>
              <w:rPr>
                <w:b/>
                <w:sz w:val="18"/>
                <w:szCs w:val="18"/>
              </w:rPr>
            </w:pPr>
            <w:r>
              <w:rPr>
                <w:b/>
                <w:sz w:val="18"/>
                <w:szCs w:val="18"/>
              </w:rPr>
              <w:t>Учредитель –</w:t>
            </w:r>
          </w:p>
          <w:p w:rsidR="002B6F38" w:rsidRDefault="002B6F38" w:rsidP="002B6F38">
            <w:pPr>
              <w:jc w:val="center"/>
              <w:rPr>
                <w:b/>
                <w:sz w:val="18"/>
                <w:szCs w:val="18"/>
              </w:rPr>
            </w:pPr>
            <w:r>
              <w:rPr>
                <w:b/>
                <w:sz w:val="18"/>
                <w:szCs w:val="18"/>
              </w:rPr>
              <w:t>Собрание депутатов Аликовского района Чувашской Республики</w:t>
            </w:r>
          </w:p>
          <w:p w:rsidR="002B6F38" w:rsidRDefault="002B6F38" w:rsidP="002B6F38">
            <w:pPr>
              <w:rPr>
                <w:b/>
                <w:sz w:val="18"/>
                <w:szCs w:val="18"/>
              </w:rPr>
            </w:pPr>
          </w:p>
          <w:p w:rsidR="002B6F38" w:rsidRDefault="002B6F38" w:rsidP="002B6F38">
            <w:pPr>
              <w:pStyle w:val="a3"/>
              <w:rPr>
                <w:sz w:val="18"/>
                <w:szCs w:val="18"/>
              </w:rPr>
            </w:pPr>
            <w:r>
              <w:rPr>
                <w:sz w:val="18"/>
                <w:szCs w:val="18"/>
              </w:rPr>
              <w:t>(Газета учреждена решением Собрания депутатов Аликовского района от 29.11.2005г., пр. №3)</w:t>
            </w:r>
          </w:p>
        </w:tc>
        <w:tc>
          <w:tcPr>
            <w:tcW w:w="1843" w:type="dxa"/>
            <w:tcBorders>
              <w:top w:val="single" w:sz="4" w:space="0" w:color="000000"/>
              <w:left w:val="single" w:sz="4" w:space="0" w:color="000000"/>
              <w:bottom w:val="single" w:sz="4" w:space="0" w:color="000000"/>
              <w:right w:val="single" w:sz="4" w:space="0" w:color="000000"/>
            </w:tcBorders>
          </w:tcPr>
          <w:p w:rsidR="002B6F38" w:rsidRDefault="002B6F38" w:rsidP="002B6F38">
            <w:pPr>
              <w:rPr>
                <w:sz w:val="18"/>
                <w:szCs w:val="18"/>
              </w:rPr>
            </w:pPr>
          </w:p>
          <w:p w:rsidR="002B6F38" w:rsidRDefault="002B6F38" w:rsidP="002B6F38">
            <w:pPr>
              <w:rPr>
                <w:sz w:val="18"/>
                <w:szCs w:val="18"/>
              </w:rPr>
            </w:pPr>
            <w:r>
              <w:rPr>
                <w:sz w:val="18"/>
                <w:szCs w:val="18"/>
              </w:rPr>
              <w:t>Издатель:</w:t>
            </w:r>
          </w:p>
          <w:p w:rsidR="002B6F38" w:rsidRDefault="002B6F38" w:rsidP="002B6F38">
            <w:pPr>
              <w:rPr>
                <w:sz w:val="18"/>
                <w:szCs w:val="18"/>
              </w:rPr>
            </w:pPr>
            <w:r>
              <w:rPr>
                <w:sz w:val="18"/>
                <w:szCs w:val="18"/>
              </w:rPr>
              <w:t>администрация Аликовского района</w:t>
            </w:r>
          </w:p>
          <w:p w:rsidR="002B6F38" w:rsidRDefault="002B6F38" w:rsidP="002B6F38">
            <w:pPr>
              <w:rPr>
                <w:sz w:val="18"/>
                <w:szCs w:val="18"/>
              </w:rPr>
            </w:pPr>
          </w:p>
          <w:p w:rsidR="002B6F38" w:rsidRDefault="002B6F38" w:rsidP="002B6F38">
            <w:pPr>
              <w:rPr>
                <w:sz w:val="18"/>
                <w:szCs w:val="18"/>
              </w:rPr>
            </w:pPr>
            <w:r>
              <w:rPr>
                <w:sz w:val="18"/>
                <w:szCs w:val="18"/>
              </w:rPr>
              <w:t xml:space="preserve">Редактор газеты- </w:t>
            </w:r>
          </w:p>
          <w:p w:rsidR="002B6F38" w:rsidRDefault="002B6F38" w:rsidP="002B6F38">
            <w:pPr>
              <w:rPr>
                <w:sz w:val="18"/>
                <w:szCs w:val="18"/>
              </w:rPr>
            </w:pPr>
            <w:r>
              <w:rPr>
                <w:sz w:val="18"/>
                <w:szCs w:val="18"/>
              </w:rPr>
              <w:t>О.К. Громова</w:t>
            </w:r>
          </w:p>
          <w:p w:rsidR="002B6F38" w:rsidRDefault="002B6F38" w:rsidP="002B6F38">
            <w:pPr>
              <w:rPr>
                <w:sz w:val="18"/>
                <w:szCs w:val="18"/>
              </w:rPr>
            </w:pPr>
          </w:p>
        </w:tc>
        <w:tc>
          <w:tcPr>
            <w:tcW w:w="3577" w:type="dxa"/>
            <w:tcBorders>
              <w:top w:val="single" w:sz="4" w:space="0" w:color="000000"/>
              <w:left w:val="single" w:sz="4" w:space="0" w:color="000000"/>
              <w:bottom w:val="single" w:sz="4" w:space="0" w:color="000000"/>
              <w:right w:val="single" w:sz="4" w:space="0" w:color="000000"/>
            </w:tcBorders>
          </w:tcPr>
          <w:p w:rsidR="002B6F38" w:rsidRDefault="002B6F38" w:rsidP="002B6F38">
            <w:pPr>
              <w:rPr>
                <w:sz w:val="18"/>
                <w:szCs w:val="18"/>
              </w:rPr>
            </w:pPr>
          </w:p>
          <w:p w:rsidR="002B6F38" w:rsidRDefault="002B6F38" w:rsidP="002B6F38">
            <w:pPr>
              <w:rPr>
                <w:sz w:val="18"/>
                <w:szCs w:val="18"/>
              </w:rPr>
            </w:pPr>
            <w:r>
              <w:rPr>
                <w:sz w:val="18"/>
                <w:szCs w:val="18"/>
              </w:rPr>
              <w:t xml:space="preserve">Отпечатано в администрации </w:t>
            </w:r>
          </w:p>
          <w:p w:rsidR="002B6F38" w:rsidRDefault="002B6F38" w:rsidP="002B6F38">
            <w:pPr>
              <w:rPr>
                <w:sz w:val="18"/>
                <w:szCs w:val="18"/>
              </w:rPr>
            </w:pPr>
            <w:r>
              <w:rPr>
                <w:sz w:val="18"/>
                <w:szCs w:val="18"/>
              </w:rPr>
              <w:t>Аликовского района</w:t>
            </w:r>
          </w:p>
          <w:p w:rsidR="002B6F38" w:rsidRDefault="002B6F38" w:rsidP="002B6F38">
            <w:pPr>
              <w:rPr>
                <w:sz w:val="18"/>
                <w:szCs w:val="18"/>
              </w:rPr>
            </w:pPr>
            <w:r>
              <w:rPr>
                <w:sz w:val="18"/>
                <w:szCs w:val="18"/>
              </w:rPr>
              <w:t xml:space="preserve">Заказ № </w:t>
            </w:r>
          </w:p>
          <w:p w:rsidR="002B6F38" w:rsidRDefault="002B6F38" w:rsidP="002B6F38">
            <w:pPr>
              <w:rPr>
                <w:color w:val="FF0000"/>
                <w:sz w:val="18"/>
                <w:szCs w:val="18"/>
              </w:rPr>
            </w:pPr>
            <w:r>
              <w:rPr>
                <w:color w:val="000000"/>
                <w:sz w:val="18"/>
                <w:szCs w:val="18"/>
              </w:rPr>
              <w:t xml:space="preserve">Тираж  </w:t>
            </w:r>
          </w:p>
          <w:p w:rsidR="002B6F38" w:rsidRDefault="002B6F38" w:rsidP="002B6F38">
            <w:pPr>
              <w:rPr>
                <w:sz w:val="18"/>
                <w:szCs w:val="18"/>
              </w:rPr>
            </w:pPr>
            <w:r>
              <w:rPr>
                <w:sz w:val="18"/>
                <w:szCs w:val="18"/>
              </w:rPr>
              <w:t>Подписано в печать  23.01.2018 г.</w:t>
            </w:r>
          </w:p>
        </w:tc>
        <w:tc>
          <w:tcPr>
            <w:tcW w:w="2626" w:type="dxa"/>
            <w:tcBorders>
              <w:top w:val="single" w:sz="4" w:space="0" w:color="000000"/>
              <w:left w:val="single" w:sz="4" w:space="0" w:color="000000"/>
              <w:bottom w:val="single" w:sz="4" w:space="0" w:color="000000"/>
              <w:right w:val="single" w:sz="4" w:space="0" w:color="000000"/>
            </w:tcBorders>
          </w:tcPr>
          <w:p w:rsidR="002B6F38" w:rsidRDefault="002B6F38" w:rsidP="002B6F38">
            <w:pPr>
              <w:rPr>
                <w:sz w:val="18"/>
                <w:szCs w:val="18"/>
              </w:rPr>
            </w:pPr>
          </w:p>
          <w:p w:rsidR="002B6F38" w:rsidRDefault="002B6F38" w:rsidP="002B6F38">
            <w:pPr>
              <w:rPr>
                <w:sz w:val="18"/>
                <w:szCs w:val="18"/>
              </w:rPr>
            </w:pPr>
            <w:r>
              <w:rPr>
                <w:sz w:val="18"/>
                <w:szCs w:val="18"/>
              </w:rPr>
              <w:t>Адрес: 429250</w:t>
            </w:r>
          </w:p>
          <w:p w:rsidR="002B6F38" w:rsidRDefault="002B6F38" w:rsidP="002B6F38">
            <w:pPr>
              <w:rPr>
                <w:sz w:val="18"/>
                <w:szCs w:val="18"/>
              </w:rPr>
            </w:pPr>
            <w:r>
              <w:rPr>
                <w:sz w:val="18"/>
                <w:szCs w:val="18"/>
              </w:rPr>
              <w:t xml:space="preserve">с. Аликово, </w:t>
            </w:r>
          </w:p>
          <w:p w:rsidR="002B6F38" w:rsidRDefault="002B6F38" w:rsidP="002B6F38">
            <w:pPr>
              <w:rPr>
                <w:sz w:val="18"/>
                <w:szCs w:val="18"/>
              </w:rPr>
            </w:pPr>
            <w:r>
              <w:rPr>
                <w:sz w:val="18"/>
                <w:szCs w:val="18"/>
              </w:rPr>
              <w:t>ул. Октябрьская,</w:t>
            </w:r>
          </w:p>
          <w:p w:rsidR="002B6F38" w:rsidRDefault="002B6F38" w:rsidP="002B6F38">
            <w:pPr>
              <w:rPr>
                <w:sz w:val="18"/>
                <w:szCs w:val="18"/>
              </w:rPr>
            </w:pPr>
            <w:r>
              <w:rPr>
                <w:sz w:val="18"/>
                <w:szCs w:val="18"/>
              </w:rPr>
              <w:t>дом. 21</w:t>
            </w:r>
          </w:p>
          <w:p w:rsidR="002B6F38" w:rsidRDefault="002B6F38" w:rsidP="002B6F38">
            <w:pPr>
              <w:rPr>
                <w:sz w:val="18"/>
                <w:szCs w:val="18"/>
              </w:rPr>
            </w:pPr>
          </w:p>
          <w:p w:rsidR="002B6F38" w:rsidRDefault="002B6F38" w:rsidP="002B6F38">
            <w:pPr>
              <w:rPr>
                <w:sz w:val="18"/>
                <w:szCs w:val="18"/>
              </w:rPr>
            </w:pPr>
            <w:r>
              <w:rPr>
                <w:sz w:val="18"/>
                <w:szCs w:val="18"/>
              </w:rPr>
              <w:t>Тел.:22-7-56</w:t>
            </w:r>
          </w:p>
          <w:p w:rsidR="002B6F38" w:rsidRDefault="002B6F38" w:rsidP="002B6F38">
            <w:pPr>
              <w:rPr>
                <w:sz w:val="18"/>
                <w:szCs w:val="18"/>
              </w:rPr>
            </w:pPr>
            <w:r>
              <w:rPr>
                <w:sz w:val="18"/>
                <w:szCs w:val="18"/>
              </w:rPr>
              <w:t>Факс: 8(235) 2-23-15</w:t>
            </w:r>
          </w:p>
          <w:p w:rsidR="002B6F38" w:rsidRDefault="002B6F38" w:rsidP="002B6F38">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B6F38" w:rsidRDefault="002B6F38" w:rsidP="002B6F38">
            <w:pPr>
              <w:rPr>
                <w:sz w:val="18"/>
                <w:szCs w:val="18"/>
              </w:rPr>
            </w:pPr>
          </w:p>
        </w:tc>
      </w:tr>
    </w:tbl>
    <w:p w:rsidR="00D83D9E" w:rsidRDefault="00D83D9E" w:rsidP="00796FA7">
      <w:pPr>
        <w:rPr>
          <w:sz w:val="22"/>
          <w:szCs w:val="22"/>
        </w:rPr>
      </w:pPr>
    </w:p>
    <w:sectPr w:rsidR="00D83D9E" w:rsidSect="002B6F38">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1A" w:rsidRDefault="006C751A" w:rsidP="00F23871">
      <w:r>
        <w:separator/>
      </w:r>
    </w:p>
  </w:endnote>
  <w:endnote w:type="continuationSeparator" w:id="0">
    <w:p w:rsidR="006C751A" w:rsidRDefault="006C751A"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06CAD" w:rsidRDefault="00E60358">
        <w:pPr>
          <w:pStyle w:val="ac"/>
          <w:jc w:val="center"/>
        </w:pPr>
        <w:fldSimple w:instr=" PAGE   \* MERGEFORMAT ">
          <w:r w:rsidR="00AD07D3">
            <w:rPr>
              <w:noProof/>
            </w:rPr>
            <w:t>2</w:t>
          </w:r>
        </w:fldSimple>
      </w:p>
    </w:sdtContent>
  </w:sdt>
  <w:p w:rsidR="00206CAD" w:rsidRDefault="00206CAD">
    <w:pPr>
      <w:pStyle w:val="ac"/>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c"/>
    </w:pPr>
  </w:p>
  <w:p w:rsidR="00206CAD" w:rsidRDefault="00206CA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widowControl w:val="0"/>
      <w:autoSpaceDE w:val="0"/>
      <w:autoSpaceDN w:val="0"/>
      <w:adjustRightInd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widowControl w:val="0"/>
      <w:autoSpaceDE w:val="0"/>
      <w:autoSpaceDN w:val="0"/>
      <w:adjustRightInd w:val="0"/>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1A" w:rsidRDefault="006C751A" w:rsidP="00F23871">
      <w:r>
        <w:separator/>
      </w:r>
    </w:p>
  </w:footnote>
  <w:footnote w:type="continuationSeparator" w:id="0">
    <w:p w:rsidR="006C751A" w:rsidRDefault="006C751A"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E60358">
    <w:pPr>
      <w:pStyle w:val="ae"/>
      <w:framePr w:wrap="around" w:vAnchor="text" w:hAnchor="margin" w:xAlign="center" w:y="1"/>
      <w:rPr>
        <w:rStyle w:val="af0"/>
      </w:rPr>
    </w:pPr>
    <w:r>
      <w:rPr>
        <w:rStyle w:val="af0"/>
      </w:rPr>
      <w:fldChar w:fldCharType="begin"/>
    </w:r>
    <w:r w:rsidR="00206CAD">
      <w:rPr>
        <w:rStyle w:val="af0"/>
      </w:rPr>
      <w:instrText xml:space="preserve">PAGE  </w:instrText>
    </w:r>
    <w:r>
      <w:rPr>
        <w:rStyle w:val="af0"/>
      </w:rPr>
      <w:fldChar w:fldCharType="end"/>
    </w:r>
  </w:p>
  <w:p w:rsidR="00206CAD" w:rsidRDefault="00206CAD">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E60358">
    <w:pPr>
      <w:pStyle w:val="ae"/>
      <w:jc w:val="center"/>
    </w:pPr>
    <w:fldSimple w:instr="PAGE   \* MERGEFORMAT">
      <w:r w:rsidR="00AD07D3">
        <w:rPr>
          <w:noProof/>
        </w:rPr>
        <w:t>88</w:t>
      </w:r>
    </w:fldSimple>
  </w:p>
  <w:p w:rsidR="00206CAD" w:rsidRDefault="00206CA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E60358">
    <w:pPr>
      <w:pStyle w:val="ae"/>
      <w:jc w:val="center"/>
    </w:pPr>
    <w:fldSimple w:instr="PAGE   \* MERGEFORMAT">
      <w:r w:rsidR="00AD07D3">
        <w:rPr>
          <w:noProof/>
        </w:rPr>
        <w:t>115</w:t>
      </w:r>
    </w:fldSimple>
  </w:p>
  <w:p w:rsidR="00206CAD" w:rsidRDefault="00206CAD">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E60358">
    <w:pPr>
      <w:pStyle w:val="ae"/>
      <w:jc w:val="center"/>
      <w:rPr>
        <w:sz w:val="22"/>
        <w:szCs w:val="22"/>
      </w:rPr>
    </w:pPr>
    <w:r>
      <w:rPr>
        <w:sz w:val="22"/>
        <w:szCs w:val="22"/>
      </w:rPr>
      <w:fldChar w:fldCharType="begin"/>
    </w:r>
    <w:r w:rsidR="00206CAD">
      <w:rPr>
        <w:sz w:val="22"/>
        <w:szCs w:val="22"/>
      </w:rPr>
      <w:instrText>PAGE   \* MERGEFORMAT</w:instrText>
    </w:r>
    <w:r>
      <w:rPr>
        <w:sz w:val="22"/>
        <w:szCs w:val="22"/>
      </w:rPr>
      <w:fldChar w:fldCharType="separate"/>
    </w:r>
    <w:r w:rsidR="00AD07D3">
      <w:rPr>
        <w:noProof/>
        <w:sz w:val="22"/>
        <w:szCs w:val="22"/>
      </w:rPr>
      <w:t>214</w:t>
    </w:r>
    <w:r>
      <w:rPr>
        <w:sz w:val="22"/>
        <w:szCs w:val="22"/>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AD" w:rsidRDefault="00206CA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555742"/>
    <w:multiLevelType w:val="multilevel"/>
    <w:tmpl w:val="912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1637E3"/>
    <w:multiLevelType w:val="hybridMultilevel"/>
    <w:tmpl w:val="596E399E"/>
    <w:lvl w:ilvl="0" w:tplc="EBD269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67666D"/>
    <w:multiLevelType w:val="hybridMultilevel"/>
    <w:tmpl w:val="7004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C1E8F"/>
    <w:multiLevelType w:val="hybridMultilevel"/>
    <w:tmpl w:val="48E6327C"/>
    <w:lvl w:ilvl="0" w:tplc="FBB4F598">
      <w:start w:val="1"/>
      <w:numFmt w:val="decimal"/>
      <w:suff w:val="space"/>
      <w:lvlText w:val="%1."/>
      <w:lvlJc w:val="left"/>
      <w:pPr>
        <w:ind w:left="3172"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C13534"/>
    <w:multiLevelType w:val="multilevel"/>
    <w:tmpl w:val="B29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0C3AF9"/>
    <w:multiLevelType w:val="multilevel"/>
    <w:tmpl w:val="4FE46460"/>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554D3954"/>
    <w:multiLevelType w:val="multilevel"/>
    <w:tmpl w:val="21FC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D3D81"/>
    <w:multiLevelType w:val="hybridMultilevel"/>
    <w:tmpl w:val="4244B6D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9"/>
    <w:lvlOverride w:ilvl="0">
      <w:startOverride w:val="1"/>
    </w:lvlOverride>
  </w:num>
  <w:num w:numId="10">
    <w:abstractNumId w:val="7"/>
  </w:num>
  <w:num w:numId="11">
    <w:abstractNumId w:val="2"/>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6A8D"/>
    <w:rsid w:val="00067BE2"/>
    <w:rsid w:val="00067D0B"/>
    <w:rsid w:val="00096775"/>
    <w:rsid w:val="000A380A"/>
    <w:rsid w:val="000F6141"/>
    <w:rsid w:val="00100157"/>
    <w:rsid w:val="0014281F"/>
    <w:rsid w:val="00144A3D"/>
    <w:rsid w:val="00146B6C"/>
    <w:rsid w:val="00150C80"/>
    <w:rsid w:val="00157342"/>
    <w:rsid w:val="001D268C"/>
    <w:rsid w:val="001E171B"/>
    <w:rsid w:val="001E1E14"/>
    <w:rsid w:val="00201AB4"/>
    <w:rsid w:val="00206CAD"/>
    <w:rsid w:val="0022516B"/>
    <w:rsid w:val="002268B0"/>
    <w:rsid w:val="00227ADA"/>
    <w:rsid w:val="0026003A"/>
    <w:rsid w:val="00266A53"/>
    <w:rsid w:val="00274CA3"/>
    <w:rsid w:val="002910F6"/>
    <w:rsid w:val="002A55FC"/>
    <w:rsid w:val="002B6F38"/>
    <w:rsid w:val="002D498D"/>
    <w:rsid w:val="00330C9E"/>
    <w:rsid w:val="0033202E"/>
    <w:rsid w:val="00340DB4"/>
    <w:rsid w:val="00365A9B"/>
    <w:rsid w:val="00381DC1"/>
    <w:rsid w:val="00391D94"/>
    <w:rsid w:val="003D731C"/>
    <w:rsid w:val="003F07E3"/>
    <w:rsid w:val="00404687"/>
    <w:rsid w:val="00404EF1"/>
    <w:rsid w:val="0046308E"/>
    <w:rsid w:val="00463571"/>
    <w:rsid w:val="00465631"/>
    <w:rsid w:val="00472F70"/>
    <w:rsid w:val="00477CE3"/>
    <w:rsid w:val="004A375D"/>
    <w:rsid w:val="004C2ED2"/>
    <w:rsid w:val="004E5012"/>
    <w:rsid w:val="00501901"/>
    <w:rsid w:val="00521410"/>
    <w:rsid w:val="00574CC6"/>
    <w:rsid w:val="0057615B"/>
    <w:rsid w:val="00576C5C"/>
    <w:rsid w:val="005774E3"/>
    <w:rsid w:val="0058457F"/>
    <w:rsid w:val="0058695C"/>
    <w:rsid w:val="005C11DA"/>
    <w:rsid w:val="005D7553"/>
    <w:rsid w:val="00604E95"/>
    <w:rsid w:val="006173C6"/>
    <w:rsid w:val="006B6899"/>
    <w:rsid w:val="006C751A"/>
    <w:rsid w:val="006D0E67"/>
    <w:rsid w:val="006F0BF4"/>
    <w:rsid w:val="006F4DF1"/>
    <w:rsid w:val="00700805"/>
    <w:rsid w:val="00704E56"/>
    <w:rsid w:val="00720FA7"/>
    <w:rsid w:val="00725F2E"/>
    <w:rsid w:val="0074453E"/>
    <w:rsid w:val="00766E88"/>
    <w:rsid w:val="00796FA7"/>
    <w:rsid w:val="007D3BBC"/>
    <w:rsid w:val="007E30C6"/>
    <w:rsid w:val="007E65A2"/>
    <w:rsid w:val="007F64A2"/>
    <w:rsid w:val="00805D34"/>
    <w:rsid w:val="008141D5"/>
    <w:rsid w:val="008244C0"/>
    <w:rsid w:val="00832A9B"/>
    <w:rsid w:val="008413A1"/>
    <w:rsid w:val="00852565"/>
    <w:rsid w:val="00857EDB"/>
    <w:rsid w:val="00863C51"/>
    <w:rsid w:val="00864A66"/>
    <w:rsid w:val="00867D29"/>
    <w:rsid w:val="00871E44"/>
    <w:rsid w:val="00872559"/>
    <w:rsid w:val="00880C83"/>
    <w:rsid w:val="008917A5"/>
    <w:rsid w:val="008F269A"/>
    <w:rsid w:val="008F7267"/>
    <w:rsid w:val="00906BF8"/>
    <w:rsid w:val="00925471"/>
    <w:rsid w:val="00927F96"/>
    <w:rsid w:val="00932476"/>
    <w:rsid w:val="009823C0"/>
    <w:rsid w:val="00983A9F"/>
    <w:rsid w:val="00983F4E"/>
    <w:rsid w:val="00985BEB"/>
    <w:rsid w:val="009A4A8A"/>
    <w:rsid w:val="009B3118"/>
    <w:rsid w:val="00A005BC"/>
    <w:rsid w:val="00A13774"/>
    <w:rsid w:val="00A21EA1"/>
    <w:rsid w:val="00A228FE"/>
    <w:rsid w:val="00A27369"/>
    <w:rsid w:val="00A536F5"/>
    <w:rsid w:val="00A93CC5"/>
    <w:rsid w:val="00AA1BE9"/>
    <w:rsid w:val="00AC03AB"/>
    <w:rsid w:val="00AC78F2"/>
    <w:rsid w:val="00AD07D3"/>
    <w:rsid w:val="00AD2623"/>
    <w:rsid w:val="00AF05F9"/>
    <w:rsid w:val="00B12EFD"/>
    <w:rsid w:val="00B14261"/>
    <w:rsid w:val="00B1535B"/>
    <w:rsid w:val="00B174B6"/>
    <w:rsid w:val="00B42235"/>
    <w:rsid w:val="00B6065E"/>
    <w:rsid w:val="00B61F93"/>
    <w:rsid w:val="00B73244"/>
    <w:rsid w:val="00B81DE4"/>
    <w:rsid w:val="00BD5BC8"/>
    <w:rsid w:val="00C217FB"/>
    <w:rsid w:val="00C37415"/>
    <w:rsid w:val="00C55E3E"/>
    <w:rsid w:val="00C668F2"/>
    <w:rsid w:val="00C70C23"/>
    <w:rsid w:val="00CA0236"/>
    <w:rsid w:val="00CB516C"/>
    <w:rsid w:val="00CC1652"/>
    <w:rsid w:val="00CD7D2C"/>
    <w:rsid w:val="00D17BEF"/>
    <w:rsid w:val="00D248D1"/>
    <w:rsid w:val="00D77AFE"/>
    <w:rsid w:val="00D83D9E"/>
    <w:rsid w:val="00DB0B4F"/>
    <w:rsid w:val="00E60358"/>
    <w:rsid w:val="00E66E67"/>
    <w:rsid w:val="00E84E32"/>
    <w:rsid w:val="00E9650D"/>
    <w:rsid w:val="00EA310F"/>
    <w:rsid w:val="00EE3A05"/>
    <w:rsid w:val="00EF4AF7"/>
    <w:rsid w:val="00F00547"/>
    <w:rsid w:val="00F22CBF"/>
    <w:rsid w:val="00F23871"/>
    <w:rsid w:val="00F2763E"/>
    <w:rsid w:val="00F300B9"/>
    <w:rsid w:val="00F60190"/>
    <w:rsid w:val="00FA5642"/>
    <w:rsid w:val="00FB36EF"/>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basedOn w:val="a"/>
    <w:link w:val="a4"/>
    <w:rsid w:val="0026003A"/>
    <w:rPr>
      <w:sz w:val="16"/>
    </w:rPr>
  </w:style>
  <w:style w:type="character" w:customStyle="1" w:styleId="a4">
    <w:name w:val="Основной текст Знак"/>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rsid w:val="0026003A"/>
    <w:pPr>
      <w:shd w:val="clear" w:color="auto" w:fill="000080"/>
    </w:pPr>
    <w:rPr>
      <w:rFonts w:ascii="Tahoma" w:hAnsi="Tahoma" w:cs="Tahoma"/>
    </w:rPr>
  </w:style>
  <w:style w:type="character" w:customStyle="1" w:styleId="afc">
    <w:name w:val="Схема документа Знак"/>
    <w:basedOn w:val="a0"/>
    <w:link w:val="afb"/>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character" w:customStyle="1" w:styleId="fill">
    <w:name w:val="fill"/>
    <w:rsid w:val="00340DB4"/>
    <w:rPr>
      <w:b/>
      <w:bCs/>
      <w:i/>
      <w:iCs/>
      <w:color w:val="FF0000"/>
    </w:rPr>
  </w:style>
  <w:style w:type="paragraph" w:customStyle="1" w:styleId="37">
    <w:name w:val="Абзац списка3"/>
    <w:basedOn w:val="a"/>
    <w:rsid w:val="004C2ED2"/>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4C2ED2"/>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29">
    <w:name w:val="Знак Знак2"/>
    <w:rsid w:val="004C2ED2"/>
    <w:rPr>
      <w:rFonts w:ascii="Arial" w:hAnsi="Arial"/>
      <w:b/>
      <w:bCs/>
      <w:color w:val="000080"/>
      <w:sz w:val="24"/>
      <w:szCs w:val="24"/>
    </w:rPr>
  </w:style>
  <w:style w:type="paragraph" w:customStyle="1" w:styleId="CharChar4">
    <w:name w:val="Char Char4 Знак Знак Знак"/>
    <w:basedOn w:val="a"/>
    <w:rsid w:val="004C2ED2"/>
    <w:pPr>
      <w:spacing w:after="160" w:line="240" w:lineRule="exact"/>
    </w:pPr>
    <w:rPr>
      <w:rFonts w:ascii="Verdana" w:hAnsi="Verdana"/>
      <w:sz w:val="20"/>
      <w:szCs w:val="20"/>
      <w:lang w:val="en-US" w:eastAsia="en-US"/>
    </w:rPr>
  </w:style>
  <w:style w:type="character" w:customStyle="1" w:styleId="affffff5">
    <w:name w:val="ВерхКолонтитул Знак Знак"/>
    <w:rsid w:val="004C2ED2"/>
    <w:rPr>
      <w:sz w:val="24"/>
      <w:szCs w:val="24"/>
    </w:rPr>
  </w:style>
  <w:style w:type="character" w:customStyle="1" w:styleId="affffff6">
    <w:name w:val="Знак Знак"/>
    <w:rsid w:val="004C2ED2"/>
    <w:rPr>
      <w:sz w:val="24"/>
      <w:szCs w:val="24"/>
    </w:rPr>
  </w:style>
  <w:style w:type="paragraph" w:customStyle="1" w:styleId="1a">
    <w:name w:val="Знак Знак1 Знак"/>
    <w:basedOn w:val="a"/>
    <w:rsid w:val="004C2ED2"/>
    <w:pPr>
      <w:widowControl w:val="0"/>
      <w:adjustRightInd w:val="0"/>
      <w:spacing w:after="160" w:line="240" w:lineRule="exact"/>
      <w:jc w:val="right"/>
    </w:pPr>
    <w:rPr>
      <w:sz w:val="20"/>
      <w:szCs w:val="20"/>
      <w:lang w:val="en-GB" w:eastAsia="en-US"/>
    </w:rPr>
  </w:style>
  <w:style w:type="paragraph" w:customStyle="1" w:styleId="affffff7">
    <w:name w:val="Обычный текст"/>
    <w:basedOn w:val="a"/>
    <w:rsid w:val="00880C83"/>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 w:id="2109110801">
      <w:bodyDiv w:val="1"/>
      <w:marLeft w:val="0"/>
      <w:marRight w:val="0"/>
      <w:marTop w:val="0"/>
      <w:marBottom w:val="0"/>
      <w:divBdr>
        <w:top w:val="none" w:sz="0" w:space="0" w:color="auto"/>
        <w:left w:val="none" w:sz="0" w:space="0" w:color="auto"/>
        <w:bottom w:val="none" w:sz="0" w:space="0" w:color="auto"/>
        <w:right w:val="none" w:sz="0" w:space="0" w:color="auto"/>
      </w:divBdr>
    </w:div>
    <w:div w:id="2114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7508181.0" TargetMode="External"/><Relationship Id="rId117" Type="http://schemas.openxmlformats.org/officeDocument/2006/relationships/hyperlink" Target="garantF1://12012509.0" TargetMode="External"/><Relationship Id="rId21" Type="http://schemas.openxmlformats.org/officeDocument/2006/relationships/hyperlink" Target="garantF1://12077515.0" TargetMode="External"/><Relationship Id="rId42" Type="http://schemas.openxmlformats.org/officeDocument/2006/relationships/hyperlink" Target="garantF1://70093794.0" TargetMode="External"/><Relationship Id="rId47" Type="http://schemas.openxmlformats.org/officeDocument/2006/relationships/hyperlink" Target="garantF1://12084522.54" TargetMode="External"/><Relationship Id="rId63" Type="http://schemas.openxmlformats.org/officeDocument/2006/relationships/header" Target="header2.xml"/><Relationship Id="rId68" Type="http://schemas.openxmlformats.org/officeDocument/2006/relationships/hyperlink" Target="consultantplus://offline/ref=A85EEF1551E6CA30E4790B2C1E8A904F83DDD6ADE52BCE00CBF15E31EBr0w6F" TargetMode="External"/><Relationship Id="rId84" Type="http://schemas.openxmlformats.org/officeDocument/2006/relationships/header" Target="header8.xml"/><Relationship Id="rId89" Type="http://schemas.openxmlformats.org/officeDocument/2006/relationships/hyperlink" Target="consultantplus://offline/ref=FE1A76B69C8F654AF4AF13E9EA34702246416300BD9D7FB851FA372736CCR9F" TargetMode="External"/><Relationship Id="rId112" Type="http://schemas.openxmlformats.org/officeDocument/2006/relationships/hyperlink" Target="garantF1://12012509.0" TargetMode="External"/><Relationship Id="rId133" Type="http://schemas.openxmlformats.org/officeDocument/2006/relationships/hyperlink" Target="http://torgi.gov.ru/" TargetMode="External"/><Relationship Id="rId138" Type="http://schemas.openxmlformats.org/officeDocument/2006/relationships/hyperlink" Target="garantf1://12012509.0/" TargetMode="External"/><Relationship Id="rId154" Type="http://schemas.openxmlformats.org/officeDocument/2006/relationships/hyperlink" Target="garantf1://12012509.0/" TargetMode="External"/><Relationship Id="rId159" Type="http://schemas.openxmlformats.org/officeDocument/2006/relationships/hyperlink" Target="garantf1://12012509.0/" TargetMode="External"/><Relationship Id="rId16" Type="http://schemas.openxmlformats.org/officeDocument/2006/relationships/hyperlink" Target="garantF1://17508181.0" TargetMode="External"/><Relationship Id="rId107" Type="http://schemas.openxmlformats.org/officeDocument/2006/relationships/hyperlink" Target="garantF1://12012509.0" TargetMode="External"/><Relationship Id="rId11" Type="http://schemas.openxmlformats.org/officeDocument/2006/relationships/footer" Target="footer2.xml"/><Relationship Id="rId32" Type="http://schemas.openxmlformats.org/officeDocument/2006/relationships/hyperlink" Target="garantF1://12077515.0" TargetMode="External"/><Relationship Id="rId37" Type="http://schemas.openxmlformats.org/officeDocument/2006/relationships/hyperlink" Target="garantF1://12084522.0" TargetMode="External"/><Relationship Id="rId53" Type="http://schemas.openxmlformats.org/officeDocument/2006/relationships/hyperlink" Target="file:///C:\Documents%20and%20Settings\doc1\Local%20Settings\Temp\Temporary%20Internet%20Files\Local%20Settings\Temp\Temporary%20Internet%20Files\Content.IE5\MMTNZY1K\&#1055;&#1077;&#1088;&#1077;&#1076;&#1072;&#1095;&#1072;%20&#1074;%20&#1072;&#1088;&#1077;&#1085;&#1076;&#1091;.doc" TargetMode="External"/><Relationship Id="rId58" Type="http://schemas.openxmlformats.org/officeDocument/2006/relationships/image" Target="media/image2.jpeg"/><Relationship Id="rId74" Type="http://schemas.openxmlformats.org/officeDocument/2006/relationships/header" Target="header4.xml"/><Relationship Id="rId79" Type="http://schemas.openxmlformats.org/officeDocument/2006/relationships/footer" Target="footer7.xml"/><Relationship Id="rId102" Type="http://schemas.openxmlformats.org/officeDocument/2006/relationships/hyperlink" Target="http://torgi.gov.ru/" TargetMode="External"/><Relationship Id="rId123" Type="http://schemas.openxmlformats.org/officeDocument/2006/relationships/hyperlink" Target="garantF1://12012509.0" TargetMode="External"/><Relationship Id="rId128" Type="http://schemas.openxmlformats.org/officeDocument/2006/relationships/hyperlink" Target="garantF1://12012509.0" TargetMode="External"/><Relationship Id="rId144" Type="http://schemas.openxmlformats.org/officeDocument/2006/relationships/hyperlink" Target="garantf1://12012509.0/" TargetMode="External"/><Relationship Id="rId149" Type="http://schemas.openxmlformats.org/officeDocument/2006/relationships/hyperlink" Target="garantf1://12012509.0/" TargetMode="External"/><Relationship Id="rId5" Type="http://schemas.openxmlformats.org/officeDocument/2006/relationships/webSettings" Target="webSettings.xml"/><Relationship Id="rId90" Type="http://schemas.openxmlformats.org/officeDocument/2006/relationships/hyperlink" Target="consultantplus://offline/ref=FE1A76B69C8F654AF4AF13E9EA34702246406F09B89D7FB851FA372736CCR9F" TargetMode="External"/><Relationship Id="rId95" Type="http://schemas.openxmlformats.org/officeDocument/2006/relationships/hyperlink" Target="consultantplus://offline/ref=2911DC1BD35D573391DE1B9C2AA306BA9F81DA4EF79AFE1DCD168CF91B99436F1F4CF07B4B132FEF5A6D76BAz5J" TargetMode="External"/><Relationship Id="rId160" Type="http://schemas.openxmlformats.org/officeDocument/2006/relationships/hyperlink" Target="garantf1://12012509.0/" TargetMode="External"/><Relationship Id="rId165" Type="http://schemas.openxmlformats.org/officeDocument/2006/relationships/hyperlink" Target="http://mobileonline.garant.ru/document?id=12035831&amp;sub=8011" TargetMode="External"/><Relationship Id="rId22" Type="http://schemas.openxmlformats.org/officeDocument/2006/relationships/hyperlink" Target="garantF1://12084522.0" TargetMode="External"/><Relationship Id="rId27" Type="http://schemas.openxmlformats.org/officeDocument/2006/relationships/hyperlink" Target="garantF1://17440617.0" TargetMode="External"/><Relationship Id="rId43" Type="http://schemas.openxmlformats.org/officeDocument/2006/relationships/hyperlink" Target="garantF1://12084522.21" TargetMode="External"/><Relationship Id="rId48" Type="http://schemas.openxmlformats.org/officeDocument/2006/relationships/hyperlink" Target="garantF1://12084522.54" TargetMode="External"/><Relationship Id="rId64" Type="http://schemas.openxmlformats.org/officeDocument/2006/relationships/footer" Target="footer3.xml"/><Relationship Id="rId69" Type="http://schemas.openxmlformats.org/officeDocument/2006/relationships/hyperlink" Target="consultantplus://offline/ref=A85EEF1551E6CA30E4790B2C1E8A904F83DDD2A6E22ACE00CBF15E31EB06212CBDE051AD20FF8670r7w8F" TargetMode="External"/><Relationship Id="rId113" Type="http://schemas.openxmlformats.org/officeDocument/2006/relationships/hyperlink" Target="garantF1://12012509.0" TargetMode="External"/><Relationship Id="rId118" Type="http://schemas.openxmlformats.org/officeDocument/2006/relationships/hyperlink" Target="garantF1://12012509.0" TargetMode="External"/><Relationship Id="rId134" Type="http://schemas.openxmlformats.org/officeDocument/2006/relationships/hyperlink" Target="http://torgi.gov.ru/" TargetMode="External"/><Relationship Id="rId139" Type="http://schemas.openxmlformats.org/officeDocument/2006/relationships/hyperlink" Target="garantf1://12012509.0/" TargetMode="External"/><Relationship Id="rId80" Type="http://schemas.openxmlformats.org/officeDocument/2006/relationships/hyperlink" Target="consultantplus://offline/ref=E0A396B3225C6510E7FD559C467EB07309BDBBEAE49515E60395FE4FAB3DAE25SC7BE" TargetMode="External"/><Relationship Id="rId85" Type="http://schemas.openxmlformats.org/officeDocument/2006/relationships/footer" Target="footer8.xml"/><Relationship Id="rId150" Type="http://schemas.openxmlformats.org/officeDocument/2006/relationships/hyperlink" Target="garantf1://12012509.0/" TargetMode="External"/><Relationship Id="rId155" Type="http://schemas.openxmlformats.org/officeDocument/2006/relationships/hyperlink" Target="garantf1://12012509.0/" TargetMode="External"/><Relationship Id="rId12" Type="http://schemas.openxmlformats.org/officeDocument/2006/relationships/hyperlink" Target="garantF1://42418278.0" TargetMode="External"/><Relationship Id="rId17" Type="http://schemas.openxmlformats.org/officeDocument/2006/relationships/hyperlink" Target="garantF1://42413719.0" TargetMode="External"/><Relationship Id="rId33" Type="http://schemas.openxmlformats.org/officeDocument/2006/relationships/hyperlink" Target="garantF1://12077515.101" TargetMode="External"/><Relationship Id="rId38" Type="http://schemas.openxmlformats.org/officeDocument/2006/relationships/hyperlink" Target="garantF1://12077515.0" TargetMode="External"/><Relationship Id="rId59" Type="http://schemas.openxmlformats.org/officeDocument/2006/relationships/hyperlink" Target="consultantplus://offline/ref=A85EEF1551E6CA30E4790B2C1E8A904F83DDD6A3E72CCE00CBF15E31EBr0w6F" TargetMode="External"/><Relationship Id="rId103" Type="http://schemas.openxmlformats.org/officeDocument/2006/relationships/hyperlink" Target="http://torgi.gov.ru/" TargetMode="External"/><Relationship Id="rId108" Type="http://schemas.openxmlformats.org/officeDocument/2006/relationships/hyperlink" Target="garantF1://12012509.0" TargetMode="External"/><Relationship Id="rId124" Type="http://schemas.openxmlformats.org/officeDocument/2006/relationships/hyperlink" Target="garantF1://12012509.0" TargetMode="External"/><Relationship Id="rId129" Type="http://schemas.openxmlformats.org/officeDocument/2006/relationships/hyperlink" Target="garantF1://12012509.0" TargetMode="External"/><Relationship Id="rId54" Type="http://schemas.openxmlformats.org/officeDocument/2006/relationships/hyperlink" Target="garantf1://12077515.0/" TargetMode="External"/><Relationship Id="rId70" Type="http://schemas.openxmlformats.org/officeDocument/2006/relationships/hyperlink" Target="consultantplus://offline/ref=A85EEF1551E6CA30E4790B2C1E8A904F83DDD2A6E22ACE00CBF15E31EB06212CBDE051AD20FF8670r7w8F" TargetMode="External"/><Relationship Id="rId75" Type="http://schemas.openxmlformats.org/officeDocument/2006/relationships/header" Target="header5.xml"/><Relationship Id="rId91" Type="http://schemas.openxmlformats.org/officeDocument/2006/relationships/hyperlink" Target="consultantplus://offline/ref=7E7132DB228AA36DD625D4A1B10986D7C5551FA08F82B4ABCFCED86756F0265A2EA2D4113BD2A6kCQ9O" TargetMode="External"/><Relationship Id="rId96" Type="http://schemas.openxmlformats.org/officeDocument/2006/relationships/hyperlink" Target="consultantplus://offline/ref=66CE33942B8405FFBDF23219EEC739A91096FD87150CBB7EA6D0A494DD4979FD8D8FC93B6C2A3748DF7A10o935J" TargetMode="External"/><Relationship Id="rId140" Type="http://schemas.openxmlformats.org/officeDocument/2006/relationships/hyperlink" Target="garantf1://12012509.0/" TargetMode="External"/><Relationship Id="rId145" Type="http://schemas.openxmlformats.org/officeDocument/2006/relationships/hyperlink" Target="garantf1://12012509.0/" TargetMode="External"/><Relationship Id="rId161" Type="http://schemas.openxmlformats.org/officeDocument/2006/relationships/hyperlink" Target="garantf1://12012509.0/" TargetMode="External"/><Relationship Id="rId166" Type="http://schemas.openxmlformats.org/officeDocument/2006/relationships/hyperlink" Target="http://mobileonline.garant.ru/document?id=17495912&amp;sub=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7508181.1000" TargetMode="External"/><Relationship Id="rId23" Type="http://schemas.openxmlformats.org/officeDocument/2006/relationships/hyperlink" Target="garantF1://71262988.0" TargetMode="External"/><Relationship Id="rId28" Type="http://schemas.openxmlformats.org/officeDocument/2006/relationships/hyperlink" Target="garantf1://17465747.0/" TargetMode="External"/><Relationship Id="rId36" Type="http://schemas.openxmlformats.org/officeDocument/2006/relationships/hyperlink" Target="garantF1://12084522.21" TargetMode="External"/><Relationship Id="rId49" Type="http://schemas.openxmlformats.org/officeDocument/2006/relationships/hyperlink" Target="garantF1://70120262.0" TargetMode="External"/><Relationship Id="rId57" Type="http://schemas.openxmlformats.org/officeDocument/2006/relationships/hyperlink" Target="garantf1://12077515.11027/" TargetMode="External"/><Relationship Id="rId106" Type="http://schemas.openxmlformats.org/officeDocument/2006/relationships/hyperlink" Target="garantF1://12012509.0" TargetMode="External"/><Relationship Id="rId114" Type="http://schemas.openxmlformats.org/officeDocument/2006/relationships/hyperlink" Target="garantF1://12012509.0" TargetMode="External"/><Relationship Id="rId119" Type="http://schemas.openxmlformats.org/officeDocument/2006/relationships/hyperlink" Target="garantF1://12012509.0" TargetMode="External"/><Relationship Id="rId127" Type="http://schemas.openxmlformats.org/officeDocument/2006/relationships/hyperlink" Target="garantF1://12012509.0" TargetMode="External"/><Relationship Id="rId10" Type="http://schemas.openxmlformats.org/officeDocument/2006/relationships/footer" Target="footer1.xml"/><Relationship Id="rId31" Type="http://schemas.openxmlformats.org/officeDocument/2006/relationships/hyperlink" Target="garantF1://12077515.2120" TargetMode="External"/><Relationship Id="rId44" Type="http://schemas.openxmlformats.org/officeDocument/2006/relationships/hyperlink" Target="garantF1://12084522.54" TargetMode="External"/><Relationship Id="rId52" Type="http://schemas.openxmlformats.org/officeDocument/2006/relationships/hyperlink" Target="garantf1://12077515.1102/" TargetMode="External"/><Relationship Id="rId60" Type="http://schemas.openxmlformats.org/officeDocument/2006/relationships/hyperlink" Target="consultantplus://offline/ref=A85EEF1551E6CA30E4790B2C1E8A904F83DDD6ADE528CE00CBF15E31EBr0w6F" TargetMode="External"/><Relationship Id="rId65" Type="http://schemas.openxmlformats.org/officeDocument/2006/relationships/hyperlink" Target="consultantplus://offline/ref=A85EEF1551E6CA30E4790B2C1E8A904F80D0D7A1EE7B99029AA450r3w4F" TargetMode="External"/><Relationship Id="rId73" Type="http://schemas.openxmlformats.org/officeDocument/2006/relationships/footer" Target="footer4.xml"/><Relationship Id="rId78" Type="http://schemas.openxmlformats.org/officeDocument/2006/relationships/header" Target="header6.xml"/><Relationship Id="rId81" Type="http://schemas.openxmlformats.org/officeDocument/2006/relationships/hyperlink" Target="consultantplus://offline/ref=E0A396B3225C6510E7FD559C467EB07309BDBBEAE39216E60495FE4FAB3DAE25SC7BE" TargetMode="External"/><Relationship Id="rId86" Type="http://schemas.openxmlformats.org/officeDocument/2006/relationships/footer" Target="footer9.xml"/><Relationship Id="rId94" Type="http://schemas.openxmlformats.org/officeDocument/2006/relationships/hyperlink" Target="consultantplus://offline/ref=4D8435A533D1F56129FFDB6DA5A20629095E10FACA5AA994CE477ADDE9786848278E62927C26D4F00DE3F8ME6BJ" TargetMode="External"/><Relationship Id="rId99" Type="http://schemas.openxmlformats.org/officeDocument/2006/relationships/hyperlink" Target="consultantplus://offline/ref=D82556F2D139D4EEF39C35DD7F424F314A2CA4BF31AF70F5C1D42E7AE02F456A241BE3D393BFA368iEd1F" TargetMode="External"/><Relationship Id="rId101" Type="http://schemas.openxmlformats.org/officeDocument/2006/relationships/hyperlink" Target="file:///D:\&#1074;&#1086;&#1089;&#1090;&#1072;&#1085;&#1086;&#1074;&#1083;&#1077;&#1085;&#1085;&#1086;&#1077;\&#1055;&#1072;&#1087;&#1082;&#1080;%20&#1089;&#1077;&#1082;&#1090;&#1086;&#1088;&#1072;%20&#1043;&#1054;&#1063;&#1057;%2006092016\&#1052;&#1091;&#1085;&#1080;&#1094;.%20&#1087;&#1088;&#1086;&#1075;&#1088;&#1072;&#1084;&#1084;&#1072;%20&#1087;&#1086;%20&#1063;&#1057;%20&#1040;&#1083;&#1080;&#1082;.%20&#1088;&#1072;&#1081;.%202014-2020%20&#1075;\&#1053;&#1086;&#1074;&#1072;&#1103;%20&#1052;&#1091;&#1085;.%20&#1087;&#1088;&#1086;&#1075;&#1088;.%202018&#1075;\&#1052;&#1086;&#1088;&#1075;&#1072;&#1091;&#1096;&#1080;%20&#1084;&#1091;&#1085;&#1080;&#1094;.&#1087;&#1088;&#1086;&#1075;&#1088;&#1072;&#1084;&#1084;&#1072;%202015-2020%20&#1043;&#1054;%20&#1080;%20&#1063;&#1057;%20&#1084;&#1072;&#1088;&#1090;%202018%20&#1075;&#1086;&#1076;.doc" TargetMode="External"/><Relationship Id="rId122" Type="http://schemas.openxmlformats.org/officeDocument/2006/relationships/hyperlink" Target="garantF1://12012509.0" TargetMode="External"/><Relationship Id="rId130" Type="http://schemas.openxmlformats.org/officeDocument/2006/relationships/hyperlink" Target="garantF1://12012509.0" TargetMode="External"/><Relationship Id="rId135" Type="http://schemas.openxmlformats.org/officeDocument/2006/relationships/hyperlink" Target="garantf1://12012509.0/" TargetMode="External"/><Relationship Id="rId143" Type="http://schemas.openxmlformats.org/officeDocument/2006/relationships/hyperlink" Target="garantf1://12012509.0/" TargetMode="External"/><Relationship Id="rId148" Type="http://schemas.openxmlformats.org/officeDocument/2006/relationships/hyperlink" Target="garantf1://12012509.0/" TargetMode="External"/><Relationship Id="rId151" Type="http://schemas.openxmlformats.org/officeDocument/2006/relationships/hyperlink" Target="garantf1://12012509.0/" TargetMode="External"/><Relationship Id="rId156" Type="http://schemas.openxmlformats.org/officeDocument/2006/relationships/hyperlink" Target="garantf1://12012509.0/" TargetMode="External"/><Relationship Id="rId164" Type="http://schemas.openxmlformats.org/officeDocument/2006/relationships/hyperlink" Target="http://mobileonline.garant.ru/document?id=17516716&amp;sub=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garantF1://86367.0" TargetMode="External"/><Relationship Id="rId18" Type="http://schemas.openxmlformats.org/officeDocument/2006/relationships/hyperlink" Target="garantF1://10064072.0" TargetMode="External"/><Relationship Id="rId39" Type="http://schemas.openxmlformats.org/officeDocument/2006/relationships/hyperlink" Target="garantF1://12084522.21" TargetMode="External"/><Relationship Id="rId109" Type="http://schemas.openxmlformats.org/officeDocument/2006/relationships/hyperlink" Target="garantF1://12012509.0" TargetMode="External"/><Relationship Id="rId34" Type="http://schemas.openxmlformats.org/officeDocument/2006/relationships/hyperlink" Target="garantF1://12077515.706" TargetMode="External"/><Relationship Id="rId50" Type="http://schemas.openxmlformats.org/officeDocument/2006/relationships/hyperlink" Target="garantF1://12084522.21" TargetMode="External"/><Relationship Id="rId55" Type="http://schemas.openxmlformats.org/officeDocument/2006/relationships/hyperlink" Target="file:///C:\Documents%20and%20Settings\doc1\Local%20Settings\Temp\Temporary%20Internet%20Files\Local%20Settings\Temp\Temporary%20Internet%20Files\Content.IE5\MMTNZY1K\&#1055;&#1077;&#1088;&#1077;&#1076;&#1072;&#1095;&#1072;%20&#1074;%20&#1072;&#1088;&#1077;&#1085;&#1076;&#1091;.doc" TargetMode="External"/><Relationship Id="rId76" Type="http://schemas.openxmlformats.org/officeDocument/2006/relationships/footer" Target="footer5.xml"/><Relationship Id="rId97" Type="http://schemas.openxmlformats.org/officeDocument/2006/relationships/hyperlink" Target="consultantplus://offline/ref=4D8435A533D1F56129FFDB6DA5A20629095E10FACA5AA994CE477ADDE9786848278E62927C26D4F00DE3F8ME6BJ" TargetMode="External"/><Relationship Id="rId104" Type="http://schemas.openxmlformats.org/officeDocument/2006/relationships/hyperlink" Target="garantF1://12012509.0" TargetMode="External"/><Relationship Id="rId120" Type="http://schemas.openxmlformats.org/officeDocument/2006/relationships/hyperlink" Target="garantF1://12012509.0" TargetMode="External"/><Relationship Id="rId125" Type="http://schemas.openxmlformats.org/officeDocument/2006/relationships/hyperlink" Target="garantF1://12012509.0" TargetMode="External"/><Relationship Id="rId141" Type="http://schemas.openxmlformats.org/officeDocument/2006/relationships/hyperlink" Target="garantf1://12012509.0/" TargetMode="External"/><Relationship Id="rId146" Type="http://schemas.openxmlformats.org/officeDocument/2006/relationships/hyperlink" Target="garantf1://12012509.0/" TargetMode="External"/><Relationship Id="rId167" Type="http://schemas.openxmlformats.org/officeDocument/2006/relationships/hyperlink" Target="http://mobileonline.garant.ru/document?id=17516717&amp;sub=0" TargetMode="External"/><Relationship Id="rId7" Type="http://schemas.openxmlformats.org/officeDocument/2006/relationships/endnotes" Target="endnotes.xml"/><Relationship Id="rId71" Type="http://schemas.openxmlformats.org/officeDocument/2006/relationships/hyperlink" Target="consultantplus://offline/ref=4D8435A533D1F56129FFDB6DA5A20629095E10FACA5AA994CE477ADDE9786848278E62927C26D4F00DE3F8ME6BJ" TargetMode="External"/><Relationship Id="rId92" Type="http://schemas.openxmlformats.org/officeDocument/2006/relationships/hyperlink" Target="consultantplus://offline/ref=2911DC1BD35D573391DE1B9C2AA306BA9F81DA4EF79AFE1DCD168CF91B99436F1F4CF07B4B132FEF5A6D76BAz5J" TargetMode="External"/><Relationship Id="rId162" Type="http://schemas.openxmlformats.org/officeDocument/2006/relationships/hyperlink" Target="garantf1://12012509.0/" TargetMode="External"/><Relationship Id="rId2" Type="http://schemas.openxmlformats.org/officeDocument/2006/relationships/numbering" Target="numbering.xml"/><Relationship Id="rId29" Type="http://schemas.openxmlformats.org/officeDocument/2006/relationships/hyperlink" Target="garantF1://12084522.0" TargetMode="External"/><Relationship Id="rId24" Type="http://schemas.openxmlformats.org/officeDocument/2006/relationships/hyperlink" Target="garantF1://17500150.0" TargetMode="External"/><Relationship Id="rId40" Type="http://schemas.openxmlformats.org/officeDocument/2006/relationships/hyperlink" Target="garantF1://12084522.54" TargetMode="External"/><Relationship Id="rId45" Type="http://schemas.openxmlformats.org/officeDocument/2006/relationships/hyperlink" Target="garantF1://70120262.1000" TargetMode="External"/><Relationship Id="rId66" Type="http://schemas.openxmlformats.org/officeDocument/2006/relationships/hyperlink" Target="consultantplus://offline/ref=A85EEF1551E6CA30E479152108E6CE4B8AD38EA9E024C75693AE056CBC0F2B7BrFwAF" TargetMode="External"/><Relationship Id="rId87" Type="http://schemas.openxmlformats.org/officeDocument/2006/relationships/header" Target="header9.xml"/><Relationship Id="rId110" Type="http://schemas.openxmlformats.org/officeDocument/2006/relationships/hyperlink" Target="garantF1://12012509.0" TargetMode="External"/><Relationship Id="rId115" Type="http://schemas.openxmlformats.org/officeDocument/2006/relationships/hyperlink" Target="garantF1://12012509.0" TargetMode="External"/><Relationship Id="rId131" Type="http://schemas.openxmlformats.org/officeDocument/2006/relationships/hyperlink" Target="garantF1://12012509.0" TargetMode="External"/><Relationship Id="rId136" Type="http://schemas.openxmlformats.org/officeDocument/2006/relationships/hyperlink" Target="garantf1://12012509.0/" TargetMode="External"/><Relationship Id="rId157" Type="http://schemas.openxmlformats.org/officeDocument/2006/relationships/hyperlink" Target="garantf1://12012509.0/" TargetMode="External"/><Relationship Id="rId61" Type="http://schemas.openxmlformats.org/officeDocument/2006/relationships/hyperlink" Target="consultantplus://offline/ref=A85EEF1551E6CA30E479152108E6CE4B8AD38EA9E32ECC5F97AE056CBC0F2B7BFAAF08EF64F287717B44CEr8w2F" TargetMode="External"/><Relationship Id="rId82" Type="http://schemas.openxmlformats.org/officeDocument/2006/relationships/hyperlink" Target="consultantplus://offline/ref=E0A396B3225C6510E7FD559C467EB07309BDBBEAE49515E60695FE4FAB3DAE25SC7BE" TargetMode="External"/><Relationship Id="rId152" Type="http://schemas.openxmlformats.org/officeDocument/2006/relationships/hyperlink" Target="garantf1://12012509.0/" TargetMode="External"/><Relationship Id="rId19" Type="http://schemas.openxmlformats.org/officeDocument/2006/relationships/hyperlink" Target="garantF1://86367.0" TargetMode="External"/><Relationship Id="rId14" Type="http://schemas.openxmlformats.org/officeDocument/2006/relationships/hyperlink" Target="garantF1://12077515.0" TargetMode="External"/><Relationship Id="rId30" Type="http://schemas.openxmlformats.org/officeDocument/2006/relationships/hyperlink" Target="garantF1://12077515.2110" TargetMode="External"/><Relationship Id="rId35" Type="http://schemas.openxmlformats.org/officeDocument/2006/relationships/hyperlink" Target="garantF1://10064504.3" TargetMode="External"/><Relationship Id="rId56" Type="http://schemas.openxmlformats.org/officeDocument/2006/relationships/hyperlink" Target="garantf1://12084522.21/" TargetMode="External"/><Relationship Id="rId77" Type="http://schemas.openxmlformats.org/officeDocument/2006/relationships/footer" Target="footer6.xml"/><Relationship Id="rId100" Type="http://schemas.openxmlformats.org/officeDocument/2006/relationships/hyperlink" Target="consultantplus://offline/ref=D82556F2D139D4EEF39C35DD7F424F314A2CA4BF31AF70F5C1D42E7AE0i2dFF" TargetMode="External"/><Relationship Id="rId105" Type="http://schemas.openxmlformats.org/officeDocument/2006/relationships/hyperlink" Target="garantF1://12012509.0" TargetMode="External"/><Relationship Id="rId126" Type="http://schemas.openxmlformats.org/officeDocument/2006/relationships/hyperlink" Target="garantF1://12012509.0" TargetMode="External"/><Relationship Id="rId147" Type="http://schemas.openxmlformats.org/officeDocument/2006/relationships/hyperlink" Target="garantf1://12012509.0/" TargetMode="External"/><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12077515.1101/" TargetMode="External"/><Relationship Id="rId72" Type="http://schemas.openxmlformats.org/officeDocument/2006/relationships/header" Target="header3.xml"/><Relationship Id="rId93" Type="http://schemas.openxmlformats.org/officeDocument/2006/relationships/hyperlink" Target="consultantplus://offline/ref=66CE33942B8405FFBDF23219EEC739A91096FD87150CBB7EA6D0A494DD4979FD8D8FC93B6C2A3748DF7A10o935J" TargetMode="External"/><Relationship Id="rId98" Type="http://schemas.openxmlformats.org/officeDocument/2006/relationships/hyperlink" Target="consultantplus://offline/ref=D82556F2D139D4EEF39C35DD7F424F314A2CA4BF31AF70F5C1D42E7AE0i2dFF" TargetMode="External"/><Relationship Id="rId121" Type="http://schemas.openxmlformats.org/officeDocument/2006/relationships/hyperlink" Target="garantF1://12012509.0" TargetMode="External"/><Relationship Id="rId142" Type="http://schemas.openxmlformats.org/officeDocument/2006/relationships/hyperlink" Target="garantf1://12012509.0/" TargetMode="External"/><Relationship Id="rId163" Type="http://schemas.openxmlformats.org/officeDocument/2006/relationships/hyperlink" Target="http://torgi.gov.ru/" TargetMode="External"/><Relationship Id="rId3" Type="http://schemas.openxmlformats.org/officeDocument/2006/relationships/styles" Target="styles.xml"/><Relationship Id="rId25" Type="http://schemas.openxmlformats.org/officeDocument/2006/relationships/hyperlink" Target="garantF1://17503980.0" TargetMode="External"/><Relationship Id="rId46" Type="http://schemas.openxmlformats.org/officeDocument/2006/relationships/hyperlink" Target="garantF1://70120262.0" TargetMode="External"/><Relationship Id="rId67" Type="http://schemas.openxmlformats.org/officeDocument/2006/relationships/hyperlink" Target="consultantplus://offline/ref=A85EEF1551E6CA30E479152108E6CE4B8AD38EA9E12FC55296AE056CBC0F2B7BFAAF08EF64F287717B44CFr8w3F" TargetMode="External"/><Relationship Id="rId116" Type="http://schemas.openxmlformats.org/officeDocument/2006/relationships/hyperlink" Target="garantF1://12012509.0" TargetMode="External"/><Relationship Id="rId137" Type="http://schemas.openxmlformats.org/officeDocument/2006/relationships/hyperlink" Target="garantf1://12012509.0/" TargetMode="External"/><Relationship Id="rId158" Type="http://schemas.openxmlformats.org/officeDocument/2006/relationships/hyperlink" Target="garantf1://12012509.0/" TargetMode="External"/><Relationship Id="rId20" Type="http://schemas.openxmlformats.org/officeDocument/2006/relationships/hyperlink" Target="garantF1://11801341.0" TargetMode="External"/><Relationship Id="rId41" Type="http://schemas.openxmlformats.org/officeDocument/2006/relationships/hyperlink" Target="garantF1://70093794.1000" TargetMode="External"/><Relationship Id="rId62" Type="http://schemas.openxmlformats.org/officeDocument/2006/relationships/hyperlink" Target="consultantplus://offline/ref=A85EEF1551E6CA30E479152108E6CE4B8AD38EA9E12AC4579FAE056CBC0F2B7BrFwAF" TargetMode="External"/><Relationship Id="rId83" Type="http://schemas.openxmlformats.org/officeDocument/2006/relationships/header" Target="header7.xml"/><Relationship Id="rId88" Type="http://schemas.openxmlformats.org/officeDocument/2006/relationships/footer" Target="footer10.xml"/><Relationship Id="rId111" Type="http://schemas.openxmlformats.org/officeDocument/2006/relationships/hyperlink" Target="garantF1://12012509.0" TargetMode="External"/><Relationship Id="rId132" Type="http://schemas.openxmlformats.org/officeDocument/2006/relationships/hyperlink" Target="http://torgi.gov.ru/" TargetMode="External"/><Relationship Id="rId153"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83B05-7EF3-4BFD-878C-B35BE6DC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215</Pages>
  <Words>94979</Words>
  <Characters>541385</Characters>
  <Application>Microsoft Office Word</Application>
  <DocSecurity>0</DocSecurity>
  <Lines>4511</Lines>
  <Paragraphs>1270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10</cp:revision>
  <dcterms:created xsi:type="dcterms:W3CDTF">2018-04-16T07:39:00Z</dcterms:created>
  <dcterms:modified xsi:type="dcterms:W3CDTF">2018-07-24T06:10:00Z</dcterms:modified>
</cp:coreProperties>
</file>